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14F" w:rsidRPr="00CC714F" w:rsidRDefault="00CC714F" w:rsidP="00F20987">
      <w:pPr>
        <w:rPr>
          <w:rFonts w:ascii="Book Antiqua" w:hAnsi="Book Antiqua"/>
          <w:b/>
          <w:bCs/>
          <w:sz w:val="20"/>
          <w:szCs w:val="20"/>
        </w:rPr>
      </w:pPr>
      <w:r w:rsidRPr="00CC714F">
        <w:rPr>
          <w:rFonts w:ascii="Book Antiqua" w:hAnsi="Book Antiqua" w:cstheme="minorHAnsi"/>
          <w:sz w:val="20"/>
          <w:szCs w:val="20"/>
        </w:rPr>
        <w:t>Ernesto Arturi (</w:t>
      </w:r>
      <w:hyperlink r:id="rId6" w:history="1">
        <w:r w:rsidRPr="00CC714F">
          <w:rPr>
            <w:rStyle w:val="Collegamentoipertestuale"/>
            <w:rFonts w:ascii="Book Antiqua" w:hAnsi="Book Antiqua" w:cstheme="minorHAnsi"/>
            <w:sz w:val="20"/>
            <w:szCs w:val="20"/>
          </w:rPr>
          <w:t>arturi.ernesto@gmail.com</w:t>
        </w:r>
      </w:hyperlink>
      <w:r w:rsidRPr="00CC714F">
        <w:rPr>
          <w:rFonts w:ascii="Book Antiqua" w:hAnsi="Book Antiqua" w:cstheme="minorHAnsi"/>
          <w:sz w:val="20"/>
          <w:szCs w:val="20"/>
        </w:rPr>
        <w:t>)</w:t>
      </w:r>
    </w:p>
    <w:p w:rsidR="00853CD1" w:rsidRPr="00EC130F" w:rsidRDefault="00F20987" w:rsidP="00F20987">
      <w:pPr>
        <w:rPr>
          <w:rFonts w:ascii="Book Antiqua" w:hAnsi="Book Antiqua"/>
          <w:b/>
          <w:bCs/>
          <w:sz w:val="20"/>
          <w:szCs w:val="20"/>
        </w:rPr>
      </w:pPr>
      <w:r w:rsidRPr="00EC130F">
        <w:rPr>
          <w:rFonts w:ascii="Book Antiqua" w:hAnsi="Book Antiqua"/>
          <w:b/>
          <w:bCs/>
          <w:sz w:val="20"/>
          <w:szCs w:val="20"/>
        </w:rPr>
        <w:t xml:space="preserve">Sul linguaggio. </w:t>
      </w:r>
    </w:p>
    <w:p w:rsidR="00323571" w:rsidRDefault="00F20987" w:rsidP="00F20987">
      <w:pPr>
        <w:rPr>
          <w:rFonts w:ascii="Book Antiqua" w:hAnsi="Book Antiqua"/>
          <w:sz w:val="20"/>
          <w:szCs w:val="20"/>
        </w:rPr>
      </w:pPr>
      <w:r w:rsidRPr="00EC130F">
        <w:rPr>
          <w:rFonts w:ascii="Book Antiqua" w:hAnsi="Book Antiqua"/>
          <w:sz w:val="20"/>
          <w:szCs w:val="20"/>
        </w:rPr>
        <w:t xml:space="preserve">Ho finito di leggere il libro pubblicato dal Corriere della Sera sul </w:t>
      </w:r>
      <w:r w:rsidRPr="00EC130F">
        <w:rPr>
          <w:rFonts w:ascii="Book Antiqua" w:hAnsi="Book Antiqua"/>
          <w:i/>
          <w:iCs/>
          <w:sz w:val="20"/>
          <w:szCs w:val="20"/>
        </w:rPr>
        <w:t>Linguaggio</w:t>
      </w:r>
      <w:r w:rsidRPr="00EC130F">
        <w:rPr>
          <w:rFonts w:ascii="Book Antiqua" w:hAnsi="Book Antiqua"/>
          <w:sz w:val="20"/>
          <w:szCs w:val="20"/>
        </w:rPr>
        <w:t xml:space="preserve">, nell’ambito di una collana sulle </w:t>
      </w:r>
      <w:r w:rsidRPr="00EC130F">
        <w:rPr>
          <w:rFonts w:ascii="Book Antiqua" w:hAnsi="Book Antiqua"/>
          <w:i/>
          <w:iCs/>
          <w:sz w:val="20"/>
          <w:szCs w:val="20"/>
        </w:rPr>
        <w:t>Parole della Filosofia</w:t>
      </w:r>
      <w:r w:rsidR="00677E18" w:rsidRPr="00EC130F">
        <w:rPr>
          <w:rFonts w:ascii="Book Antiqua" w:hAnsi="Book Antiqua"/>
          <w:sz w:val="20"/>
          <w:szCs w:val="20"/>
        </w:rPr>
        <w:t xml:space="preserve"> che mi ha</w:t>
      </w:r>
      <w:r w:rsidRPr="00EC130F">
        <w:rPr>
          <w:rFonts w:ascii="Book Antiqua" w:hAnsi="Book Antiqua"/>
          <w:sz w:val="20"/>
          <w:szCs w:val="20"/>
        </w:rPr>
        <w:t xml:space="preserve"> </w:t>
      </w:r>
      <w:r w:rsidR="00677E18" w:rsidRPr="00EC130F">
        <w:rPr>
          <w:rFonts w:ascii="Book Antiqua" w:hAnsi="Book Antiqua"/>
          <w:sz w:val="20"/>
          <w:szCs w:val="20"/>
        </w:rPr>
        <w:t xml:space="preserve">ricordato l’analoga Enciclopedia Filosofica ISEDI </w:t>
      </w:r>
      <w:r w:rsidR="00372FB8" w:rsidRPr="00EC130F">
        <w:rPr>
          <w:rFonts w:ascii="Book Antiqua" w:hAnsi="Book Antiqua"/>
          <w:sz w:val="20"/>
          <w:szCs w:val="20"/>
        </w:rPr>
        <w:t>(siamo negli anni 70) di</w:t>
      </w:r>
      <w:r w:rsidR="00677E18" w:rsidRPr="00EC130F">
        <w:rPr>
          <w:rFonts w:ascii="Book Antiqua" w:hAnsi="Book Antiqua"/>
          <w:sz w:val="20"/>
          <w:szCs w:val="20"/>
        </w:rPr>
        <w:t xml:space="preserve"> cui </w:t>
      </w:r>
      <w:r w:rsidR="00372FB8" w:rsidRPr="00EC130F">
        <w:rPr>
          <w:rFonts w:ascii="Book Antiqua" w:hAnsi="Book Antiqua"/>
          <w:sz w:val="20"/>
          <w:szCs w:val="20"/>
        </w:rPr>
        <w:t>avevo letto con piacere l’</w:t>
      </w:r>
      <w:r w:rsidR="00372FB8" w:rsidRPr="00EC130F">
        <w:rPr>
          <w:rFonts w:ascii="Book Antiqua" w:hAnsi="Book Antiqua"/>
          <w:i/>
          <w:iCs/>
          <w:sz w:val="20"/>
          <w:szCs w:val="20"/>
        </w:rPr>
        <w:t>Etica</w:t>
      </w:r>
      <w:r w:rsidR="00372FB8" w:rsidRPr="00EC130F">
        <w:rPr>
          <w:rFonts w:ascii="Book Antiqua" w:hAnsi="Book Antiqua"/>
          <w:sz w:val="20"/>
          <w:szCs w:val="20"/>
        </w:rPr>
        <w:t xml:space="preserve"> di Carlo Augusto Viano, </w:t>
      </w:r>
      <w:r w:rsidR="00372FB8" w:rsidRPr="00EC130F">
        <w:rPr>
          <w:rFonts w:ascii="Book Antiqua" w:hAnsi="Book Antiqua"/>
          <w:i/>
          <w:iCs/>
          <w:sz w:val="20"/>
          <w:szCs w:val="20"/>
        </w:rPr>
        <w:t>Segno</w:t>
      </w:r>
      <w:r w:rsidR="00372FB8" w:rsidRPr="00EC130F">
        <w:rPr>
          <w:rFonts w:ascii="Book Antiqua" w:hAnsi="Book Antiqua"/>
          <w:sz w:val="20"/>
          <w:szCs w:val="20"/>
        </w:rPr>
        <w:t xml:space="preserve"> di Umberto Eco e </w:t>
      </w:r>
      <w:r w:rsidR="00372FB8" w:rsidRPr="00EC130F">
        <w:rPr>
          <w:rFonts w:ascii="Book Antiqua" w:hAnsi="Book Antiqua"/>
          <w:i/>
          <w:iCs/>
          <w:sz w:val="20"/>
          <w:szCs w:val="20"/>
        </w:rPr>
        <w:t>Legge</w:t>
      </w:r>
      <w:r w:rsidR="00372FB8" w:rsidRPr="00EC130F">
        <w:rPr>
          <w:rFonts w:ascii="Book Antiqua" w:hAnsi="Book Antiqua"/>
          <w:sz w:val="20"/>
          <w:szCs w:val="20"/>
        </w:rPr>
        <w:t xml:space="preserve"> di Norberto Bobbio. </w:t>
      </w:r>
      <w:r w:rsidR="008A744D" w:rsidRPr="00EC130F">
        <w:rPr>
          <w:rFonts w:ascii="Book Antiqua" w:hAnsi="Book Antiqua"/>
          <w:sz w:val="20"/>
          <w:szCs w:val="20"/>
        </w:rPr>
        <w:t>Ave</w:t>
      </w:r>
      <w:r w:rsidR="008658FA">
        <w:rPr>
          <w:rFonts w:ascii="Book Antiqua" w:hAnsi="Book Antiqua"/>
          <w:sz w:val="20"/>
          <w:szCs w:val="20"/>
        </w:rPr>
        <w:t>v</w:t>
      </w:r>
      <w:r w:rsidR="008A744D" w:rsidRPr="00EC130F">
        <w:rPr>
          <w:rFonts w:ascii="Book Antiqua" w:hAnsi="Book Antiqua"/>
          <w:sz w:val="20"/>
          <w:szCs w:val="20"/>
        </w:rPr>
        <w:t xml:space="preserve">o già letto </w:t>
      </w:r>
      <w:r w:rsidR="008A744D" w:rsidRPr="00EC130F">
        <w:rPr>
          <w:rFonts w:ascii="Book Antiqua" w:hAnsi="Book Antiqua"/>
          <w:i/>
          <w:iCs/>
          <w:sz w:val="20"/>
          <w:szCs w:val="20"/>
        </w:rPr>
        <w:t>Cibernetica per tutti</w:t>
      </w:r>
      <w:r w:rsidR="008A744D" w:rsidRPr="00EC130F">
        <w:rPr>
          <w:rFonts w:ascii="Book Antiqua" w:hAnsi="Book Antiqua"/>
          <w:sz w:val="20"/>
          <w:szCs w:val="20"/>
        </w:rPr>
        <w:t xml:space="preserve"> (due volumi) e </w:t>
      </w:r>
      <w:r w:rsidR="008A744D" w:rsidRPr="00EC130F">
        <w:rPr>
          <w:rFonts w:ascii="Book Antiqua" w:hAnsi="Book Antiqua"/>
          <w:i/>
          <w:iCs/>
          <w:sz w:val="20"/>
          <w:szCs w:val="20"/>
        </w:rPr>
        <w:t>La terza cibernetica</w:t>
      </w:r>
      <w:r w:rsidR="008A744D" w:rsidRPr="00EC130F">
        <w:rPr>
          <w:rFonts w:ascii="Book Antiqua" w:hAnsi="Book Antiqua"/>
          <w:sz w:val="20"/>
          <w:szCs w:val="20"/>
        </w:rPr>
        <w:t>,</w:t>
      </w:r>
      <w:r w:rsidR="00117052" w:rsidRPr="00EC130F">
        <w:rPr>
          <w:rFonts w:ascii="Book Antiqua" w:hAnsi="Book Antiqua"/>
          <w:sz w:val="20"/>
          <w:szCs w:val="20"/>
        </w:rPr>
        <w:t xml:space="preserve"> e quindi</w:t>
      </w:r>
      <w:r w:rsidR="008A744D" w:rsidRPr="00EC130F">
        <w:rPr>
          <w:rFonts w:ascii="Book Antiqua" w:hAnsi="Book Antiqua"/>
          <w:sz w:val="20"/>
          <w:szCs w:val="20"/>
        </w:rPr>
        <w:t xml:space="preserve"> mi lasciò molto perplesso</w:t>
      </w:r>
      <w:r w:rsidR="00372FB8" w:rsidRPr="00EC130F">
        <w:rPr>
          <w:rFonts w:ascii="Book Antiqua" w:hAnsi="Book Antiqua"/>
          <w:sz w:val="20"/>
          <w:szCs w:val="20"/>
        </w:rPr>
        <w:t xml:space="preserve"> il celebre </w:t>
      </w:r>
      <w:r w:rsidR="00372FB8" w:rsidRPr="00EC130F">
        <w:rPr>
          <w:rFonts w:ascii="Book Antiqua" w:hAnsi="Book Antiqua"/>
          <w:i/>
          <w:iCs/>
          <w:sz w:val="20"/>
          <w:szCs w:val="20"/>
        </w:rPr>
        <w:t>Arte</w:t>
      </w:r>
      <w:r w:rsidR="00372FB8" w:rsidRPr="00EC130F">
        <w:rPr>
          <w:rFonts w:ascii="Book Antiqua" w:hAnsi="Book Antiqua"/>
          <w:sz w:val="20"/>
          <w:szCs w:val="20"/>
        </w:rPr>
        <w:t xml:space="preserve"> di Dino Formaggio</w:t>
      </w:r>
      <w:r w:rsidR="000B186E" w:rsidRPr="00EC130F">
        <w:rPr>
          <w:rFonts w:ascii="Book Antiqua" w:hAnsi="Book Antiqua"/>
          <w:sz w:val="20"/>
          <w:szCs w:val="20"/>
        </w:rPr>
        <w:t xml:space="preserve"> c</w:t>
      </w:r>
      <w:r w:rsidR="008A744D" w:rsidRPr="00EC130F">
        <w:rPr>
          <w:rFonts w:ascii="Book Antiqua" w:hAnsi="Book Antiqua"/>
          <w:sz w:val="20"/>
          <w:szCs w:val="20"/>
        </w:rPr>
        <w:t>he esordisce c</w:t>
      </w:r>
      <w:r w:rsidR="000B186E" w:rsidRPr="00EC130F">
        <w:rPr>
          <w:rFonts w:ascii="Book Antiqua" w:hAnsi="Book Antiqua"/>
          <w:sz w:val="20"/>
          <w:szCs w:val="20"/>
        </w:rPr>
        <w:t>on l</w:t>
      </w:r>
      <w:r w:rsidR="008A744D" w:rsidRPr="00EC130F">
        <w:rPr>
          <w:rFonts w:ascii="Book Antiqua" w:hAnsi="Book Antiqua"/>
          <w:sz w:val="20"/>
          <w:szCs w:val="20"/>
        </w:rPr>
        <w:t>’</w:t>
      </w:r>
      <w:r w:rsidR="000B186E" w:rsidRPr="00EC130F">
        <w:rPr>
          <w:rFonts w:ascii="Book Antiqua" w:hAnsi="Book Antiqua"/>
          <w:sz w:val="20"/>
          <w:szCs w:val="20"/>
        </w:rPr>
        <w:t>affermazione che “</w:t>
      </w:r>
      <w:r w:rsidR="008A744D" w:rsidRPr="00EC130F">
        <w:rPr>
          <w:rFonts w:ascii="Book Antiqua" w:hAnsi="Book Antiqua"/>
          <w:sz w:val="20"/>
          <w:szCs w:val="20"/>
        </w:rPr>
        <w:t>l’</w:t>
      </w:r>
      <w:r w:rsidR="000B186E" w:rsidRPr="00EC130F">
        <w:rPr>
          <w:rFonts w:ascii="Book Antiqua" w:hAnsi="Book Antiqua"/>
          <w:sz w:val="20"/>
          <w:szCs w:val="20"/>
        </w:rPr>
        <w:t xml:space="preserve">arte è tutto ciò che </w:t>
      </w:r>
      <w:r w:rsidR="008A744D" w:rsidRPr="00EC130F">
        <w:rPr>
          <w:rFonts w:ascii="Book Antiqua" w:hAnsi="Book Antiqua"/>
          <w:sz w:val="20"/>
          <w:szCs w:val="20"/>
        </w:rPr>
        <w:t xml:space="preserve">gli uomini </w:t>
      </w:r>
      <w:r w:rsidR="000B186E" w:rsidRPr="00EC130F">
        <w:rPr>
          <w:rFonts w:ascii="Book Antiqua" w:hAnsi="Book Antiqua"/>
          <w:sz w:val="20"/>
          <w:szCs w:val="20"/>
        </w:rPr>
        <w:t>chiamiamo arte”</w:t>
      </w:r>
      <w:r w:rsidR="00117052" w:rsidRPr="00EC130F">
        <w:rPr>
          <w:rFonts w:ascii="Book Antiqua" w:hAnsi="Book Antiqua"/>
          <w:sz w:val="20"/>
          <w:szCs w:val="20"/>
        </w:rPr>
        <w:t xml:space="preserve"> per poi cercare di definire “una teoria del significato di arte” con queste affermazioni (sono i titoli dei capitoli): “L’arte sotto indice di “nulla”” suddivisa in: a) Il nulla metodologico; b) Nulla e nichilismo; c) Dal nulla al possibile</w:t>
      </w:r>
      <w:r w:rsidR="00372FB8" w:rsidRPr="00EC130F">
        <w:rPr>
          <w:rFonts w:ascii="Book Antiqua" w:hAnsi="Book Antiqua"/>
          <w:sz w:val="20"/>
          <w:szCs w:val="20"/>
        </w:rPr>
        <w:t xml:space="preserve">. </w:t>
      </w:r>
      <w:r w:rsidR="008658FA">
        <w:rPr>
          <w:rFonts w:ascii="Book Antiqua" w:hAnsi="Book Antiqua"/>
          <w:sz w:val="20"/>
          <w:szCs w:val="20"/>
        </w:rPr>
        <w:t xml:space="preserve">Per la prima volta capii come si può giocare con le parole, in particolare con la parola “nulla”, </w:t>
      </w:r>
      <w:r w:rsidR="00323571">
        <w:rPr>
          <w:rFonts w:ascii="Book Antiqua" w:hAnsi="Book Antiqua"/>
          <w:sz w:val="20"/>
          <w:szCs w:val="20"/>
        </w:rPr>
        <w:t xml:space="preserve">che, come sappiamo, è </w:t>
      </w:r>
      <w:r w:rsidR="008658FA">
        <w:rPr>
          <w:rFonts w:ascii="Book Antiqua" w:hAnsi="Book Antiqua"/>
          <w:sz w:val="20"/>
          <w:szCs w:val="20"/>
        </w:rPr>
        <w:t>semplicemente un pronome indefinito corrispondente</w:t>
      </w:r>
      <w:r w:rsidR="00323571">
        <w:rPr>
          <w:rFonts w:ascii="Book Antiqua" w:hAnsi="Book Antiqua"/>
          <w:sz w:val="20"/>
          <w:szCs w:val="20"/>
        </w:rPr>
        <w:t>, con il sistema di Vaccarino,</w:t>
      </w:r>
      <w:r w:rsidR="008658FA">
        <w:rPr>
          <w:rFonts w:ascii="Book Antiqua" w:hAnsi="Book Antiqua"/>
          <w:sz w:val="20"/>
          <w:szCs w:val="20"/>
        </w:rPr>
        <w:t xml:space="preserve"> alla combinazione del tema di /uno/ con quello di /contrario/ (=</w:t>
      </w:r>
      <w:proofErr w:type="spellStart"/>
      <w:r w:rsidR="008658FA">
        <w:rPr>
          <w:rFonts w:ascii="Book Antiqua" w:hAnsi="Book Antiqua"/>
          <w:sz w:val="20"/>
          <w:szCs w:val="20"/>
        </w:rPr>
        <w:t>UNxCN</w:t>
      </w:r>
      <w:proofErr w:type="spellEnd"/>
      <w:r w:rsidR="008658FA">
        <w:rPr>
          <w:rFonts w:ascii="Book Antiqua" w:hAnsi="Book Antiqua"/>
          <w:sz w:val="20"/>
          <w:szCs w:val="20"/>
        </w:rPr>
        <w:t xml:space="preserve">= nulla). </w:t>
      </w:r>
    </w:p>
    <w:p w:rsidR="00117052" w:rsidRPr="00EC130F" w:rsidRDefault="008658FA" w:rsidP="00F20987">
      <w:pPr>
        <w:rPr>
          <w:rFonts w:ascii="Book Antiqua" w:hAnsi="Book Antiqua"/>
          <w:sz w:val="20"/>
          <w:szCs w:val="20"/>
        </w:rPr>
      </w:pPr>
      <w:r>
        <w:rPr>
          <w:rFonts w:ascii="Book Antiqua" w:hAnsi="Book Antiqua"/>
          <w:sz w:val="20"/>
          <w:szCs w:val="20"/>
        </w:rPr>
        <w:t>Semmai bisognerebbe far presente che nel pronome “nulla” non c’è niente di misterioso</w:t>
      </w:r>
      <w:r w:rsidR="00466638">
        <w:rPr>
          <w:rFonts w:ascii="Book Antiqua" w:hAnsi="Book Antiqua"/>
          <w:sz w:val="20"/>
          <w:szCs w:val="20"/>
        </w:rPr>
        <w:t>.</w:t>
      </w:r>
      <w:r w:rsidR="00C650E2">
        <w:rPr>
          <w:rFonts w:ascii="Book Antiqua" w:hAnsi="Book Antiqua"/>
          <w:sz w:val="20"/>
          <w:szCs w:val="20"/>
        </w:rPr>
        <w:t xml:space="preserve"> </w:t>
      </w:r>
      <w:r w:rsidR="00466638">
        <w:rPr>
          <w:rFonts w:ascii="Book Antiqua" w:hAnsi="Book Antiqua"/>
          <w:sz w:val="20"/>
          <w:szCs w:val="20"/>
        </w:rPr>
        <w:t>S</w:t>
      </w:r>
      <w:r w:rsidR="00C650E2">
        <w:rPr>
          <w:rFonts w:ascii="Book Antiqua" w:hAnsi="Book Antiqua"/>
          <w:sz w:val="20"/>
          <w:szCs w:val="20"/>
        </w:rPr>
        <w:t>e si accetta di definire</w:t>
      </w:r>
      <w:r w:rsidR="00466638">
        <w:rPr>
          <w:rFonts w:ascii="Book Antiqua" w:hAnsi="Book Antiqua"/>
          <w:sz w:val="20"/>
          <w:szCs w:val="20"/>
        </w:rPr>
        <w:t>, con le operazioni di Vaccarino,</w:t>
      </w:r>
      <w:r w:rsidR="00C650E2">
        <w:rPr>
          <w:rFonts w:ascii="Book Antiqua" w:hAnsi="Book Antiqua"/>
          <w:sz w:val="20"/>
          <w:szCs w:val="20"/>
        </w:rPr>
        <w:t xml:space="preserve"> </w:t>
      </w:r>
      <w:r w:rsidR="00466638">
        <w:rPr>
          <w:rFonts w:ascii="Book Antiqua" w:hAnsi="Book Antiqua"/>
          <w:sz w:val="20"/>
          <w:szCs w:val="20"/>
        </w:rPr>
        <w:t>i</w:t>
      </w:r>
      <w:r w:rsidR="00BE2DA3">
        <w:rPr>
          <w:rFonts w:ascii="Book Antiqua" w:hAnsi="Book Antiqua"/>
          <w:sz w:val="20"/>
          <w:szCs w:val="20"/>
        </w:rPr>
        <w:t xml:space="preserve">l </w:t>
      </w:r>
      <w:r w:rsidR="00323571">
        <w:rPr>
          <w:rFonts w:ascii="Book Antiqua" w:hAnsi="Book Antiqua"/>
          <w:sz w:val="20"/>
          <w:szCs w:val="20"/>
        </w:rPr>
        <w:t>pronom</w:t>
      </w:r>
      <w:r w:rsidR="00BE2DA3">
        <w:rPr>
          <w:rFonts w:ascii="Book Antiqua" w:hAnsi="Book Antiqua"/>
          <w:sz w:val="20"/>
          <w:szCs w:val="20"/>
        </w:rPr>
        <w:t>e</w:t>
      </w:r>
      <w:r w:rsidR="00323571">
        <w:rPr>
          <w:rFonts w:ascii="Book Antiqua" w:hAnsi="Book Antiqua"/>
          <w:sz w:val="20"/>
          <w:szCs w:val="20"/>
        </w:rPr>
        <w:t xml:space="preserve"> indefinit</w:t>
      </w:r>
      <w:r w:rsidR="00BE2DA3">
        <w:rPr>
          <w:rFonts w:ascii="Book Antiqua" w:hAnsi="Book Antiqua"/>
          <w:sz w:val="20"/>
          <w:szCs w:val="20"/>
        </w:rPr>
        <w:t>o</w:t>
      </w:r>
      <w:r w:rsidR="00323571">
        <w:rPr>
          <w:rFonts w:ascii="Book Antiqua" w:hAnsi="Book Antiqua"/>
          <w:sz w:val="20"/>
          <w:szCs w:val="20"/>
        </w:rPr>
        <w:t xml:space="preserve"> </w:t>
      </w:r>
      <w:r w:rsidR="00C650E2">
        <w:rPr>
          <w:rFonts w:ascii="Book Antiqua" w:hAnsi="Book Antiqua"/>
          <w:sz w:val="20"/>
          <w:szCs w:val="20"/>
        </w:rPr>
        <w:t xml:space="preserve">“niente” </w:t>
      </w:r>
      <w:r w:rsidR="00466638">
        <w:rPr>
          <w:rFonts w:ascii="Book Antiqua" w:hAnsi="Book Antiqua"/>
          <w:sz w:val="20"/>
          <w:szCs w:val="20"/>
        </w:rPr>
        <w:t xml:space="preserve">come: </w:t>
      </w:r>
      <w:r w:rsidR="00BE2DA3">
        <w:rPr>
          <w:rFonts w:ascii="Book Antiqua" w:hAnsi="Book Antiqua"/>
          <w:sz w:val="20"/>
          <w:szCs w:val="20"/>
        </w:rPr>
        <w:t>UN&amp;CN)</w:t>
      </w:r>
      <w:r w:rsidR="00BE2DA3">
        <w:rPr>
          <w:rFonts w:ascii="Book Antiqua" w:hAnsi="Book Antiqua"/>
          <w:sz w:val="20"/>
          <w:szCs w:val="20"/>
        </w:rPr>
        <w:t xml:space="preserve"> e </w:t>
      </w:r>
      <w:r w:rsidR="00466638">
        <w:rPr>
          <w:rFonts w:ascii="Book Antiqua" w:hAnsi="Book Antiqua"/>
          <w:sz w:val="20"/>
          <w:szCs w:val="20"/>
        </w:rPr>
        <w:t>lo</w:t>
      </w:r>
      <w:r w:rsidR="00BE2DA3">
        <w:rPr>
          <w:rFonts w:ascii="Book Antiqua" w:hAnsi="Book Antiqua"/>
          <w:sz w:val="20"/>
          <w:szCs w:val="20"/>
        </w:rPr>
        <w:t xml:space="preserve"> “zero”</w:t>
      </w:r>
      <w:r w:rsidR="00466638">
        <w:rPr>
          <w:rFonts w:ascii="Book Antiqua" w:hAnsi="Book Antiqua"/>
          <w:sz w:val="20"/>
          <w:szCs w:val="20"/>
        </w:rPr>
        <w:t xml:space="preserve"> come: </w:t>
      </w:r>
      <w:r w:rsidR="00BE2DA3">
        <w:rPr>
          <w:rFonts w:ascii="Book Antiqua" w:hAnsi="Book Antiqua"/>
          <w:sz w:val="20"/>
          <w:szCs w:val="20"/>
        </w:rPr>
        <w:t>UN^CN,</w:t>
      </w:r>
      <w:r w:rsidR="00BE2DA3">
        <w:rPr>
          <w:rFonts w:ascii="Book Antiqua" w:hAnsi="Book Antiqua"/>
          <w:sz w:val="20"/>
          <w:szCs w:val="20"/>
        </w:rPr>
        <w:t xml:space="preserve"> </w:t>
      </w:r>
      <w:r w:rsidR="00466638">
        <w:rPr>
          <w:rFonts w:ascii="Book Antiqua" w:hAnsi="Book Antiqua"/>
          <w:sz w:val="20"/>
          <w:szCs w:val="20"/>
        </w:rPr>
        <w:t xml:space="preserve">scopriamo che </w:t>
      </w:r>
      <w:r w:rsidR="00BE2DA3">
        <w:rPr>
          <w:rFonts w:ascii="Book Antiqua" w:hAnsi="Book Antiqua"/>
          <w:sz w:val="20"/>
          <w:szCs w:val="20"/>
        </w:rPr>
        <w:t xml:space="preserve">la differenza </w:t>
      </w:r>
      <w:r w:rsidR="00922562">
        <w:rPr>
          <w:rFonts w:ascii="Book Antiqua" w:hAnsi="Book Antiqua"/>
          <w:sz w:val="20"/>
          <w:szCs w:val="20"/>
        </w:rPr>
        <w:t xml:space="preserve">tra i due </w:t>
      </w:r>
      <w:r w:rsidR="00BE2DA3">
        <w:rPr>
          <w:rFonts w:ascii="Book Antiqua" w:hAnsi="Book Antiqua"/>
          <w:sz w:val="20"/>
          <w:szCs w:val="20"/>
        </w:rPr>
        <w:t xml:space="preserve">è </w:t>
      </w:r>
      <w:r w:rsidR="00466638">
        <w:rPr>
          <w:rFonts w:ascii="Book Antiqua" w:hAnsi="Book Antiqua"/>
          <w:sz w:val="20"/>
          <w:szCs w:val="20"/>
        </w:rPr>
        <w:t>che nel</w:t>
      </w:r>
      <w:r w:rsidR="00BE2DA3">
        <w:rPr>
          <w:rFonts w:ascii="Book Antiqua" w:hAnsi="Book Antiqua"/>
          <w:sz w:val="20"/>
          <w:szCs w:val="20"/>
        </w:rPr>
        <w:t xml:space="preserve">lo </w:t>
      </w:r>
      <w:r w:rsidR="00466638">
        <w:rPr>
          <w:rFonts w:ascii="Book Antiqua" w:hAnsi="Book Antiqua"/>
          <w:sz w:val="20"/>
          <w:szCs w:val="20"/>
        </w:rPr>
        <w:t>“</w:t>
      </w:r>
      <w:r w:rsidR="00BE2DA3">
        <w:rPr>
          <w:rFonts w:ascii="Book Antiqua" w:hAnsi="Book Antiqua"/>
          <w:sz w:val="20"/>
          <w:szCs w:val="20"/>
        </w:rPr>
        <w:t>zero</w:t>
      </w:r>
      <w:r w:rsidR="00466638">
        <w:rPr>
          <w:rFonts w:ascii="Book Antiqua" w:hAnsi="Book Antiqua"/>
          <w:sz w:val="20"/>
          <w:szCs w:val="20"/>
        </w:rPr>
        <w:t>”</w:t>
      </w:r>
      <w:r w:rsidR="00BE2DA3">
        <w:rPr>
          <w:rFonts w:ascii="Book Antiqua" w:hAnsi="Book Antiqua"/>
          <w:sz w:val="20"/>
          <w:szCs w:val="20"/>
        </w:rPr>
        <w:t xml:space="preserve"> l’uno assume la forma del</w:t>
      </w:r>
      <w:r w:rsidR="00922562">
        <w:rPr>
          <w:rFonts w:ascii="Book Antiqua" w:hAnsi="Book Antiqua"/>
          <w:sz w:val="20"/>
          <w:szCs w:val="20"/>
        </w:rPr>
        <w:t xml:space="preserve"> suo</w:t>
      </w:r>
      <w:r w:rsidR="00BE2DA3">
        <w:rPr>
          <w:rFonts w:ascii="Book Antiqua" w:hAnsi="Book Antiqua"/>
          <w:sz w:val="20"/>
          <w:szCs w:val="20"/>
        </w:rPr>
        <w:t xml:space="preserve"> contrario</w:t>
      </w:r>
      <w:r w:rsidR="00466638">
        <w:rPr>
          <w:rFonts w:ascii="Book Antiqua" w:hAnsi="Book Antiqua"/>
          <w:sz w:val="20"/>
          <w:szCs w:val="20"/>
        </w:rPr>
        <w:t>, e quindi</w:t>
      </w:r>
      <w:r w:rsidR="00922562">
        <w:rPr>
          <w:rFonts w:ascii="Book Antiqua" w:hAnsi="Book Antiqua"/>
          <w:sz w:val="20"/>
          <w:szCs w:val="20"/>
        </w:rPr>
        <w:t xml:space="preserve"> </w:t>
      </w:r>
      <w:r w:rsidR="00466638">
        <w:rPr>
          <w:rFonts w:ascii="Book Antiqua" w:hAnsi="Book Antiqua"/>
          <w:sz w:val="20"/>
          <w:szCs w:val="20"/>
        </w:rPr>
        <w:t xml:space="preserve">lo </w:t>
      </w:r>
      <w:r w:rsidR="00922562">
        <w:rPr>
          <w:rFonts w:ascii="Book Antiqua" w:hAnsi="Book Antiqua"/>
          <w:sz w:val="20"/>
          <w:szCs w:val="20"/>
        </w:rPr>
        <w:t>zero è la negazione del numero</w:t>
      </w:r>
      <w:r w:rsidR="00466638">
        <w:rPr>
          <w:rFonts w:ascii="Book Antiqua" w:hAnsi="Book Antiqua"/>
          <w:sz w:val="20"/>
          <w:szCs w:val="20"/>
        </w:rPr>
        <w:t>,</w:t>
      </w:r>
      <w:r w:rsidR="00BE2DA3">
        <w:rPr>
          <w:rFonts w:ascii="Book Antiqua" w:hAnsi="Book Antiqua"/>
          <w:sz w:val="20"/>
          <w:szCs w:val="20"/>
        </w:rPr>
        <w:t xml:space="preserve"> mentre nel </w:t>
      </w:r>
      <w:r w:rsidR="00466638">
        <w:rPr>
          <w:rFonts w:ascii="Book Antiqua" w:hAnsi="Book Antiqua"/>
          <w:sz w:val="20"/>
          <w:szCs w:val="20"/>
        </w:rPr>
        <w:t>“</w:t>
      </w:r>
      <w:r w:rsidR="00BE2DA3">
        <w:rPr>
          <w:rFonts w:ascii="Book Antiqua" w:hAnsi="Book Antiqua"/>
          <w:sz w:val="20"/>
          <w:szCs w:val="20"/>
        </w:rPr>
        <w:t>niente</w:t>
      </w:r>
      <w:r w:rsidR="00466638">
        <w:rPr>
          <w:rFonts w:ascii="Book Antiqua" w:hAnsi="Book Antiqua"/>
          <w:sz w:val="20"/>
          <w:szCs w:val="20"/>
        </w:rPr>
        <w:t>”</w:t>
      </w:r>
      <w:r w:rsidR="00BE2DA3">
        <w:rPr>
          <w:rFonts w:ascii="Book Antiqua" w:hAnsi="Book Antiqua"/>
          <w:sz w:val="20"/>
          <w:szCs w:val="20"/>
        </w:rPr>
        <w:t xml:space="preserve"> è il contrario che assume la forma dell’uno</w:t>
      </w:r>
      <w:r w:rsidR="00922562">
        <w:rPr>
          <w:rFonts w:ascii="Book Antiqua" w:hAnsi="Book Antiqua"/>
          <w:sz w:val="20"/>
          <w:szCs w:val="20"/>
        </w:rPr>
        <w:t xml:space="preserve"> e quindi è il vero e proprio “contrario dell’uno”</w:t>
      </w:r>
      <w:r w:rsidR="00466638">
        <w:rPr>
          <w:rFonts w:ascii="Book Antiqua" w:hAnsi="Book Antiqua"/>
          <w:sz w:val="20"/>
          <w:szCs w:val="20"/>
        </w:rPr>
        <w:t xml:space="preserve">, se si accettano queste definizioni, dicevamo, </w:t>
      </w:r>
      <w:r w:rsidR="00466638">
        <w:rPr>
          <w:rFonts w:ascii="Book Antiqua" w:hAnsi="Book Antiqua"/>
          <w:sz w:val="20"/>
          <w:szCs w:val="20"/>
        </w:rPr>
        <w:t xml:space="preserve">l’unica affermazione che può avere un valore scientifico è </w:t>
      </w:r>
      <w:r w:rsidR="00466638">
        <w:rPr>
          <w:rFonts w:ascii="Book Antiqua" w:hAnsi="Book Antiqua"/>
          <w:sz w:val="20"/>
          <w:szCs w:val="20"/>
        </w:rPr>
        <w:t>quella</w:t>
      </w:r>
      <w:r w:rsidR="00466638">
        <w:rPr>
          <w:rFonts w:ascii="Book Antiqua" w:hAnsi="Book Antiqua"/>
          <w:sz w:val="20"/>
          <w:szCs w:val="20"/>
        </w:rPr>
        <w:t xml:space="preserve"> </w:t>
      </w:r>
      <w:r w:rsidR="00C650E2">
        <w:rPr>
          <w:rFonts w:ascii="Book Antiqua" w:hAnsi="Book Antiqua"/>
          <w:sz w:val="20"/>
          <w:szCs w:val="20"/>
        </w:rPr>
        <w:t xml:space="preserve"> che il “nulla” (</w:t>
      </w:r>
      <w:proofErr w:type="spellStart"/>
      <w:r w:rsidR="00C650E2">
        <w:rPr>
          <w:rFonts w:ascii="Book Antiqua" w:hAnsi="Book Antiqua"/>
          <w:sz w:val="20"/>
          <w:szCs w:val="20"/>
        </w:rPr>
        <w:t>UNxCN</w:t>
      </w:r>
      <w:proofErr w:type="spellEnd"/>
      <w:r w:rsidR="00C650E2">
        <w:rPr>
          <w:rFonts w:ascii="Book Antiqua" w:hAnsi="Book Antiqua"/>
          <w:sz w:val="20"/>
          <w:szCs w:val="20"/>
        </w:rPr>
        <w:t xml:space="preserve">) consente di associare il “niente” (UN&amp;CN) con lo /zero/ (UN^CN). </w:t>
      </w:r>
      <w:r w:rsidR="00A14788">
        <w:rPr>
          <w:rFonts w:ascii="Book Antiqua" w:hAnsi="Book Antiqua"/>
          <w:sz w:val="20"/>
          <w:szCs w:val="20"/>
        </w:rPr>
        <w:t>Cosa vuol dire</w:t>
      </w:r>
      <w:r w:rsidR="00466638">
        <w:rPr>
          <w:rFonts w:ascii="Book Antiqua" w:hAnsi="Book Antiqua"/>
          <w:sz w:val="20"/>
          <w:szCs w:val="20"/>
        </w:rPr>
        <w:t>? C</w:t>
      </w:r>
      <w:r w:rsidR="00A14788">
        <w:rPr>
          <w:rFonts w:ascii="Book Antiqua" w:hAnsi="Book Antiqua"/>
          <w:sz w:val="20"/>
          <w:szCs w:val="20"/>
        </w:rPr>
        <w:t>he il</w:t>
      </w:r>
      <w:r w:rsidR="00F13355">
        <w:rPr>
          <w:rFonts w:ascii="Book Antiqua" w:hAnsi="Book Antiqua"/>
          <w:sz w:val="20"/>
          <w:szCs w:val="20"/>
        </w:rPr>
        <w:t xml:space="preserve"> “niente”</w:t>
      </w:r>
      <w:r w:rsidR="00466638">
        <w:rPr>
          <w:rFonts w:ascii="Book Antiqua" w:hAnsi="Book Antiqua"/>
          <w:sz w:val="20"/>
          <w:szCs w:val="20"/>
        </w:rPr>
        <w:t xml:space="preserve"> -</w:t>
      </w:r>
      <w:r w:rsidR="00F13355">
        <w:rPr>
          <w:rFonts w:ascii="Book Antiqua" w:hAnsi="Book Antiqua"/>
          <w:sz w:val="20"/>
          <w:szCs w:val="20"/>
        </w:rPr>
        <w:t xml:space="preserve"> cioè sapere che </w:t>
      </w:r>
      <w:r w:rsidR="00F13355">
        <w:rPr>
          <w:rFonts w:ascii="Book Antiqua" w:hAnsi="Book Antiqua"/>
          <w:sz w:val="20"/>
          <w:szCs w:val="20"/>
        </w:rPr>
        <w:t>“nessuna cosa”</w:t>
      </w:r>
      <w:r w:rsidR="00F13355">
        <w:rPr>
          <w:rFonts w:ascii="Book Antiqua" w:hAnsi="Book Antiqua"/>
          <w:sz w:val="20"/>
          <w:szCs w:val="20"/>
        </w:rPr>
        <w:t xml:space="preserve"> è presente</w:t>
      </w:r>
      <w:r w:rsidR="00466638">
        <w:rPr>
          <w:rFonts w:ascii="Book Antiqua" w:hAnsi="Book Antiqua"/>
          <w:sz w:val="20"/>
          <w:szCs w:val="20"/>
        </w:rPr>
        <w:t xml:space="preserve"> -</w:t>
      </w:r>
      <w:r w:rsidR="00F13355">
        <w:rPr>
          <w:rFonts w:ascii="Book Antiqua" w:hAnsi="Book Antiqua"/>
          <w:sz w:val="20"/>
          <w:szCs w:val="20"/>
        </w:rPr>
        <w:t xml:space="preserve"> si può associare con lo “zero”</w:t>
      </w:r>
      <w:r w:rsidR="00466638">
        <w:rPr>
          <w:rFonts w:ascii="Book Antiqua" w:hAnsi="Book Antiqua"/>
          <w:sz w:val="20"/>
          <w:szCs w:val="20"/>
        </w:rPr>
        <w:t xml:space="preserve"> -</w:t>
      </w:r>
      <w:r w:rsidR="00F13355">
        <w:rPr>
          <w:rFonts w:ascii="Book Antiqua" w:hAnsi="Book Antiqua"/>
          <w:sz w:val="20"/>
          <w:szCs w:val="20"/>
        </w:rPr>
        <w:t xml:space="preserve"> cioè con </w:t>
      </w:r>
      <w:r w:rsidR="00A14788">
        <w:rPr>
          <w:rFonts w:ascii="Book Antiqua" w:hAnsi="Book Antiqua"/>
          <w:sz w:val="20"/>
          <w:szCs w:val="20"/>
        </w:rPr>
        <w:t xml:space="preserve">quella che consideriamo </w:t>
      </w:r>
      <w:r w:rsidR="00F13355">
        <w:rPr>
          <w:rFonts w:ascii="Book Antiqua" w:hAnsi="Book Antiqua"/>
          <w:sz w:val="20"/>
          <w:szCs w:val="20"/>
        </w:rPr>
        <w:t>una “quantità nulla”</w:t>
      </w:r>
      <w:r w:rsidR="00466638">
        <w:rPr>
          <w:rFonts w:ascii="Book Antiqua" w:hAnsi="Book Antiqua"/>
          <w:sz w:val="20"/>
          <w:szCs w:val="20"/>
        </w:rPr>
        <w:t xml:space="preserve"> -</w:t>
      </w:r>
      <w:r w:rsidR="00A14788">
        <w:rPr>
          <w:rFonts w:ascii="Book Antiqua" w:hAnsi="Book Antiqua"/>
          <w:sz w:val="20"/>
          <w:szCs w:val="20"/>
        </w:rPr>
        <w:t xml:space="preserve"> </w:t>
      </w:r>
      <w:r w:rsidR="00323571">
        <w:rPr>
          <w:rFonts w:ascii="Book Antiqua" w:hAnsi="Book Antiqua"/>
          <w:sz w:val="20"/>
          <w:szCs w:val="20"/>
        </w:rPr>
        <w:t xml:space="preserve">naturalmente </w:t>
      </w:r>
      <w:r w:rsidR="00A14788">
        <w:rPr>
          <w:rFonts w:ascii="Book Antiqua" w:hAnsi="Book Antiqua"/>
          <w:sz w:val="20"/>
          <w:szCs w:val="20"/>
        </w:rPr>
        <w:t>in presenza del “nulla”</w:t>
      </w:r>
      <w:r w:rsidR="00466638">
        <w:rPr>
          <w:rFonts w:ascii="Book Antiqua" w:hAnsi="Book Antiqua"/>
          <w:sz w:val="20"/>
          <w:szCs w:val="20"/>
        </w:rPr>
        <w:t>, cioè di nessuna cosa</w:t>
      </w:r>
      <w:r w:rsidR="00A14788">
        <w:rPr>
          <w:rFonts w:ascii="Book Antiqua" w:hAnsi="Book Antiqua"/>
          <w:sz w:val="20"/>
          <w:szCs w:val="20"/>
        </w:rPr>
        <w:t xml:space="preserve">. Questa associazione, a mio giudizio, serve a spiegare la funzione </w:t>
      </w:r>
      <w:r w:rsidR="00523693">
        <w:rPr>
          <w:rFonts w:ascii="Book Antiqua" w:hAnsi="Book Antiqua"/>
          <w:sz w:val="20"/>
          <w:szCs w:val="20"/>
        </w:rPr>
        <w:t xml:space="preserve">consecutiva </w:t>
      </w:r>
      <w:r w:rsidR="00A14788">
        <w:rPr>
          <w:rFonts w:ascii="Book Antiqua" w:hAnsi="Book Antiqua"/>
          <w:sz w:val="20"/>
          <w:szCs w:val="20"/>
        </w:rPr>
        <w:t>dello zero in matematica come un “non numero”: lo zero</w:t>
      </w:r>
      <w:r w:rsidR="00523693">
        <w:rPr>
          <w:rFonts w:ascii="Book Antiqua" w:hAnsi="Book Antiqua"/>
          <w:sz w:val="20"/>
          <w:szCs w:val="20"/>
        </w:rPr>
        <w:t>,</w:t>
      </w:r>
      <w:r w:rsidR="00A14788">
        <w:rPr>
          <w:rFonts w:ascii="Book Antiqua" w:hAnsi="Book Antiqua"/>
          <w:sz w:val="20"/>
          <w:szCs w:val="20"/>
        </w:rPr>
        <w:t xml:space="preserve"> </w:t>
      </w:r>
      <w:r w:rsidR="00523693">
        <w:rPr>
          <w:rFonts w:ascii="Book Antiqua" w:hAnsi="Book Antiqua"/>
          <w:sz w:val="20"/>
          <w:szCs w:val="20"/>
        </w:rPr>
        <w:t xml:space="preserve">in quanto può essere associato col niente grazie al nulla, </w:t>
      </w:r>
      <w:r w:rsidR="00A14788">
        <w:rPr>
          <w:rFonts w:ascii="Book Antiqua" w:hAnsi="Book Antiqua"/>
          <w:sz w:val="20"/>
          <w:szCs w:val="20"/>
        </w:rPr>
        <w:t>non può essere né sommato né sottratto</w:t>
      </w:r>
      <w:r w:rsidR="00523693">
        <w:rPr>
          <w:rFonts w:ascii="Book Antiqua" w:hAnsi="Book Antiqua"/>
          <w:sz w:val="20"/>
          <w:szCs w:val="20"/>
        </w:rPr>
        <w:t xml:space="preserve">. </w:t>
      </w:r>
      <w:r w:rsidR="00466638">
        <w:rPr>
          <w:rFonts w:ascii="Book Antiqua" w:hAnsi="Book Antiqua"/>
          <w:sz w:val="20"/>
          <w:szCs w:val="20"/>
        </w:rPr>
        <w:t>È ovvio che l</w:t>
      </w:r>
      <w:r w:rsidR="00523693">
        <w:rPr>
          <w:rFonts w:ascii="Book Antiqua" w:hAnsi="Book Antiqua"/>
          <w:sz w:val="20"/>
          <w:szCs w:val="20"/>
        </w:rPr>
        <w:t xml:space="preserve">a parola </w:t>
      </w:r>
      <w:r w:rsidR="00466638">
        <w:rPr>
          <w:rFonts w:ascii="Book Antiqua" w:hAnsi="Book Antiqua"/>
          <w:sz w:val="20"/>
          <w:szCs w:val="20"/>
        </w:rPr>
        <w:t>“</w:t>
      </w:r>
      <w:r w:rsidR="00523693">
        <w:rPr>
          <w:rFonts w:ascii="Book Antiqua" w:hAnsi="Book Antiqua"/>
          <w:sz w:val="20"/>
          <w:szCs w:val="20"/>
        </w:rPr>
        <w:t>nulla</w:t>
      </w:r>
      <w:r w:rsidR="00466638">
        <w:rPr>
          <w:rFonts w:ascii="Book Antiqua" w:hAnsi="Book Antiqua"/>
          <w:sz w:val="20"/>
          <w:szCs w:val="20"/>
        </w:rPr>
        <w:t>”</w:t>
      </w:r>
      <w:r w:rsidR="00523693">
        <w:rPr>
          <w:rFonts w:ascii="Book Antiqua" w:hAnsi="Book Antiqua"/>
          <w:sz w:val="20"/>
          <w:szCs w:val="20"/>
        </w:rPr>
        <w:t xml:space="preserve"> va bene se diciamo, ad esempio, che “nulla era paragonabile alla sua bellezza” oppure </w:t>
      </w:r>
      <w:r w:rsidR="00466638">
        <w:rPr>
          <w:rFonts w:ascii="Book Antiqua" w:hAnsi="Book Antiqua"/>
          <w:sz w:val="20"/>
          <w:szCs w:val="20"/>
        </w:rPr>
        <w:t xml:space="preserve">che </w:t>
      </w:r>
      <w:r w:rsidR="00523693">
        <w:rPr>
          <w:rFonts w:ascii="Book Antiqua" w:hAnsi="Book Antiqua"/>
          <w:sz w:val="20"/>
          <w:szCs w:val="20"/>
        </w:rPr>
        <w:t xml:space="preserve">“noi non avevamo bisogno di nulla”. Ma se </w:t>
      </w:r>
      <w:r w:rsidR="00365C22">
        <w:rPr>
          <w:rFonts w:ascii="Book Antiqua" w:hAnsi="Book Antiqua"/>
          <w:sz w:val="20"/>
          <w:szCs w:val="20"/>
        </w:rPr>
        <w:t>invece pretend</w:t>
      </w:r>
      <w:r w:rsidR="00523693">
        <w:rPr>
          <w:rFonts w:ascii="Book Antiqua" w:hAnsi="Book Antiqua"/>
          <w:sz w:val="20"/>
          <w:szCs w:val="20"/>
        </w:rPr>
        <w:t xml:space="preserve">iamo </w:t>
      </w:r>
      <w:r w:rsidR="00365C22">
        <w:rPr>
          <w:rFonts w:ascii="Book Antiqua" w:hAnsi="Book Antiqua"/>
          <w:sz w:val="20"/>
          <w:szCs w:val="20"/>
        </w:rPr>
        <w:t xml:space="preserve">di spiegare, come fa Emanuele Severino, </w:t>
      </w:r>
      <w:r w:rsidR="00466638">
        <w:rPr>
          <w:rFonts w:ascii="Book Antiqua" w:hAnsi="Book Antiqua"/>
          <w:sz w:val="20"/>
          <w:szCs w:val="20"/>
        </w:rPr>
        <w:t xml:space="preserve">che </w:t>
      </w:r>
      <w:r w:rsidR="00BA3C6F">
        <w:rPr>
          <w:rFonts w:ascii="Book Antiqua" w:hAnsi="Book Antiqua"/>
          <w:sz w:val="20"/>
          <w:szCs w:val="20"/>
        </w:rPr>
        <w:t>“</w:t>
      </w:r>
      <w:r w:rsidR="00365C22">
        <w:rPr>
          <w:rFonts w:ascii="Book Antiqua" w:hAnsi="Book Antiqua"/>
          <w:i/>
          <w:iCs/>
          <w:sz w:val="20"/>
          <w:szCs w:val="20"/>
        </w:rPr>
        <w:t xml:space="preserve">il divenire </w:t>
      </w:r>
      <w:r w:rsidR="00466638">
        <w:rPr>
          <w:rFonts w:ascii="Book Antiqua" w:hAnsi="Book Antiqua"/>
          <w:i/>
          <w:iCs/>
          <w:sz w:val="20"/>
          <w:szCs w:val="20"/>
        </w:rPr>
        <w:t>(</w:t>
      </w:r>
      <w:r w:rsidR="00365C22">
        <w:rPr>
          <w:rFonts w:ascii="Book Antiqua" w:hAnsi="Book Antiqua"/>
          <w:i/>
          <w:iCs/>
          <w:sz w:val="20"/>
          <w:szCs w:val="20"/>
        </w:rPr>
        <w:t>…</w:t>
      </w:r>
      <w:r w:rsidR="00017CA6">
        <w:rPr>
          <w:rFonts w:ascii="Book Antiqua" w:hAnsi="Book Antiqua"/>
          <w:i/>
          <w:iCs/>
          <w:sz w:val="20"/>
          <w:szCs w:val="20"/>
        </w:rPr>
        <w:t xml:space="preserve">) </w:t>
      </w:r>
      <w:r w:rsidR="00466638" w:rsidRPr="00017CA6">
        <w:rPr>
          <w:rFonts w:ascii="Book Antiqua" w:hAnsi="Book Antiqua"/>
          <w:sz w:val="20"/>
          <w:szCs w:val="20"/>
        </w:rPr>
        <w:t>[è]</w:t>
      </w:r>
      <w:r w:rsidR="00365C22">
        <w:rPr>
          <w:rFonts w:ascii="Book Antiqua" w:hAnsi="Book Antiqua"/>
          <w:i/>
          <w:iCs/>
          <w:sz w:val="20"/>
          <w:szCs w:val="20"/>
        </w:rPr>
        <w:t xml:space="preserve">  come l’uscir</w:t>
      </w:r>
      <w:r w:rsidR="00365C22" w:rsidRPr="00365C22">
        <w:rPr>
          <w:rFonts w:ascii="Book Antiqua" w:hAnsi="Book Antiqua"/>
          <w:i/>
          <w:iCs/>
          <w:sz w:val="20"/>
          <w:szCs w:val="20"/>
        </w:rPr>
        <w:t>e dal niente</w:t>
      </w:r>
      <w:r w:rsidR="00365C22">
        <w:rPr>
          <w:rFonts w:ascii="Book Antiqua" w:hAnsi="Book Antiqua"/>
          <w:i/>
          <w:iCs/>
          <w:sz w:val="20"/>
          <w:szCs w:val="20"/>
        </w:rPr>
        <w:t xml:space="preserve"> e il ritornarvi, da parte delle cose del mondo</w:t>
      </w:r>
      <w:r w:rsidR="00365C22">
        <w:rPr>
          <w:rFonts w:ascii="Book Antiqua" w:hAnsi="Book Antiqua"/>
          <w:sz w:val="20"/>
          <w:szCs w:val="20"/>
        </w:rPr>
        <w:t>” (</w:t>
      </w:r>
      <w:r w:rsidR="00365C22" w:rsidRPr="00365C22">
        <w:rPr>
          <w:rFonts w:ascii="Book Antiqua" w:hAnsi="Book Antiqua"/>
          <w:i/>
          <w:iCs/>
          <w:sz w:val="20"/>
          <w:szCs w:val="20"/>
        </w:rPr>
        <w:t>La filosofia contemporanea</w:t>
      </w:r>
      <w:r w:rsidR="00365C22">
        <w:rPr>
          <w:rFonts w:ascii="Book Antiqua" w:hAnsi="Book Antiqua"/>
          <w:sz w:val="20"/>
          <w:szCs w:val="20"/>
        </w:rPr>
        <w:t>, 1986), abbiamo giocato con la parola “divenire” e con la parola “niente”</w:t>
      </w:r>
      <w:r w:rsidR="00323571">
        <w:rPr>
          <w:rFonts w:ascii="Book Antiqua" w:hAnsi="Book Antiqua"/>
          <w:sz w:val="20"/>
          <w:szCs w:val="20"/>
        </w:rPr>
        <w:t xml:space="preserve"> per non spiegare “nulla”-</w:t>
      </w:r>
      <w:r w:rsidR="00BA3C6F">
        <w:rPr>
          <w:rFonts w:ascii="Book Antiqua" w:hAnsi="Book Antiqua"/>
          <w:sz w:val="20"/>
          <w:szCs w:val="20"/>
        </w:rPr>
        <w:t xml:space="preserve"> </w:t>
      </w:r>
      <w:r w:rsidR="00A14788">
        <w:rPr>
          <w:rFonts w:ascii="Book Antiqua" w:hAnsi="Book Antiqua"/>
          <w:sz w:val="20"/>
          <w:szCs w:val="20"/>
        </w:rPr>
        <w:t xml:space="preserve">   </w:t>
      </w:r>
      <w:r w:rsidR="00C650E2">
        <w:rPr>
          <w:rFonts w:ascii="Book Antiqua" w:hAnsi="Book Antiqua"/>
          <w:sz w:val="20"/>
          <w:szCs w:val="20"/>
        </w:rPr>
        <w:t xml:space="preserve"> </w:t>
      </w:r>
      <w:r>
        <w:rPr>
          <w:rFonts w:ascii="Book Antiqua" w:hAnsi="Book Antiqua"/>
          <w:sz w:val="20"/>
          <w:szCs w:val="20"/>
        </w:rPr>
        <w:t xml:space="preserve">   </w:t>
      </w:r>
    </w:p>
    <w:p w:rsidR="00417599" w:rsidRPr="00EC130F" w:rsidRDefault="00017CA6" w:rsidP="00F20987">
      <w:pPr>
        <w:rPr>
          <w:rFonts w:ascii="Book Antiqua" w:hAnsi="Book Antiqua"/>
          <w:sz w:val="20"/>
          <w:szCs w:val="20"/>
        </w:rPr>
      </w:pPr>
      <w:r>
        <w:rPr>
          <w:rFonts w:ascii="Book Antiqua" w:hAnsi="Book Antiqua"/>
          <w:sz w:val="20"/>
          <w:szCs w:val="20"/>
        </w:rPr>
        <w:t xml:space="preserve">Ma torniamo al libro sul </w:t>
      </w:r>
      <w:r w:rsidR="00372FB8" w:rsidRPr="00EC130F">
        <w:rPr>
          <w:rFonts w:ascii="Book Antiqua" w:hAnsi="Book Antiqua"/>
          <w:i/>
          <w:iCs/>
          <w:sz w:val="20"/>
          <w:szCs w:val="20"/>
        </w:rPr>
        <w:t>Linguaggio</w:t>
      </w:r>
      <w:r>
        <w:rPr>
          <w:rFonts w:ascii="Book Antiqua" w:hAnsi="Book Antiqua"/>
          <w:sz w:val="20"/>
          <w:szCs w:val="20"/>
        </w:rPr>
        <w:t xml:space="preserve">. </w:t>
      </w:r>
      <w:r w:rsidRPr="00EC130F">
        <w:rPr>
          <w:rFonts w:ascii="Book Antiqua" w:hAnsi="Book Antiqua"/>
          <w:sz w:val="20"/>
          <w:szCs w:val="20"/>
        </w:rPr>
        <w:t>L’autore del libro</w:t>
      </w:r>
      <w:r w:rsidR="00372FB8" w:rsidRPr="00EC130F">
        <w:rPr>
          <w:rFonts w:ascii="Book Antiqua" w:hAnsi="Book Antiqua"/>
          <w:sz w:val="20"/>
          <w:szCs w:val="20"/>
        </w:rPr>
        <w:t xml:space="preserve"> è</w:t>
      </w:r>
      <w:r w:rsidR="00E232D0" w:rsidRPr="00EC130F">
        <w:rPr>
          <w:rFonts w:ascii="Book Antiqua" w:hAnsi="Book Antiqua"/>
          <w:sz w:val="20"/>
          <w:szCs w:val="20"/>
        </w:rPr>
        <w:t xml:space="preserve"> Francesco Ferretti</w:t>
      </w:r>
      <w:r w:rsidR="00372FB8" w:rsidRPr="00EC130F">
        <w:rPr>
          <w:rFonts w:ascii="Book Antiqua" w:hAnsi="Book Antiqua"/>
          <w:sz w:val="20"/>
          <w:szCs w:val="20"/>
        </w:rPr>
        <w:t xml:space="preserve"> che</w:t>
      </w:r>
      <w:r w:rsidR="00E232D0" w:rsidRPr="00EC130F">
        <w:rPr>
          <w:rFonts w:ascii="Book Antiqua" w:hAnsi="Book Antiqua"/>
          <w:sz w:val="20"/>
          <w:szCs w:val="20"/>
        </w:rPr>
        <w:t xml:space="preserve"> insegna a Roma </w:t>
      </w:r>
      <w:r w:rsidR="00372FB8" w:rsidRPr="00EC130F">
        <w:rPr>
          <w:rFonts w:ascii="Book Antiqua" w:hAnsi="Book Antiqua"/>
          <w:sz w:val="20"/>
          <w:szCs w:val="20"/>
        </w:rPr>
        <w:t>T</w:t>
      </w:r>
      <w:r w:rsidR="00E232D0" w:rsidRPr="00EC130F">
        <w:rPr>
          <w:rFonts w:ascii="Book Antiqua" w:hAnsi="Book Antiqua"/>
          <w:sz w:val="20"/>
          <w:szCs w:val="20"/>
        </w:rPr>
        <w:t>re Filosofia e Scienze cognitive del linguaggio. Non</w:t>
      </w:r>
      <w:r w:rsidR="00E407D6" w:rsidRPr="00EC130F">
        <w:rPr>
          <w:rFonts w:ascii="Book Antiqua" w:hAnsi="Book Antiqua"/>
          <w:sz w:val="20"/>
          <w:szCs w:val="20"/>
        </w:rPr>
        <w:t>ostante il roboante insegnamento delle “Scienze</w:t>
      </w:r>
      <w:r w:rsidR="00E232D0" w:rsidRPr="00EC130F">
        <w:rPr>
          <w:rFonts w:ascii="Book Antiqua" w:hAnsi="Book Antiqua"/>
          <w:sz w:val="20"/>
          <w:szCs w:val="20"/>
        </w:rPr>
        <w:t xml:space="preserve"> </w:t>
      </w:r>
      <w:r w:rsidR="00E407D6" w:rsidRPr="00EC130F">
        <w:rPr>
          <w:rFonts w:ascii="Book Antiqua" w:hAnsi="Book Antiqua"/>
          <w:sz w:val="20"/>
          <w:szCs w:val="20"/>
        </w:rPr>
        <w:t>cognitive”</w:t>
      </w:r>
      <w:r w:rsidR="00D27F11" w:rsidRPr="00EC130F">
        <w:rPr>
          <w:rFonts w:ascii="Book Antiqua" w:hAnsi="Book Antiqua"/>
          <w:sz w:val="20"/>
          <w:szCs w:val="20"/>
        </w:rPr>
        <w:t xml:space="preserve"> e un particolare interesse, almeno così mi sembra</w:t>
      </w:r>
      <w:r w:rsidR="00372FB8" w:rsidRPr="00EC130F">
        <w:rPr>
          <w:rFonts w:ascii="Book Antiqua" w:hAnsi="Book Antiqua"/>
          <w:sz w:val="20"/>
          <w:szCs w:val="20"/>
        </w:rPr>
        <w:t xml:space="preserve"> dal libro</w:t>
      </w:r>
      <w:r w:rsidR="00D27F11" w:rsidRPr="00EC130F">
        <w:rPr>
          <w:rFonts w:ascii="Book Antiqua" w:hAnsi="Book Antiqua"/>
          <w:sz w:val="20"/>
          <w:szCs w:val="20"/>
        </w:rPr>
        <w:t>, per le neuroscienze,</w:t>
      </w:r>
      <w:r w:rsidR="00E407D6" w:rsidRPr="00EC130F">
        <w:rPr>
          <w:rFonts w:ascii="Book Antiqua" w:hAnsi="Book Antiqua"/>
          <w:sz w:val="20"/>
          <w:szCs w:val="20"/>
        </w:rPr>
        <w:t xml:space="preserve"> </w:t>
      </w:r>
      <w:r w:rsidR="00881A9A" w:rsidRPr="00EC130F">
        <w:rPr>
          <w:rFonts w:ascii="Book Antiqua" w:hAnsi="Book Antiqua"/>
          <w:sz w:val="20"/>
          <w:szCs w:val="20"/>
        </w:rPr>
        <w:t xml:space="preserve">non </w:t>
      </w:r>
      <w:r w:rsidR="00E232D0" w:rsidRPr="00EC130F">
        <w:rPr>
          <w:rFonts w:ascii="Book Antiqua" w:hAnsi="Book Antiqua"/>
          <w:sz w:val="20"/>
          <w:szCs w:val="20"/>
        </w:rPr>
        <w:t xml:space="preserve">aspettatevi niente </w:t>
      </w:r>
      <w:r w:rsidR="00E407D6" w:rsidRPr="00EC130F">
        <w:rPr>
          <w:rFonts w:ascii="Book Antiqua" w:hAnsi="Book Antiqua"/>
          <w:sz w:val="20"/>
          <w:szCs w:val="20"/>
        </w:rPr>
        <w:t xml:space="preserve">di “operativo”. </w:t>
      </w:r>
      <w:r w:rsidR="00881A9A" w:rsidRPr="00EC130F">
        <w:rPr>
          <w:rFonts w:ascii="Book Antiqua" w:hAnsi="Book Antiqua"/>
          <w:sz w:val="20"/>
          <w:szCs w:val="20"/>
        </w:rPr>
        <w:t>Non so se conosce le opere di Ceccato e Vaccarino</w:t>
      </w:r>
      <w:r>
        <w:rPr>
          <w:rFonts w:ascii="Book Antiqua" w:hAnsi="Book Antiqua"/>
          <w:sz w:val="20"/>
          <w:szCs w:val="20"/>
        </w:rPr>
        <w:t>.</w:t>
      </w:r>
      <w:r w:rsidR="00881A9A" w:rsidRPr="00EC130F">
        <w:rPr>
          <w:rFonts w:ascii="Book Antiqua" w:hAnsi="Book Antiqua"/>
          <w:sz w:val="20"/>
          <w:szCs w:val="20"/>
        </w:rPr>
        <w:t xml:space="preserve"> </w:t>
      </w:r>
      <w:r>
        <w:rPr>
          <w:rFonts w:ascii="Book Antiqua" w:hAnsi="Book Antiqua"/>
          <w:sz w:val="20"/>
          <w:szCs w:val="20"/>
        </w:rPr>
        <w:t>F</w:t>
      </w:r>
      <w:r w:rsidR="00881A9A" w:rsidRPr="00EC130F">
        <w:rPr>
          <w:rFonts w:ascii="Book Antiqua" w:hAnsi="Book Antiqua"/>
          <w:sz w:val="20"/>
          <w:szCs w:val="20"/>
        </w:rPr>
        <w:t>orse</w:t>
      </w:r>
      <w:r w:rsidR="00D27F11" w:rsidRPr="00EC130F">
        <w:rPr>
          <w:rFonts w:ascii="Book Antiqua" w:hAnsi="Book Antiqua"/>
          <w:sz w:val="20"/>
          <w:szCs w:val="20"/>
        </w:rPr>
        <w:t>, insegnando a Roma,</w:t>
      </w:r>
      <w:r w:rsidR="00881A9A" w:rsidRPr="00EC130F">
        <w:rPr>
          <w:rFonts w:ascii="Book Antiqua" w:hAnsi="Book Antiqua"/>
          <w:sz w:val="20"/>
          <w:szCs w:val="20"/>
        </w:rPr>
        <w:t xml:space="preserve"> ha conosciuto Somenzi e le sue opere. </w:t>
      </w:r>
      <w:r w:rsidR="00E407D6" w:rsidRPr="00EC130F">
        <w:rPr>
          <w:rFonts w:ascii="Book Antiqua" w:hAnsi="Book Antiqua"/>
          <w:sz w:val="20"/>
          <w:szCs w:val="20"/>
        </w:rPr>
        <w:t>L’autore</w:t>
      </w:r>
      <w:r w:rsidR="00D27F11" w:rsidRPr="00EC130F">
        <w:rPr>
          <w:rFonts w:ascii="Book Antiqua" w:hAnsi="Book Antiqua"/>
          <w:sz w:val="20"/>
          <w:szCs w:val="20"/>
        </w:rPr>
        <w:t>,</w:t>
      </w:r>
      <w:r w:rsidR="00881A9A" w:rsidRPr="00EC130F">
        <w:rPr>
          <w:rFonts w:ascii="Book Antiqua" w:hAnsi="Book Antiqua"/>
          <w:sz w:val="20"/>
          <w:szCs w:val="20"/>
        </w:rPr>
        <w:t xml:space="preserve"> nel libro citato</w:t>
      </w:r>
      <w:r w:rsidR="00D27F11" w:rsidRPr="00EC130F">
        <w:rPr>
          <w:rFonts w:ascii="Book Antiqua" w:hAnsi="Book Antiqua"/>
          <w:sz w:val="20"/>
          <w:szCs w:val="20"/>
        </w:rPr>
        <w:t>,</w:t>
      </w:r>
      <w:r w:rsidR="00E407D6" w:rsidRPr="00EC130F">
        <w:rPr>
          <w:rFonts w:ascii="Book Antiqua" w:hAnsi="Book Antiqua"/>
          <w:sz w:val="20"/>
          <w:szCs w:val="20"/>
        </w:rPr>
        <w:t xml:space="preserve"> cerca di trovare </w:t>
      </w:r>
      <w:r w:rsidR="00117052" w:rsidRPr="00EC130F">
        <w:rPr>
          <w:rFonts w:ascii="Book Antiqua" w:hAnsi="Book Antiqua"/>
          <w:sz w:val="20"/>
          <w:szCs w:val="20"/>
        </w:rPr>
        <w:t>un</w:t>
      </w:r>
      <w:r w:rsidR="00E407D6" w:rsidRPr="00EC130F">
        <w:rPr>
          <w:rFonts w:ascii="Book Antiqua" w:hAnsi="Book Antiqua"/>
          <w:sz w:val="20"/>
          <w:szCs w:val="20"/>
        </w:rPr>
        <w:t xml:space="preserve">a spiegazione </w:t>
      </w:r>
      <w:r w:rsidR="00117052" w:rsidRPr="00EC130F">
        <w:rPr>
          <w:rFonts w:ascii="Book Antiqua" w:hAnsi="Book Antiqua"/>
          <w:sz w:val="20"/>
          <w:szCs w:val="20"/>
        </w:rPr>
        <w:t>su</w:t>
      </w:r>
      <w:r w:rsidR="00E407D6" w:rsidRPr="00EC130F">
        <w:rPr>
          <w:rFonts w:ascii="Book Antiqua" w:hAnsi="Book Antiqua"/>
          <w:sz w:val="20"/>
          <w:szCs w:val="20"/>
        </w:rPr>
        <w:t xml:space="preserve"> come è nato il linguaggio cercando la sua “qualità sostanziale”</w:t>
      </w:r>
      <w:r w:rsidR="004D3DAE" w:rsidRPr="00EC130F">
        <w:rPr>
          <w:rFonts w:ascii="Book Antiqua" w:hAnsi="Book Antiqua"/>
          <w:sz w:val="20"/>
          <w:szCs w:val="20"/>
        </w:rPr>
        <w:t>, senza sapere che la differenza tra lingua e linguaggio è semplice: la lingua è un “collettivo di parole”</w:t>
      </w:r>
      <w:r w:rsidR="00E407D6" w:rsidRPr="00EC130F">
        <w:rPr>
          <w:rFonts w:ascii="Book Antiqua" w:hAnsi="Book Antiqua"/>
          <w:sz w:val="20"/>
          <w:szCs w:val="20"/>
        </w:rPr>
        <w:t xml:space="preserve"> </w:t>
      </w:r>
      <w:r w:rsidR="004D3DAE" w:rsidRPr="00EC130F">
        <w:rPr>
          <w:rFonts w:ascii="Book Antiqua" w:hAnsi="Book Antiqua"/>
          <w:sz w:val="20"/>
          <w:szCs w:val="20"/>
        </w:rPr>
        <w:t>mentre il linguaggio è la lingua modificata dal morfema “-aggio” che, seguendo Vaccarino</w:t>
      </w:r>
      <w:r w:rsidR="00372FB8" w:rsidRPr="00EC130F">
        <w:rPr>
          <w:rFonts w:ascii="Book Antiqua" w:hAnsi="Book Antiqua"/>
          <w:sz w:val="20"/>
          <w:szCs w:val="20"/>
        </w:rPr>
        <w:t>,</w:t>
      </w:r>
      <w:r w:rsidR="004D3DAE" w:rsidRPr="00EC130F">
        <w:rPr>
          <w:rFonts w:ascii="Book Antiqua" w:hAnsi="Book Antiqua"/>
          <w:sz w:val="20"/>
          <w:szCs w:val="20"/>
        </w:rPr>
        <w:t xml:space="preserve"> corrisponde a queste operazioni mentali: SU^QL</w:t>
      </w:r>
      <w:r w:rsidR="00372FB8" w:rsidRPr="00EC130F">
        <w:rPr>
          <w:rFonts w:ascii="Book Antiqua" w:hAnsi="Book Antiqua"/>
          <w:sz w:val="20"/>
          <w:szCs w:val="20"/>
        </w:rPr>
        <w:t xml:space="preserve"> = /sostanza</w:t>
      </w:r>
      <w:r w:rsidR="007E77A2" w:rsidRPr="00EC130F">
        <w:rPr>
          <w:rFonts w:ascii="Book Antiqua" w:hAnsi="Book Antiqua"/>
          <w:sz w:val="20"/>
          <w:szCs w:val="20"/>
        </w:rPr>
        <w:t>/^/qualità/</w:t>
      </w:r>
      <w:r w:rsidR="004D3DAE" w:rsidRPr="00EC130F">
        <w:rPr>
          <w:rFonts w:ascii="Book Antiqua" w:hAnsi="Book Antiqua"/>
          <w:sz w:val="20"/>
          <w:szCs w:val="20"/>
        </w:rPr>
        <w:t xml:space="preserve">. Guarda caso il linguaggio non è altro che la “qualità sostanziale” della lingua. </w:t>
      </w:r>
      <w:r w:rsidR="00275B56" w:rsidRPr="00EC130F">
        <w:rPr>
          <w:rFonts w:ascii="Book Antiqua" w:hAnsi="Book Antiqua"/>
          <w:sz w:val="20"/>
          <w:szCs w:val="20"/>
        </w:rPr>
        <w:t>Questa</w:t>
      </w:r>
      <w:r w:rsidR="004D3DAE" w:rsidRPr="00EC130F">
        <w:rPr>
          <w:rFonts w:ascii="Book Antiqua" w:hAnsi="Book Antiqua"/>
          <w:sz w:val="20"/>
          <w:szCs w:val="20"/>
        </w:rPr>
        <w:t xml:space="preserve"> qualità </w:t>
      </w:r>
      <w:r w:rsidR="00275B56" w:rsidRPr="00EC130F">
        <w:rPr>
          <w:rFonts w:ascii="Book Antiqua" w:hAnsi="Book Antiqua"/>
          <w:sz w:val="20"/>
          <w:szCs w:val="20"/>
        </w:rPr>
        <w:t xml:space="preserve">può essere quella dei gesti, come nel linguaggio dei sordomuti, o quello dell’alfabeto Braille per ciechi. </w:t>
      </w:r>
      <w:r w:rsidR="00417599" w:rsidRPr="00EC130F">
        <w:rPr>
          <w:rFonts w:ascii="Book Antiqua" w:hAnsi="Book Antiqua"/>
          <w:sz w:val="20"/>
          <w:szCs w:val="20"/>
        </w:rPr>
        <w:t xml:space="preserve">Per lui invece è nella diatriba tra natura (il pensiero determina il linguaggio) e cultura (il linguaggio determina il pensiero). </w:t>
      </w:r>
      <w:r w:rsidR="00275B56" w:rsidRPr="00EC130F">
        <w:rPr>
          <w:rFonts w:ascii="Book Antiqua" w:hAnsi="Book Antiqua"/>
          <w:sz w:val="20"/>
          <w:szCs w:val="20"/>
        </w:rPr>
        <w:t>L’autore</w:t>
      </w:r>
      <w:r w:rsidR="00117052" w:rsidRPr="00EC130F">
        <w:rPr>
          <w:rFonts w:ascii="Book Antiqua" w:hAnsi="Book Antiqua"/>
          <w:sz w:val="20"/>
          <w:szCs w:val="20"/>
        </w:rPr>
        <w:t xml:space="preserve"> non comprende che </w:t>
      </w:r>
      <w:r w:rsidR="007D4DC9" w:rsidRPr="00EC130F">
        <w:rPr>
          <w:rFonts w:ascii="Book Antiqua" w:hAnsi="Book Antiqua"/>
          <w:sz w:val="20"/>
          <w:szCs w:val="20"/>
        </w:rPr>
        <w:t>un</w:t>
      </w:r>
      <w:r w:rsidR="00117052" w:rsidRPr="00EC130F">
        <w:rPr>
          <w:rFonts w:ascii="Book Antiqua" w:hAnsi="Book Antiqua"/>
          <w:sz w:val="20"/>
          <w:szCs w:val="20"/>
        </w:rPr>
        <w:t xml:space="preserve">a soluzione richiede </w:t>
      </w:r>
      <w:r w:rsidR="007D4DC9" w:rsidRPr="00EC130F">
        <w:rPr>
          <w:rFonts w:ascii="Book Antiqua" w:hAnsi="Book Antiqua"/>
          <w:sz w:val="20"/>
          <w:szCs w:val="20"/>
        </w:rPr>
        <w:t xml:space="preserve">che si postuli l’esistenza di un sistema </w:t>
      </w:r>
      <w:r w:rsidR="00117052" w:rsidRPr="00EC130F">
        <w:rPr>
          <w:rFonts w:ascii="Book Antiqua" w:hAnsi="Book Antiqua"/>
          <w:sz w:val="20"/>
          <w:szCs w:val="20"/>
        </w:rPr>
        <w:t>d</w:t>
      </w:r>
      <w:r w:rsidR="007D4DC9" w:rsidRPr="00EC130F">
        <w:rPr>
          <w:rFonts w:ascii="Book Antiqua" w:hAnsi="Book Antiqua"/>
          <w:sz w:val="20"/>
          <w:szCs w:val="20"/>
        </w:rPr>
        <w:t xml:space="preserve">i </w:t>
      </w:r>
      <w:r w:rsidR="00117052" w:rsidRPr="00EC130F">
        <w:rPr>
          <w:rFonts w:ascii="Book Antiqua" w:hAnsi="Book Antiqua"/>
          <w:sz w:val="20"/>
          <w:szCs w:val="20"/>
        </w:rPr>
        <w:t>operazioni mentali</w:t>
      </w:r>
      <w:r w:rsidR="007D4DC9" w:rsidRPr="00EC130F">
        <w:rPr>
          <w:rFonts w:ascii="Book Antiqua" w:hAnsi="Book Antiqua"/>
          <w:sz w:val="20"/>
          <w:szCs w:val="20"/>
        </w:rPr>
        <w:t>,</w:t>
      </w:r>
      <w:r w:rsidR="00117052" w:rsidRPr="00EC130F">
        <w:rPr>
          <w:rFonts w:ascii="Book Antiqua" w:hAnsi="Book Antiqua"/>
          <w:sz w:val="20"/>
          <w:szCs w:val="20"/>
        </w:rPr>
        <w:t xml:space="preserve"> </w:t>
      </w:r>
      <w:r w:rsidR="007D4DC9" w:rsidRPr="00EC130F">
        <w:rPr>
          <w:rFonts w:ascii="Book Antiqua" w:hAnsi="Book Antiqua"/>
          <w:sz w:val="20"/>
          <w:szCs w:val="20"/>
        </w:rPr>
        <w:t>e</w:t>
      </w:r>
      <w:r w:rsidR="00417599" w:rsidRPr="00EC130F">
        <w:rPr>
          <w:rFonts w:ascii="Book Antiqua" w:hAnsi="Book Antiqua"/>
          <w:sz w:val="20"/>
          <w:szCs w:val="20"/>
        </w:rPr>
        <w:t xml:space="preserve"> cerca </w:t>
      </w:r>
      <w:r w:rsidR="007D4DC9" w:rsidRPr="00EC130F">
        <w:rPr>
          <w:rFonts w:ascii="Book Antiqua" w:hAnsi="Book Antiqua"/>
          <w:sz w:val="20"/>
          <w:szCs w:val="20"/>
        </w:rPr>
        <w:t xml:space="preserve">invece </w:t>
      </w:r>
      <w:r w:rsidR="00417599" w:rsidRPr="00EC130F">
        <w:rPr>
          <w:rFonts w:ascii="Book Antiqua" w:hAnsi="Book Antiqua"/>
          <w:sz w:val="20"/>
          <w:szCs w:val="20"/>
        </w:rPr>
        <w:t>di trovare una soluzione tenendo insieme le scienze cognitive con l’evoluzionismo darwiniano</w:t>
      </w:r>
      <w:r>
        <w:rPr>
          <w:rFonts w:ascii="Book Antiqua" w:hAnsi="Book Antiqua"/>
          <w:sz w:val="20"/>
          <w:szCs w:val="20"/>
        </w:rPr>
        <w:t>,</w:t>
      </w:r>
      <w:r w:rsidR="00417599" w:rsidRPr="00EC130F">
        <w:rPr>
          <w:rFonts w:ascii="Book Antiqua" w:hAnsi="Book Antiqua"/>
          <w:sz w:val="20"/>
          <w:szCs w:val="20"/>
        </w:rPr>
        <w:t xml:space="preserve"> </w:t>
      </w:r>
      <w:r>
        <w:rPr>
          <w:rFonts w:ascii="Book Antiqua" w:hAnsi="Book Antiqua"/>
          <w:sz w:val="20"/>
          <w:szCs w:val="20"/>
        </w:rPr>
        <w:t>m</w:t>
      </w:r>
      <w:r w:rsidR="00417599" w:rsidRPr="00EC130F">
        <w:rPr>
          <w:rFonts w:ascii="Book Antiqua" w:hAnsi="Book Antiqua"/>
          <w:sz w:val="20"/>
          <w:szCs w:val="20"/>
        </w:rPr>
        <w:t>a senza rifarsi alle operazioni mentali è un’operazione inutile.</w:t>
      </w:r>
    </w:p>
    <w:p w:rsidR="00DB06FC" w:rsidRPr="00EC130F" w:rsidRDefault="00417599" w:rsidP="00F20987">
      <w:pPr>
        <w:rPr>
          <w:rFonts w:ascii="Book Antiqua" w:hAnsi="Book Antiqua"/>
          <w:sz w:val="20"/>
          <w:szCs w:val="20"/>
        </w:rPr>
      </w:pPr>
      <w:r w:rsidRPr="00EC130F">
        <w:rPr>
          <w:rFonts w:ascii="Book Antiqua" w:hAnsi="Book Antiqua"/>
          <w:sz w:val="20"/>
          <w:szCs w:val="20"/>
        </w:rPr>
        <w:t>C</w:t>
      </w:r>
      <w:r w:rsidR="00275B56" w:rsidRPr="00EC130F">
        <w:rPr>
          <w:rFonts w:ascii="Book Antiqua" w:hAnsi="Book Antiqua"/>
          <w:sz w:val="20"/>
          <w:szCs w:val="20"/>
        </w:rPr>
        <w:t>erca</w:t>
      </w:r>
      <w:r w:rsidRPr="00EC130F">
        <w:rPr>
          <w:rFonts w:ascii="Book Antiqua" w:hAnsi="Book Antiqua"/>
          <w:sz w:val="20"/>
          <w:szCs w:val="20"/>
        </w:rPr>
        <w:t>,</w:t>
      </w:r>
      <w:r w:rsidR="00275B56" w:rsidRPr="00EC130F">
        <w:rPr>
          <w:rFonts w:ascii="Book Antiqua" w:hAnsi="Book Antiqua"/>
          <w:sz w:val="20"/>
          <w:szCs w:val="20"/>
        </w:rPr>
        <w:t xml:space="preserve"> infatti</w:t>
      </w:r>
      <w:r w:rsidRPr="00EC130F">
        <w:rPr>
          <w:rFonts w:ascii="Book Antiqua" w:hAnsi="Book Antiqua"/>
          <w:sz w:val="20"/>
          <w:szCs w:val="20"/>
        </w:rPr>
        <w:t>,</w:t>
      </w:r>
      <w:r w:rsidR="00275B56" w:rsidRPr="00EC130F">
        <w:rPr>
          <w:rFonts w:ascii="Book Antiqua" w:hAnsi="Book Antiqua"/>
          <w:sz w:val="20"/>
          <w:szCs w:val="20"/>
        </w:rPr>
        <w:t xml:space="preserve"> di capire cos’è il linguaggio andando alle origini e lì trova che</w:t>
      </w:r>
      <w:r w:rsidR="007E77A2" w:rsidRPr="00EC130F">
        <w:rPr>
          <w:rFonts w:ascii="Book Antiqua" w:hAnsi="Book Antiqua"/>
          <w:sz w:val="20"/>
          <w:szCs w:val="20"/>
        </w:rPr>
        <w:t>,</w:t>
      </w:r>
      <w:r w:rsidR="00275B56" w:rsidRPr="00EC130F">
        <w:rPr>
          <w:rFonts w:ascii="Book Antiqua" w:hAnsi="Book Antiqua"/>
          <w:sz w:val="20"/>
          <w:szCs w:val="20"/>
        </w:rPr>
        <w:t xml:space="preserve"> secondo alcuni autori</w:t>
      </w:r>
      <w:r w:rsidR="007E77A2" w:rsidRPr="00EC130F">
        <w:rPr>
          <w:rFonts w:ascii="Book Antiqua" w:hAnsi="Book Antiqua"/>
          <w:sz w:val="20"/>
          <w:szCs w:val="20"/>
        </w:rPr>
        <w:t>,</w:t>
      </w:r>
      <w:r w:rsidR="00275B56" w:rsidRPr="00EC130F">
        <w:rPr>
          <w:rFonts w:ascii="Book Antiqua" w:hAnsi="Book Antiqua"/>
          <w:sz w:val="20"/>
          <w:szCs w:val="20"/>
        </w:rPr>
        <w:t xml:space="preserve"> la lingua nasce come “lingua in azione”</w:t>
      </w:r>
      <w:r w:rsidR="007E77A2" w:rsidRPr="00EC130F">
        <w:rPr>
          <w:rFonts w:ascii="Book Antiqua" w:hAnsi="Book Antiqua"/>
          <w:sz w:val="20"/>
          <w:szCs w:val="20"/>
        </w:rPr>
        <w:t>,</w:t>
      </w:r>
      <w:r w:rsidR="00275B56" w:rsidRPr="00EC130F">
        <w:rPr>
          <w:rFonts w:ascii="Book Antiqua" w:hAnsi="Book Antiqua"/>
          <w:sz w:val="20"/>
          <w:szCs w:val="20"/>
        </w:rPr>
        <w:t xml:space="preserve"> il cui prototipo sono i </w:t>
      </w:r>
      <w:r w:rsidRPr="00EC130F">
        <w:rPr>
          <w:rFonts w:ascii="Book Antiqua" w:hAnsi="Book Antiqua"/>
          <w:sz w:val="20"/>
          <w:szCs w:val="20"/>
        </w:rPr>
        <w:t>“</w:t>
      </w:r>
      <w:r w:rsidR="00275B56" w:rsidRPr="00EC130F">
        <w:rPr>
          <w:rFonts w:ascii="Book Antiqua" w:hAnsi="Book Antiqua"/>
          <w:sz w:val="20"/>
          <w:szCs w:val="20"/>
        </w:rPr>
        <w:t>verbi</w:t>
      </w:r>
      <w:r w:rsidRPr="00EC130F">
        <w:rPr>
          <w:rFonts w:ascii="Book Antiqua" w:hAnsi="Book Antiqua"/>
          <w:sz w:val="20"/>
          <w:szCs w:val="20"/>
        </w:rPr>
        <w:t>”</w:t>
      </w:r>
      <w:r w:rsidR="00275B56" w:rsidRPr="00EC130F">
        <w:rPr>
          <w:rFonts w:ascii="Book Antiqua" w:hAnsi="Book Antiqua"/>
          <w:sz w:val="20"/>
          <w:szCs w:val="20"/>
        </w:rPr>
        <w:t xml:space="preserve">. </w:t>
      </w:r>
      <w:r w:rsidR="00E57679" w:rsidRPr="00EC130F">
        <w:rPr>
          <w:rFonts w:ascii="Book Antiqua" w:hAnsi="Book Antiqua"/>
          <w:sz w:val="20"/>
          <w:szCs w:val="20"/>
        </w:rPr>
        <w:t xml:space="preserve">Insomma, secondo </w:t>
      </w:r>
      <w:proofErr w:type="spellStart"/>
      <w:r w:rsidR="00E57679" w:rsidRPr="00EC130F">
        <w:rPr>
          <w:rFonts w:ascii="Book Antiqua" w:hAnsi="Book Antiqua"/>
          <w:sz w:val="20"/>
          <w:szCs w:val="20"/>
        </w:rPr>
        <w:t>Glemberg</w:t>
      </w:r>
      <w:proofErr w:type="spellEnd"/>
      <w:r w:rsidR="00E57679" w:rsidRPr="00EC130F">
        <w:rPr>
          <w:rFonts w:ascii="Book Antiqua" w:hAnsi="Book Antiqua"/>
          <w:sz w:val="20"/>
          <w:szCs w:val="20"/>
        </w:rPr>
        <w:t xml:space="preserve"> e Rizzato</w:t>
      </w:r>
      <w:r w:rsidR="00881A9A" w:rsidRPr="00EC130F">
        <w:rPr>
          <w:rFonts w:ascii="Book Antiqua" w:hAnsi="Book Antiqua"/>
          <w:sz w:val="20"/>
          <w:szCs w:val="20"/>
        </w:rPr>
        <w:t>,</w:t>
      </w:r>
      <w:r w:rsidR="00E57679" w:rsidRPr="00EC130F">
        <w:rPr>
          <w:rFonts w:ascii="Book Antiqua" w:hAnsi="Book Antiqua"/>
          <w:sz w:val="20"/>
          <w:szCs w:val="20"/>
        </w:rPr>
        <w:t xml:space="preserve"> la comprensione delle parole «dipende dall’attivazione degli schemi motori che permettono una simulazione delle azioni </w:t>
      </w:r>
      <w:r w:rsidR="00C64B1A" w:rsidRPr="00EC130F">
        <w:rPr>
          <w:rFonts w:ascii="Book Antiqua" w:hAnsi="Book Antiqua"/>
          <w:sz w:val="20"/>
          <w:szCs w:val="20"/>
        </w:rPr>
        <w:t>evocate dalle parole stesse» (pag. 85).</w:t>
      </w:r>
      <w:r w:rsidR="00E57679" w:rsidRPr="00EC130F">
        <w:rPr>
          <w:rFonts w:ascii="Book Antiqua" w:hAnsi="Book Antiqua"/>
          <w:sz w:val="20"/>
          <w:szCs w:val="20"/>
        </w:rPr>
        <w:t xml:space="preserve"> </w:t>
      </w:r>
      <w:r w:rsidR="00881A9A" w:rsidRPr="00EC130F">
        <w:rPr>
          <w:rFonts w:ascii="Book Antiqua" w:hAnsi="Book Antiqua"/>
          <w:sz w:val="20"/>
          <w:szCs w:val="20"/>
        </w:rPr>
        <w:t xml:space="preserve">Mi ricorda la tappa dell’evoluzione mentale del bambino che </w:t>
      </w:r>
      <w:r w:rsidR="00C777A5" w:rsidRPr="00EC130F">
        <w:rPr>
          <w:rFonts w:ascii="Book Antiqua" w:hAnsi="Book Antiqua"/>
          <w:sz w:val="20"/>
          <w:szCs w:val="20"/>
        </w:rPr>
        <w:t>Piaget definisce “senso motoria”</w:t>
      </w:r>
      <w:r w:rsidR="00017CA6">
        <w:rPr>
          <w:rFonts w:ascii="Book Antiqua" w:hAnsi="Book Antiqua"/>
          <w:sz w:val="20"/>
          <w:szCs w:val="20"/>
        </w:rPr>
        <w:t>, tappa</w:t>
      </w:r>
      <w:r w:rsidR="00C777A5" w:rsidRPr="00EC130F">
        <w:rPr>
          <w:rFonts w:ascii="Book Antiqua" w:hAnsi="Book Antiqua"/>
          <w:sz w:val="20"/>
          <w:szCs w:val="20"/>
        </w:rPr>
        <w:t xml:space="preserve"> che culmina nel concetto di “permanenza” che</w:t>
      </w:r>
      <w:r w:rsidRPr="00EC130F">
        <w:rPr>
          <w:rFonts w:ascii="Book Antiqua" w:hAnsi="Book Antiqua"/>
          <w:sz w:val="20"/>
          <w:szCs w:val="20"/>
        </w:rPr>
        <w:t>, come operazione mentale,</w:t>
      </w:r>
      <w:r w:rsidR="00C777A5" w:rsidRPr="00EC130F">
        <w:rPr>
          <w:rFonts w:ascii="Book Antiqua" w:hAnsi="Book Antiqua"/>
          <w:sz w:val="20"/>
          <w:szCs w:val="20"/>
        </w:rPr>
        <w:t xml:space="preserve"> contraddistingue l’oggetto fisico. </w:t>
      </w:r>
      <w:r w:rsidR="00C6208A" w:rsidRPr="00EC130F">
        <w:rPr>
          <w:rFonts w:ascii="Book Antiqua" w:hAnsi="Book Antiqua"/>
          <w:sz w:val="20"/>
          <w:szCs w:val="20"/>
        </w:rPr>
        <w:t xml:space="preserve">Per </w:t>
      </w:r>
      <w:proofErr w:type="spellStart"/>
      <w:r w:rsidR="00C6208A" w:rsidRPr="00EC130F">
        <w:rPr>
          <w:rFonts w:ascii="Book Antiqua" w:hAnsi="Book Antiqua"/>
          <w:sz w:val="20"/>
          <w:szCs w:val="20"/>
        </w:rPr>
        <w:t>Rizzolatti</w:t>
      </w:r>
      <w:proofErr w:type="spellEnd"/>
      <w:r w:rsidR="00C6208A" w:rsidRPr="00EC130F">
        <w:rPr>
          <w:rFonts w:ascii="Book Antiqua" w:hAnsi="Book Antiqua"/>
          <w:sz w:val="20"/>
          <w:szCs w:val="20"/>
        </w:rPr>
        <w:t xml:space="preserve"> e Sinigaglia</w:t>
      </w:r>
      <w:r w:rsidR="005D5F1D" w:rsidRPr="00EC130F">
        <w:rPr>
          <w:rFonts w:ascii="Book Antiqua" w:hAnsi="Book Antiqua"/>
          <w:sz w:val="20"/>
          <w:szCs w:val="20"/>
        </w:rPr>
        <w:t>, infatti,</w:t>
      </w:r>
      <w:r w:rsidR="00C6208A" w:rsidRPr="00EC130F">
        <w:rPr>
          <w:rFonts w:ascii="Book Antiqua" w:hAnsi="Book Antiqua"/>
          <w:sz w:val="20"/>
          <w:szCs w:val="20"/>
        </w:rPr>
        <w:t xml:space="preserve"> «la </w:t>
      </w:r>
      <w:r w:rsidR="00C6208A" w:rsidRPr="00EC130F">
        <w:rPr>
          <w:rFonts w:ascii="Book Antiqua" w:hAnsi="Book Antiqua"/>
          <w:i/>
          <w:iCs/>
          <w:sz w:val="20"/>
          <w:szCs w:val="20"/>
        </w:rPr>
        <w:t xml:space="preserve">simulazione </w:t>
      </w:r>
      <w:r w:rsidR="00C6208A" w:rsidRPr="00EC130F">
        <w:rPr>
          <w:rFonts w:ascii="Book Antiqua" w:hAnsi="Book Antiqua"/>
          <w:sz w:val="20"/>
          <w:szCs w:val="20"/>
        </w:rPr>
        <w:t xml:space="preserve">dell’agire degli altri equivale alla </w:t>
      </w:r>
      <w:r w:rsidR="00C6208A" w:rsidRPr="00EC130F">
        <w:rPr>
          <w:rFonts w:ascii="Book Antiqua" w:hAnsi="Book Antiqua"/>
          <w:i/>
          <w:iCs/>
          <w:sz w:val="20"/>
          <w:szCs w:val="20"/>
        </w:rPr>
        <w:t>comprensione</w:t>
      </w:r>
      <w:r w:rsidR="00C6208A" w:rsidRPr="00EC130F">
        <w:rPr>
          <w:rFonts w:ascii="Book Antiqua" w:hAnsi="Book Antiqua"/>
          <w:sz w:val="20"/>
          <w:szCs w:val="20"/>
        </w:rPr>
        <w:t xml:space="preserve"> del loro comportamento. Oltre a permettere </w:t>
      </w:r>
      <w:r w:rsidR="005D5F1D" w:rsidRPr="00EC130F">
        <w:rPr>
          <w:rFonts w:ascii="Book Antiqua" w:hAnsi="Book Antiqua"/>
          <w:sz w:val="20"/>
          <w:szCs w:val="20"/>
        </w:rPr>
        <w:t xml:space="preserve">la simulazione delle azioni possibili sugli oggetti, i neuroni specchio rappresentano dunque il meccanismo di base di quelle forme </w:t>
      </w:r>
      <w:r w:rsidR="005D5F1D" w:rsidRPr="00EC130F">
        <w:rPr>
          <w:rFonts w:ascii="Book Antiqua" w:hAnsi="Book Antiqua"/>
          <w:sz w:val="20"/>
          <w:szCs w:val="20"/>
        </w:rPr>
        <w:lastRenderedPageBreak/>
        <w:t>sociali di interazione (quali empatia e imitazione) che esemplificano il vincolo imposto dalla biologia del cervello umano al comportamento culturale degli individui della nostra specie.</w:t>
      </w:r>
      <w:r w:rsidR="00C6208A" w:rsidRPr="00EC130F">
        <w:rPr>
          <w:rFonts w:ascii="Book Antiqua" w:hAnsi="Book Antiqua"/>
          <w:sz w:val="20"/>
          <w:szCs w:val="20"/>
        </w:rPr>
        <w:t>»</w:t>
      </w:r>
      <w:r w:rsidR="005D5F1D" w:rsidRPr="00EC130F">
        <w:rPr>
          <w:rFonts w:ascii="Book Antiqua" w:hAnsi="Book Antiqua"/>
          <w:sz w:val="20"/>
          <w:szCs w:val="20"/>
        </w:rPr>
        <w:t xml:space="preserve"> (pag. 83)</w:t>
      </w:r>
      <w:r w:rsidR="007D4DC9" w:rsidRPr="00EC130F">
        <w:rPr>
          <w:rFonts w:ascii="Book Antiqua" w:hAnsi="Book Antiqua"/>
          <w:sz w:val="20"/>
          <w:szCs w:val="20"/>
        </w:rPr>
        <w:t xml:space="preserve"> </w:t>
      </w:r>
      <w:r w:rsidR="005D5F1D" w:rsidRPr="00EC130F">
        <w:rPr>
          <w:rFonts w:ascii="Book Antiqua" w:hAnsi="Book Antiqua"/>
          <w:sz w:val="20"/>
          <w:szCs w:val="20"/>
        </w:rPr>
        <w:t>È l’illusione di spiegare la “conoscenza” con i cosiddetti “neuroni specchio”. Non si rendono conto, tutti costoro, che gli “schemi” a cui si riferiscono non sono altro che le operazioni mentali corrispondenti alla “rappresentazione” (</w:t>
      </w:r>
      <w:r w:rsidR="00017CA6">
        <w:rPr>
          <w:rFonts w:ascii="Book Antiqua" w:hAnsi="Book Antiqua"/>
          <w:sz w:val="20"/>
          <w:szCs w:val="20"/>
        </w:rPr>
        <w:t>=</w:t>
      </w:r>
      <w:proofErr w:type="spellStart"/>
      <w:r w:rsidR="005D5F1D" w:rsidRPr="00EC130F">
        <w:rPr>
          <w:rFonts w:ascii="Book Antiqua" w:hAnsi="Book Antiqua"/>
          <w:sz w:val="20"/>
          <w:szCs w:val="20"/>
        </w:rPr>
        <w:t>OBxCN</w:t>
      </w:r>
      <w:proofErr w:type="spellEnd"/>
      <w:r w:rsidR="005D5F1D" w:rsidRPr="00EC130F">
        <w:rPr>
          <w:rFonts w:ascii="Book Antiqua" w:hAnsi="Book Antiqua"/>
          <w:sz w:val="20"/>
          <w:szCs w:val="20"/>
        </w:rPr>
        <w:t>)</w:t>
      </w:r>
      <w:r w:rsidR="00017CA6">
        <w:rPr>
          <w:rFonts w:ascii="Book Antiqua" w:hAnsi="Book Antiqua"/>
          <w:sz w:val="20"/>
          <w:szCs w:val="20"/>
        </w:rPr>
        <w:t xml:space="preserve"> e alla consapevolezza (=</w:t>
      </w:r>
      <w:proofErr w:type="spellStart"/>
      <w:r w:rsidR="00017CA6">
        <w:rPr>
          <w:rFonts w:ascii="Book Antiqua" w:hAnsi="Book Antiqua"/>
          <w:sz w:val="20"/>
          <w:szCs w:val="20"/>
        </w:rPr>
        <w:t>SBxOP</w:t>
      </w:r>
      <w:proofErr w:type="spellEnd"/>
      <w:r w:rsidR="00017CA6">
        <w:rPr>
          <w:rFonts w:ascii="Book Antiqua" w:hAnsi="Book Antiqua"/>
          <w:sz w:val="20"/>
          <w:szCs w:val="20"/>
        </w:rPr>
        <w:t>)</w:t>
      </w:r>
      <w:r w:rsidR="005D5F1D" w:rsidRPr="00EC130F">
        <w:rPr>
          <w:rFonts w:ascii="Book Antiqua" w:hAnsi="Book Antiqua"/>
          <w:sz w:val="20"/>
          <w:szCs w:val="20"/>
        </w:rPr>
        <w:t>, che si arricchisc</w:t>
      </w:r>
      <w:r w:rsidR="00017CA6">
        <w:rPr>
          <w:rFonts w:ascii="Book Antiqua" w:hAnsi="Book Antiqua"/>
          <w:sz w:val="20"/>
          <w:szCs w:val="20"/>
        </w:rPr>
        <w:t>ono</w:t>
      </w:r>
      <w:r w:rsidR="005D5F1D" w:rsidRPr="00EC130F">
        <w:rPr>
          <w:rFonts w:ascii="Book Antiqua" w:hAnsi="Book Antiqua"/>
          <w:sz w:val="20"/>
          <w:szCs w:val="20"/>
        </w:rPr>
        <w:t xml:space="preserve"> </w:t>
      </w:r>
      <w:r w:rsidR="00017CA6">
        <w:rPr>
          <w:rFonts w:ascii="Book Antiqua" w:hAnsi="Book Antiqua"/>
          <w:sz w:val="20"/>
          <w:szCs w:val="20"/>
        </w:rPr>
        <w:t>appunto di</w:t>
      </w:r>
      <w:r w:rsidR="005D5F1D" w:rsidRPr="00EC130F">
        <w:rPr>
          <w:rFonts w:ascii="Book Antiqua" w:hAnsi="Book Antiqua"/>
          <w:sz w:val="20"/>
          <w:szCs w:val="20"/>
        </w:rPr>
        <w:t xml:space="preserve"> </w:t>
      </w:r>
      <w:r w:rsidR="00017CA6">
        <w:rPr>
          <w:rFonts w:ascii="Book Antiqua" w:hAnsi="Book Antiqua"/>
          <w:sz w:val="20"/>
          <w:szCs w:val="20"/>
        </w:rPr>
        <w:t>“</w:t>
      </w:r>
      <w:r w:rsidR="005D5F1D" w:rsidRPr="00EC130F">
        <w:rPr>
          <w:rFonts w:ascii="Book Antiqua" w:hAnsi="Book Antiqua"/>
          <w:sz w:val="20"/>
          <w:szCs w:val="20"/>
        </w:rPr>
        <w:t>schemi mentali</w:t>
      </w:r>
      <w:r w:rsidR="00017CA6">
        <w:rPr>
          <w:rFonts w:ascii="Book Antiqua" w:hAnsi="Book Antiqua"/>
          <w:sz w:val="20"/>
          <w:szCs w:val="20"/>
        </w:rPr>
        <w:t>”</w:t>
      </w:r>
      <w:r w:rsidR="00DB06FC" w:rsidRPr="00EC130F">
        <w:rPr>
          <w:rFonts w:ascii="Book Antiqua" w:hAnsi="Book Antiqua"/>
          <w:sz w:val="20"/>
          <w:szCs w:val="20"/>
        </w:rPr>
        <w:t>,</w:t>
      </w:r>
      <w:r w:rsidR="005D5F1D" w:rsidRPr="00EC130F">
        <w:rPr>
          <w:rFonts w:ascii="Book Antiqua" w:hAnsi="Book Antiqua"/>
          <w:sz w:val="20"/>
          <w:szCs w:val="20"/>
        </w:rPr>
        <w:t xml:space="preserve"> psichici</w:t>
      </w:r>
      <w:r w:rsidR="00DB06FC" w:rsidRPr="00EC130F">
        <w:rPr>
          <w:rFonts w:ascii="Book Antiqua" w:hAnsi="Book Antiqua"/>
          <w:sz w:val="20"/>
          <w:szCs w:val="20"/>
        </w:rPr>
        <w:t xml:space="preserve"> e fisici</w:t>
      </w:r>
      <w:r w:rsidR="00017CA6">
        <w:rPr>
          <w:rFonts w:ascii="Book Antiqua" w:hAnsi="Book Antiqua"/>
          <w:sz w:val="20"/>
          <w:szCs w:val="20"/>
        </w:rPr>
        <w:t>. Poi la rappresentazione</w:t>
      </w:r>
      <w:r w:rsidR="005D5F1D" w:rsidRPr="00EC130F">
        <w:rPr>
          <w:rFonts w:ascii="Book Antiqua" w:hAnsi="Book Antiqua"/>
          <w:sz w:val="20"/>
          <w:szCs w:val="20"/>
        </w:rPr>
        <w:t xml:space="preserve"> </w:t>
      </w:r>
      <w:r w:rsidR="00017CA6">
        <w:rPr>
          <w:rFonts w:ascii="Book Antiqua" w:hAnsi="Book Antiqua"/>
          <w:sz w:val="20"/>
          <w:szCs w:val="20"/>
        </w:rPr>
        <w:t>si</w:t>
      </w:r>
      <w:r w:rsidR="005D5F1D" w:rsidRPr="00EC130F">
        <w:rPr>
          <w:rFonts w:ascii="Book Antiqua" w:hAnsi="Book Antiqua"/>
          <w:sz w:val="20"/>
          <w:szCs w:val="20"/>
        </w:rPr>
        <w:t xml:space="preserve"> combina con la “percezione” (</w:t>
      </w:r>
      <w:r w:rsidR="00017CA6">
        <w:rPr>
          <w:rFonts w:ascii="Book Antiqua" w:hAnsi="Book Antiqua"/>
          <w:sz w:val="20"/>
          <w:szCs w:val="20"/>
        </w:rPr>
        <w:t>=</w:t>
      </w:r>
      <w:proofErr w:type="spellStart"/>
      <w:r w:rsidR="005D5F1D" w:rsidRPr="00EC130F">
        <w:rPr>
          <w:rFonts w:ascii="Book Antiqua" w:hAnsi="Book Antiqua"/>
          <w:sz w:val="20"/>
          <w:szCs w:val="20"/>
        </w:rPr>
        <w:t>CNxOB</w:t>
      </w:r>
      <w:proofErr w:type="spellEnd"/>
      <w:r w:rsidR="005D5F1D" w:rsidRPr="00EC130F">
        <w:rPr>
          <w:rFonts w:ascii="Book Antiqua" w:hAnsi="Book Antiqua"/>
          <w:sz w:val="20"/>
          <w:szCs w:val="20"/>
        </w:rPr>
        <w:t>)</w:t>
      </w:r>
      <w:r w:rsidR="00017CA6">
        <w:rPr>
          <w:rFonts w:ascii="Book Antiqua" w:hAnsi="Book Antiqua"/>
          <w:sz w:val="20"/>
          <w:szCs w:val="20"/>
        </w:rPr>
        <w:t xml:space="preserve"> e</w:t>
      </w:r>
      <w:r w:rsidR="005D5F1D" w:rsidRPr="00EC130F">
        <w:rPr>
          <w:rFonts w:ascii="Book Antiqua" w:hAnsi="Book Antiqua"/>
          <w:sz w:val="20"/>
          <w:szCs w:val="20"/>
        </w:rPr>
        <w:t xml:space="preserve"> diventa</w:t>
      </w:r>
      <w:r w:rsidR="00DB06FC" w:rsidRPr="00EC130F">
        <w:rPr>
          <w:rFonts w:ascii="Book Antiqua" w:hAnsi="Book Antiqua"/>
          <w:sz w:val="20"/>
          <w:szCs w:val="20"/>
        </w:rPr>
        <w:t xml:space="preserve"> quella che possiamo considerare l’</w:t>
      </w:r>
      <w:r w:rsidR="005D5F1D" w:rsidRPr="00EC130F">
        <w:rPr>
          <w:rFonts w:ascii="Book Antiqua" w:hAnsi="Book Antiqua"/>
          <w:sz w:val="20"/>
          <w:szCs w:val="20"/>
        </w:rPr>
        <w:t>“osservazione” (</w:t>
      </w:r>
      <w:r w:rsidR="00017CA6">
        <w:rPr>
          <w:rFonts w:ascii="Book Antiqua" w:hAnsi="Book Antiqua"/>
          <w:sz w:val="20"/>
          <w:szCs w:val="20"/>
        </w:rPr>
        <w:t>=</w:t>
      </w:r>
      <w:proofErr w:type="spellStart"/>
      <w:r w:rsidR="005D5F1D" w:rsidRPr="00EC130F">
        <w:rPr>
          <w:rFonts w:ascii="Book Antiqua" w:hAnsi="Book Antiqua"/>
          <w:sz w:val="20"/>
          <w:szCs w:val="20"/>
        </w:rPr>
        <w:t>OBxOB</w:t>
      </w:r>
      <w:proofErr w:type="spellEnd"/>
      <w:r w:rsidR="005D5F1D" w:rsidRPr="00EC130F">
        <w:rPr>
          <w:rFonts w:ascii="Book Antiqua" w:hAnsi="Book Antiqua"/>
          <w:sz w:val="20"/>
          <w:szCs w:val="20"/>
        </w:rPr>
        <w:t>)</w:t>
      </w:r>
      <w:r w:rsidR="00DB06FC" w:rsidRPr="00EC130F">
        <w:rPr>
          <w:rFonts w:ascii="Book Antiqua" w:hAnsi="Book Antiqua"/>
          <w:sz w:val="20"/>
          <w:szCs w:val="20"/>
        </w:rPr>
        <w:t>, ricondotta, come propone Vaccari</w:t>
      </w:r>
      <w:r w:rsidR="0007470C" w:rsidRPr="00EC130F">
        <w:rPr>
          <w:rFonts w:ascii="Book Antiqua" w:hAnsi="Book Antiqua"/>
          <w:sz w:val="20"/>
          <w:szCs w:val="20"/>
        </w:rPr>
        <w:t>no,</w:t>
      </w:r>
      <w:r w:rsidR="00DB06FC" w:rsidRPr="00EC130F">
        <w:rPr>
          <w:rFonts w:ascii="Book Antiqua" w:hAnsi="Book Antiqua"/>
          <w:sz w:val="20"/>
          <w:szCs w:val="20"/>
        </w:rPr>
        <w:t xml:space="preserve"> in senso primario al funzionamento di tutti i sensi</w:t>
      </w:r>
      <w:r w:rsidR="00C777A5" w:rsidRPr="00EC130F">
        <w:rPr>
          <w:rFonts w:ascii="Book Antiqua" w:hAnsi="Book Antiqua"/>
          <w:sz w:val="20"/>
          <w:szCs w:val="20"/>
        </w:rPr>
        <w:t xml:space="preserve"> (presenziati specifici)</w:t>
      </w:r>
      <w:r w:rsidR="00017CA6">
        <w:rPr>
          <w:rFonts w:ascii="Book Antiqua" w:hAnsi="Book Antiqua"/>
          <w:sz w:val="20"/>
          <w:szCs w:val="20"/>
        </w:rPr>
        <w:t>, mentre la consapevolezza si combina con la “sensazione” (=</w:t>
      </w:r>
      <w:proofErr w:type="spellStart"/>
      <w:r w:rsidR="00017CA6">
        <w:rPr>
          <w:rFonts w:ascii="Book Antiqua" w:hAnsi="Book Antiqua"/>
          <w:sz w:val="20"/>
          <w:szCs w:val="20"/>
        </w:rPr>
        <w:t>OPxSB</w:t>
      </w:r>
      <w:proofErr w:type="spellEnd"/>
      <w:r w:rsidR="00017CA6">
        <w:rPr>
          <w:rFonts w:ascii="Book Antiqua" w:hAnsi="Book Antiqua"/>
          <w:sz w:val="20"/>
          <w:szCs w:val="20"/>
        </w:rPr>
        <w:t>)</w:t>
      </w:r>
      <w:r w:rsidR="0082535E">
        <w:rPr>
          <w:rFonts w:ascii="Book Antiqua" w:hAnsi="Book Antiqua"/>
          <w:sz w:val="20"/>
          <w:szCs w:val="20"/>
        </w:rPr>
        <w:t xml:space="preserve"> e genera </w:t>
      </w:r>
      <w:proofErr w:type="gramStart"/>
      <w:r w:rsidR="0082535E">
        <w:rPr>
          <w:rFonts w:ascii="Book Antiqua" w:hAnsi="Book Antiqua"/>
          <w:sz w:val="20"/>
          <w:szCs w:val="20"/>
        </w:rPr>
        <w:t>al</w:t>
      </w:r>
      <w:proofErr w:type="gramEnd"/>
      <w:r w:rsidR="0082535E">
        <w:rPr>
          <w:rFonts w:ascii="Book Antiqua" w:hAnsi="Book Antiqua"/>
          <w:sz w:val="20"/>
          <w:szCs w:val="20"/>
        </w:rPr>
        <w:t xml:space="preserve"> “coscienza” (=</w:t>
      </w:r>
      <w:proofErr w:type="spellStart"/>
      <w:r w:rsidR="0082535E">
        <w:rPr>
          <w:rFonts w:ascii="Book Antiqua" w:hAnsi="Book Antiqua"/>
          <w:sz w:val="20"/>
          <w:szCs w:val="20"/>
        </w:rPr>
        <w:t>SBxSB</w:t>
      </w:r>
      <w:proofErr w:type="spellEnd"/>
      <w:r w:rsidR="0082535E">
        <w:rPr>
          <w:rFonts w:ascii="Book Antiqua" w:hAnsi="Book Antiqua"/>
          <w:sz w:val="20"/>
          <w:szCs w:val="20"/>
        </w:rPr>
        <w:t>)</w:t>
      </w:r>
      <w:r w:rsidR="005D5F1D" w:rsidRPr="00EC130F">
        <w:rPr>
          <w:rFonts w:ascii="Book Antiqua" w:hAnsi="Book Antiqua"/>
          <w:sz w:val="20"/>
          <w:szCs w:val="20"/>
        </w:rPr>
        <w:t>.</w:t>
      </w:r>
      <w:r w:rsidR="0007470C" w:rsidRPr="00EC130F">
        <w:rPr>
          <w:rFonts w:ascii="Book Antiqua" w:hAnsi="Book Antiqua"/>
          <w:sz w:val="20"/>
          <w:szCs w:val="20"/>
        </w:rPr>
        <w:t xml:space="preserve"> </w:t>
      </w:r>
    </w:p>
    <w:p w:rsidR="00572FED" w:rsidRPr="00EC130F" w:rsidRDefault="0007470C" w:rsidP="00F20987">
      <w:pPr>
        <w:rPr>
          <w:rFonts w:ascii="Book Antiqua" w:hAnsi="Book Antiqua"/>
          <w:sz w:val="20"/>
          <w:szCs w:val="20"/>
        </w:rPr>
      </w:pPr>
      <w:r w:rsidRPr="00EC130F">
        <w:rPr>
          <w:rFonts w:ascii="Book Antiqua" w:hAnsi="Book Antiqua"/>
          <w:sz w:val="20"/>
          <w:szCs w:val="20"/>
        </w:rPr>
        <w:t>La lettura di questo libro però non è stat</w:t>
      </w:r>
      <w:r w:rsidR="00C777A5" w:rsidRPr="00EC130F">
        <w:rPr>
          <w:rFonts w:ascii="Book Antiqua" w:hAnsi="Book Antiqua"/>
          <w:sz w:val="20"/>
          <w:szCs w:val="20"/>
        </w:rPr>
        <w:t>a</w:t>
      </w:r>
      <w:r w:rsidRPr="00EC130F">
        <w:rPr>
          <w:rFonts w:ascii="Book Antiqua" w:hAnsi="Book Antiqua"/>
          <w:sz w:val="20"/>
          <w:szCs w:val="20"/>
        </w:rPr>
        <w:t xml:space="preserve"> inutile perché mi ha fatto capire un problema che da tanto tempo mi assillava</w:t>
      </w:r>
      <w:r w:rsidR="00C777A5" w:rsidRPr="00EC130F">
        <w:rPr>
          <w:rFonts w:ascii="Book Antiqua" w:hAnsi="Book Antiqua"/>
          <w:sz w:val="20"/>
          <w:szCs w:val="20"/>
        </w:rPr>
        <w:t xml:space="preserve"> e a cui non sapevo dare una risposta operativa</w:t>
      </w:r>
      <w:r w:rsidRPr="00EC130F">
        <w:rPr>
          <w:rFonts w:ascii="Book Antiqua" w:hAnsi="Book Antiqua"/>
          <w:sz w:val="20"/>
          <w:szCs w:val="20"/>
        </w:rPr>
        <w:t>: cosa tiene insieme</w:t>
      </w:r>
      <w:r w:rsidR="003E4D33" w:rsidRPr="00EC130F">
        <w:rPr>
          <w:rFonts w:ascii="Book Antiqua" w:hAnsi="Book Antiqua"/>
          <w:sz w:val="20"/>
          <w:szCs w:val="20"/>
        </w:rPr>
        <w:t xml:space="preserve"> nel linguaggio,</w:t>
      </w:r>
      <w:r w:rsidRPr="00EC130F">
        <w:rPr>
          <w:rFonts w:ascii="Book Antiqua" w:hAnsi="Book Antiqua"/>
          <w:sz w:val="20"/>
          <w:szCs w:val="20"/>
        </w:rPr>
        <w:t xml:space="preserve"> </w:t>
      </w:r>
      <w:r w:rsidR="00742411" w:rsidRPr="00EC130F">
        <w:rPr>
          <w:rFonts w:ascii="Book Antiqua" w:hAnsi="Book Antiqua"/>
          <w:sz w:val="20"/>
          <w:szCs w:val="20"/>
        </w:rPr>
        <w:t>il momento “creativo” del linguaggio,</w:t>
      </w:r>
      <w:r w:rsidR="003E4D33" w:rsidRPr="00EC130F">
        <w:rPr>
          <w:rFonts w:ascii="Book Antiqua" w:hAnsi="Book Antiqua"/>
          <w:sz w:val="20"/>
          <w:szCs w:val="20"/>
        </w:rPr>
        <w:t xml:space="preserve"> il </w:t>
      </w:r>
      <w:r w:rsidR="003E4D33" w:rsidRPr="00EC130F">
        <w:rPr>
          <w:rFonts w:ascii="Book Antiqua" w:hAnsi="Book Antiqua"/>
          <w:i/>
          <w:iCs/>
          <w:sz w:val="20"/>
          <w:szCs w:val="20"/>
        </w:rPr>
        <w:t>rapporto semantico</w:t>
      </w:r>
      <w:r w:rsidR="00572FED" w:rsidRPr="00EC130F">
        <w:rPr>
          <w:rFonts w:ascii="Book Antiqua" w:hAnsi="Book Antiqua"/>
          <w:sz w:val="20"/>
          <w:szCs w:val="20"/>
        </w:rPr>
        <w:t xml:space="preserve"> (</w:t>
      </w:r>
      <w:r w:rsidRPr="00EC130F">
        <w:rPr>
          <w:rFonts w:ascii="Book Antiqua" w:hAnsi="Book Antiqua"/>
          <w:sz w:val="20"/>
          <w:szCs w:val="20"/>
        </w:rPr>
        <w:t>cioè il simbolo con cui riferiamo la parola</w:t>
      </w:r>
      <w:r w:rsidR="00572FED" w:rsidRPr="00EC130F">
        <w:rPr>
          <w:rFonts w:ascii="Book Antiqua" w:hAnsi="Book Antiqua"/>
          <w:sz w:val="20"/>
          <w:szCs w:val="20"/>
        </w:rPr>
        <w:t>,</w:t>
      </w:r>
      <w:r w:rsidRPr="00EC130F">
        <w:rPr>
          <w:rFonts w:ascii="Book Antiqua" w:hAnsi="Book Antiqua"/>
          <w:sz w:val="20"/>
          <w:szCs w:val="20"/>
        </w:rPr>
        <w:t xml:space="preserve"> </w:t>
      </w:r>
      <w:r w:rsidR="00572FED" w:rsidRPr="00EC130F">
        <w:rPr>
          <w:rFonts w:ascii="Book Antiqua" w:hAnsi="Book Antiqua"/>
          <w:sz w:val="20"/>
          <w:szCs w:val="20"/>
        </w:rPr>
        <w:t>come segno,</w:t>
      </w:r>
      <w:r w:rsidRPr="00EC130F">
        <w:rPr>
          <w:rFonts w:ascii="Book Antiqua" w:hAnsi="Book Antiqua"/>
          <w:sz w:val="20"/>
          <w:szCs w:val="20"/>
        </w:rPr>
        <w:t xml:space="preserve"> </w:t>
      </w:r>
      <w:r w:rsidR="00572FED" w:rsidRPr="00EC130F">
        <w:rPr>
          <w:rFonts w:ascii="Book Antiqua" w:hAnsi="Book Antiqua"/>
          <w:sz w:val="20"/>
          <w:szCs w:val="20"/>
        </w:rPr>
        <w:t>al pensiero, come significato),</w:t>
      </w:r>
      <w:r w:rsidRPr="00EC130F">
        <w:rPr>
          <w:rFonts w:ascii="Book Antiqua" w:hAnsi="Book Antiqua"/>
          <w:sz w:val="20"/>
          <w:szCs w:val="20"/>
        </w:rPr>
        <w:t xml:space="preserve"> con </w:t>
      </w:r>
      <w:r w:rsidR="00742411" w:rsidRPr="00EC130F">
        <w:rPr>
          <w:rFonts w:ascii="Book Antiqua" w:hAnsi="Book Antiqua"/>
          <w:sz w:val="20"/>
          <w:szCs w:val="20"/>
        </w:rPr>
        <w:t>il momento “istituzionale”</w:t>
      </w:r>
      <w:r w:rsidR="003E4D33" w:rsidRPr="00EC130F">
        <w:rPr>
          <w:rFonts w:ascii="Book Antiqua" w:hAnsi="Book Antiqua"/>
          <w:sz w:val="20"/>
          <w:szCs w:val="20"/>
        </w:rPr>
        <w:t>,</w:t>
      </w:r>
      <w:r w:rsidR="00572FED" w:rsidRPr="00EC130F">
        <w:rPr>
          <w:rFonts w:ascii="Book Antiqua" w:hAnsi="Book Antiqua"/>
          <w:sz w:val="20"/>
          <w:szCs w:val="20"/>
        </w:rPr>
        <w:t xml:space="preserve"> </w:t>
      </w:r>
      <w:r w:rsidR="003E4D33" w:rsidRPr="00EC130F">
        <w:rPr>
          <w:rFonts w:ascii="Book Antiqua" w:hAnsi="Book Antiqua"/>
          <w:sz w:val="20"/>
          <w:szCs w:val="20"/>
        </w:rPr>
        <w:t>l’</w:t>
      </w:r>
      <w:r w:rsidR="003E4D33" w:rsidRPr="00EC130F">
        <w:rPr>
          <w:rFonts w:ascii="Book Antiqua" w:hAnsi="Book Antiqua"/>
          <w:i/>
          <w:iCs/>
          <w:sz w:val="20"/>
          <w:szCs w:val="20"/>
        </w:rPr>
        <w:t>impegno semantico</w:t>
      </w:r>
      <w:r w:rsidR="003E4D33" w:rsidRPr="00EC130F">
        <w:rPr>
          <w:rFonts w:ascii="Book Antiqua" w:hAnsi="Book Antiqua"/>
          <w:sz w:val="20"/>
          <w:szCs w:val="20"/>
        </w:rPr>
        <w:t xml:space="preserve"> </w:t>
      </w:r>
      <w:r w:rsidR="007D4DC9" w:rsidRPr="00EC130F">
        <w:rPr>
          <w:rFonts w:ascii="Book Antiqua" w:hAnsi="Book Antiqua"/>
          <w:sz w:val="20"/>
          <w:szCs w:val="20"/>
        </w:rPr>
        <w:t>(</w:t>
      </w:r>
      <w:r w:rsidR="00572FED" w:rsidRPr="00EC130F">
        <w:rPr>
          <w:rFonts w:ascii="Book Antiqua" w:hAnsi="Book Antiqua"/>
          <w:sz w:val="20"/>
          <w:szCs w:val="20"/>
        </w:rPr>
        <w:t>cioè il senso c</w:t>
      </w:r>
      <w:r w:rsidR="00C777A5" w:rsidRPr="00EC130F">
        <w:rPr>
          <w:rFonts w:ascii="Book Antiqua" w:hAnsi="Book Antiqua"/>
          <w:sz w:val="20"/>
          <w:szCs w:val="20"/>
        </w:rPr>
        <w:t>he diamo a</w:t>
      </w:r>
      <w:r w:rsidR="000F7CA0" w:rsidRPr="00EC130F">
        <w:rPr>
          <w:rFonts w:ascii="Book Antiqua" w:hAnsi="Book Antiqua"/>
          <w:sz w:val="20"/>
          <w:szCs w:val="20"/>
        </w:rPr>
        <w:t>d una</w:t>
      </w:r>
      <w:r w:rsidR="00C777A5" w:rsidRPr="00EC130F">
        <w:rPr>
          <w:rFonts w:ascii="Book Antiqua" w:hAnsi="Book Antiqua"/>
          <w:sz w:val="20"/>
          <w:szCs w:val="20"/>
        </w:rPr>
        <w:t xml:space="preserve"> parola, come segno, </w:t>
      </w:r>
      <w:r w:rsidR="00572FED" w:rsidRPr="00EC130F">
        <w:rPr>
          <w:rFonts w:ascii="Book Antiqua" w:hAnsi="Book Antiqua"/>
          <w:sz w:val="20"/>
          <w:szCs w:val="20"/>
        </w:rPr>
        <w:t>rifer</w:t>
      </w:r>
      <w:r w:rsidR="00C777A5" w:rsidRPr="00EC130F">
        <w:rPr>
          <w:rFonts w:ascii="Book Antiqua" w:hAnsi="Book Antiqua"/>
          <w:sz w:val="20"/>
          <w:szCs w:val="20"/>
        </w:rPr>
        <w:t>endogli</w:t>
      </w:r>
      <w:r w:rsidR="00572FED" w:rsidRPr="00EC130F">
        <w:rPr>
          <w:rFonts w:ascii="Book Antiqua" w:hAnsi="Book Antiqua"/>
          <w:sz w:val="20"/>
          <w:szCs w:val="20"/>
        </w:rPr>
        <w:t xml:space="preserve"> il pensiero, come significato).</w:t>
      </w:r>
      <w:r w:rsidR="00C52774" w:rsidRPr="00EC130F">
        <w:rPr>
          <w:rFonts w:ascii="Book Antiqua" w:hAnsi="Book Antiqua"/>
          <w:sz w:val="20"/>
          <w:szCs w:val="20"/>
        </w:rPr>
        <w:t xml:space="preserve"> </w:t>
      </w:r>
      <w:r w:rsidR="00C777A5" w:rsidRPr="00EC130F">
        <w:rPr>
          <w:rFonts w:ascii="Book Antiqua" w:hAnsi="Book Antiqua"/>
          <w:sz w:val="20"/>
          <w:szCs w:val="20"/>
        </w:rPr>
        <w:t>Preciso che c</w:t>
      </w:r>
      <w:r w:rsidR="00C52774" w:rsidRPr="00EC130F">
        <w:rPr>
          <w:rFonts w:ascii="Book Antiqua" w:hAnsi="Book Antiqua"/>
          <w:sz w:val="20"/>
          <w:szCs w:val="20"/>
        </w:rPr>
        <w:t xml:space="preserve">on “pensiero” intendo un </w:t>
      </w:r>
      <w:r w:rsidR="00A4795F">
        <w:rPr>
          <w:rFonts w:ascii="Book Antiqua" w:hAnsi="Book Antiqua"/>
          <w:sz w:val="20"/>
          <w:szCs w:val="20"/>
        </w:rPr>
        <w:t>“</w:t>
      </w:r>
      <w:r w:rsidR="00C52774" w:rsidRPr="00EC130F">
        <w:rPr>
          <w:rFonts w:ascii="Book Antiqua" w:hAnsi="Book Antiqua"/>
          <w:sz w:val="20"/>
          <w:szCs w:val="20"/>
        </w:rPr>
        <w:t>significato</w:t>
      </w:r>
      <w:r w:rsidR="00A4795F">
        <w:rPr>
          <w:rFonts w:ascii="Book Antiqua" w:hAnsi="Book Antiqua"/>
          <w:sz w:val="20"/>
          <w:szCs w:val="20"/>
        </w:rPr>
        <w:t>” (categoria mentale)</w:t>
      </w:r>
      <w:r w:rsidR="00C52774" w:rsidRPr="00EC130F">
        <w:rPr>
          <w:rFonts w:ascii="Book Antiqua" w:hAnsi="Book Antiqua"/>
          <w:sz w:val="20"/>
          <w:szCs w:val="20"/>
        </w:rPr>
        <w:t xml:space="preserve"> c</w:t>
      </w:r>
      <w:r w:rsidR="00613CAE" w:rsidRPr="00EC130F">
        <w:rPr>
          <w:rFonts w:ascii="Book Antiqua" w:hAnsi="Book Antiqua"/>
          <w:sz w:val="20"/>
          <w:szCs w:val="20"/>
        </w:rPr>
        <w:t>he dà una forma alle</w:t>
      </w:r>
      <w:r w:rsidR="00C52774" w:rsidRPr="00EC130F">
        <w:rPr>
          <w:rFonts w:ascii="Book Antiqua" w:hAnsi="Book Antiqua"/>
          <w:sz w:val="20"/>
          <w:szCs w:val="20"/>
        </w:rPr>
        <w:t xml:space="preserve"> particolari operazioni mentali compiute (</w:t>
      </w:r>
      <w:r w:rsidR="00A4795F">
        <w:rPr>
          <w:rFonts w:ascii="Book Antiqua" w:hAnsi="Book Antiqua"/>
          <w:sz w:val="20"/>
          <w:szCs w:val="20"/>
        </w:rPr>
        <w:t>categorie con o senza presenziati</w:t>
      </w:r>
      <w:r w:rsidR="00C52774" w:rsidRPr="00EC130F">
        <w:rPr>
          <w:rFonts w:ascii="Book Antiqua" w:hAnsi="Book Antiqua"/>
          <w:sz w:val="20"/>
          <w:szCs w:val="20"/>
        </w:rPr>
        <w:t>)</w:t>
      </w:r>
      <w:r w:rsidR="00613CAE" w:rsidRPr="00EC130F">
        <w:rPr>
          <w:rFonts w:ascii="Book Antiqua" w:hAnsi="Book Antiqua"/>
          <w:sz w:val="20"/>
          <w:szCs w:val="20"/>
        </w:rPr>
        <w:t xml:space="preserve"> che compongono un’esperienza vissuta</w:t>
      </w:r>
      <w:r w:rsidR="00C52774" w:rsidRPr="00EC130F">
        <w:rPr>
          <w:rFonts w:ascii="Book Antiqua" w:hAnsi="Book Antiqua"/>
          <w:sz w:val="20"/>
          <w:szCs w:val="20"/>
        </w:rPr>
        <w:t xml:space="preserve">, e con “parola” intendo </w:t>
      </w:r>
      <w:r w:rsidR="0082535E">
        <w:rPr>
          <w:rFonts w:ascii="Book Antiqua" w:hAnsi="Book Antiqua"/>
          <w:sz w:val="20"/>
          <w:szCs w:val="20"/>
        </w:rPr>
        <w:t xml:space="preserve">invece </w:t>
      </w:r>
      <w:r w:rsidR="00C52774" w:rsidRPr="00EC130F">
        <w:rPr>
          <w:rFonts w:ascii="Book Antiqua" w:hAnsi="Book Antiqua"/>
          <w:sz w:val="20"/>
          <w:szCs w:val="20"/>
        </w:rPr>
        <w:t xml:space="preserve">un </w:t>
      </w:r>
      <w:r w:rsidR="00A4795F">
        <w:rPr>
          <w:rFonts w:ascii="Book Antiqua" w:hAnsi="Book Antiqua"/>
          <w:sz w:val="20"/>
          <w:szCs w:val="20"/>
        </w:rPr>
        <w:t>“</w:t>
      </w:r>
      <w:r w:rsidR="00C52774" w:rsidRPr="00EC130F">
        <w:rPr>
          <w:rFonts w:ascii="Book Antiqua" w:hAnsi="Book Antiqua"/>
          <w:sz w:val="20"/>
          <w:szCs w:val="20"/>
        </w:rPr>
        <w:t>segno</w:t>
      </w:r>
      <w:r w:rsidR="00A4795F">
        <w:rPr>
          <w:rFonts w:ascii="Book Antiqua" w:hAnsi="Book Antiqua"/>
          <w:sz w:val="20"/>
          <w:szCs w:val="20"/>
        </w:rPr>
        <w:t>”</w:t>
      </w:r>
      <w:r w:rsidR="00C52774" w:rsidRPr="00EC130F">
        <w:rPr>
          <w:rFonts w:ascii="Book Antiqua" w:hAnsi="Book Antiqua"/>
          <w:sz w:val="20"/>
          <w:szCs w:val="20"/>
        </w:rPr>
        <w:t xml:space="preserve"> </w:t>
      </w:r>
      <w:r w:rsidR="00A4795F">
        <w:rPr>
          <w:rFonts w:ascii="Book Antiqua" w:hAnsi="Book Antiqua"/>
          <w:sz w:val="20"/>
          <w:szCs w:val="20"/>
        </w:rPr>
        <w:t>(categoria mentale)</w:t>
      </w:r>
      <w:r w:rsidR="00C52774" w:rsidRPr="00EC130F">
        <w:rPr>
          <w:rFonts w:ascii="Book Antiqua" w:hAnsi="Book Antiqua"/>
          <w:sz w:val="20"/>
          <w:szCs w:val="20"/>
        </w:rPr>
        <w:t xml:space="preserve"> </w:t>
      </w:r>
      <w:r w:rsidR="00613CAE" w:rsidRPr="00EC130F">
        <w:rPr>
          <w:rFonts w:ascii="Book Antiqua" w:hAnsi="Book Antiqua"/>
          <w:sz w:val="20"/>
          <w:szCs w:val="20"/>
        </w:rPr>
        <w:t>che dà una forma</w:t>
      </w:r>
      <w:r w:rsidR="00C52774" w:rsidRPr="00EC130F">
        <w:rPr>
          <w:rFonts w:ascii="Book Antiqua" w:hAnsi="Book Antiqua"/>
          <w:sz w:val="20"/>
          <w:szCs w:val="20"/>
        </w:rPr>
        <w:t xml:space="preserve"> a particolari suoni. </w:t>
      </w:r>
      <w:r w:rsidR="00C777A5" w:rsidRPr="00EC130F">
        <w:rPr>
          <w:rFonts w:ascii="Book Antiqua" w:hAnsi="Book Antiqua"/>
          <w:sz w:val="20"/>
          <w:szCs w:val="20"/>
        </w:rPr>
        <w:t>Insomma, l</w:t>
      </w:r>
      <w:r w:rsidR="00C52774" w:rsidRPr="00EC130F">
        <w:rPr>
          <w:rFonts w:ascii="Book Antiqua" w:hAnsi="Book Antiqua"/>
          <w:sz w:val="20"/>
          <w:szCs w:val="20"/>
        </w:rPr>
        <w:t xml:space="preserve">a parola è </w:t>
      </w:r>
      <w:r w:rsidR="00613CAE" w:rsidRPr="00EC130F">
        <w:rPr>
          <w:rFonts w:ascii="Book Antiqua" w:hAnsi="Book Antiqua"/>
          <w:sz w:val="20"/>
          <w:szCs w:val="20"/>
        </w:rPr>
        <w:t>un</w:t>
      </w:r>
      <w:r w:rsidR="00C52774" w:rsidRPr="00EC130F">
        <w:rPr>
          <w:rFonts w:ascii="Book Antiqua" w:hAnsi="Book Antiqua"/>
          <w:sz w:val="20"/>
          <w:szCs w:val="20"/>
        </w:rPr>
        <w:t xml:space="preserve"> </w:t>
      </w:r>
      <w:r w:rsidR="00C52774" w:rsidRPr="00EC130F">
        <w:rPr>
          <w:rFonts w:ascii="Book Antiqua" w:hAnsi="Book Antiqua"/>
          <w:i/>
          <w:iCs/>
          <w:sz w:val="20"/>
          <w:szCs w:val="20"/>
        </w:rPr>
        <w:t>simbolo</w:t>
      </w:r>
      <w:r w:rsidR="00C52774" w:rsidRPr="00EC130F">
        <w:rPr>
          <w:rFonts w:ascii="Book Antiqua" w:hAnsi="Book Antiqua"/>
          <w:sz w:val="20"/>
          <w:szCs w:val="20"/>
        </w:rPr>
        <w:t xml:space="preserve"> del corrispondente </w:t>
      </w:r>
      <w:r w:rsidR="00C52774" w:rsidRPr="00EC130F">
        <w:rPr>
          <w:rFonts w:ascii="Book Antiqua" w:hAnsi="Book Antiqua"/>
          <w:i/>
          <w:iCs/>
          <w:sz w:val="20"/>
          <w:szCs w:val="20"/>
        </w:rPr>
        <w:t>pensiero</w:t>
      </w:r>
      <w:r w:rsidR="0069762F" w:rsidRPr="00EC130F">
        <w:rPr>
          <w:rFonts w:ascii="Book Antiqua" w:hAnsi="Book Antiqua"/>
          <w:sz w:val="20"/>
          <w:szCs w:val="20"/>
        </w:rPr>
        <w:t xml:space="preserve"> e il </w:t>
      </w:r>
      <w:r w:rsidR="0069762F" w:rsidRPr="00EC130F">
        <w:rPr>
          <w:rFonts w:ascii="Book Antiqua" w:hAnsi="Book Antiqua"/>
          <w:i/>
          <w:iCs/>
          <w:sz w:val="20"/>
          <w:szCs w:val="20"/>
        </w:rPr>
        <w:t>pensiero</w:t>
      </w:r>
      <w:r w:rsidR="00C777A5" w:rsidRPr="00EC130F">
        <w:rPr>
          <w:rFonts w:ascii="Book Antiqua" w:hAnsi="Book Antiqua"/>
          <w:sz w:val="20"/>
          <w:szCs w:val="20"/>
        </w:rPr>
        <w:t xml:space="preserve"> è ciò che</w:t>
      </w:r>
      <w:r w:rsidR="0069762F" w:rsidRPr="00EC130F">
        <w:rPr>
          <w:rFonts w:ascii="Book Antiqua" w:hAnsi="Book Antiqua"/>
          <w:sz w:val="20"/>
          <w:szCs w:val="20"/>
        </w:rPr>
        <w:t xml:space="preserve"> dà </w:t>
      </w:r>
      <w:r w:rsidR="0069762F" w:rsidRPr="00EC130F">
        <w:rPr>
          <w:rFonts w:ascii="Book Antiqua" w:hAnsi="Book Antiqua"/>
          <w:i/>
          <w:iCs/>
          <w:sz w:val="20"/>
          <w:szCs w:val="20"/>
        </w:rPr>
        <w:t>senso</w:t>
      </w:r>
      <w:r w:rsidR="0069762F" w:rsidRPr="00EC130F">
        <w:rPr>
          <w:rFonts w:ascii="Book Antiqua" w:hAnsi="Book Antiqua"/>
          <w:sz w:val="20"/>
          <w:szCs w:val="20"/>
        </w:rPr>
        <w:t xml:space="preserve"> alla parola.</w:t>
      </w:r>
      <w:r w:rsidR="00C52774" w:rsidRPr="00EC130F">
        <w:rPr>
          <w:rFonts w:ascii="Book Antiqua" w:hAnsi="Book Antiqua"/>
          <w:sz w:val="20"/>
          <w:szCs w:val="20"/>
        </w:rPr>
        <w:t xml:space="preserve">   </w:t>
      </w:r>
      <w:r w:rsidR="00572FED" w:rsidRPr="00EC130F">
        <w:rPr>
          <w:rFonts w:ascii="Book Antiqua" w:hAnsi="Book Antiqua"/>
          <w:sz w:val="20"/>
          <w:szCs w:val="20"/>
        </w:rPr>
        <w:t xml:space="preserve"> </w:t>
      </w:r>
    </w:p>
    <w:p w:rsidR="00B142FA" w:rsidRPr="00EC130F" w:rsidRDefault="00572FED" w:rsidP="00EC130F">
      <w:pPr>
        <w:rPr>
          <w:rFonts w:ascii="Book Antiqua" w:hAnsi="Book Antiqua"/>
          <w:sz w:val="18"/>
          <w:szCs w:val="18"/>
        </w:rPr>
      </w:pPr>
      <w:r w:rsidRPr="00EC130F">
        <w:rPr>
          <w:rFonts w:ascii="Book Antiqua" w:hAnsi="Book Antiqua"/>
          <w:sz w:val="18"/>
          <w:szCs w:val="18"/>
        </w:rPr>
        <w:t>pensiero^[/significato/◊/segno/]</w:t>
      </w:r>
      <w:r w:rsidR="00C52774" w:rsidRPr="00EC130F">
        <w:rPr>
          <w:rFonts w:ascii="Book Antiqua" w:hAnsi="Book Antiqua"/>
          <w:sz w:val="18"/>
          <w:szCs w:val="18"/>
        </w:rPr>
        <w:t>&amp;parola = pensiero^/simbolo/&amp;parola</w:t>
      </w:r>
      <w:r w:rsidR="00742411" w:rsidRPr="00EC130F">
        <w:rPr>
          <w:rFonts w:ascii="Book Antiqua" w:hAnsi="Book Antiqua"/>
          <w:sz w:val="18"/>
          <w:szCs w:val="18"/>
        </w:rPr>
        <w:t xml:space="preserve"> = rapporto semantico</w:t>
      </w:r>
      <w:r w:rsidR="00C52774" w:rsidRPr="00EC130F">
        <w:rPr>
          <w:rFonts w:ascii="Book Antiqua" w:hAnsi="Book Antiqua"/>
          <w:sz w:val="18"/>
          <w:szCs w:val="18"/>
        </w:rPr>
        <w:t xml:space="preserve">                               parola^[/segno/◊/significato/]&amp;pensiero = parola^/senso/&amp;pensiero</w:t>
      </w:r>
      <w:r w:rsidR="00742411" w:rsidRPr="00EC130F">
        <w:rPr>
          <w:rFonts w:ascii="Book Antiqua" w:hAnsi="Book Antiqua"/>
          <w:sz w:val="18"/>
          <w:szCs w:val="18"/>
        </w:rPr>
        <w:t xml:space="preserve"> = impegno semantico</w:t>
      </w:r>
    </w:p>
    <w:p w:rsidR="005842D7" w:rsidRPr="00EC130F" w:rsidRDefault="005719B7" w:rsidP="0069762F">
      <w:pPr>
        <w:rPr>
          <w:rFonts w:ascii="Book Antiqua" w:hAnsi="Book Antiqua"/>
          <w:sz w:val="20"/>
          <w:szCs w:val="20"/>
        </w:rPr>
      </w:pPr>
      <w:r>
        <w:rPr>
          <w:rFonts w:ascii="Book Antiqua" w:hAnsi="Book Antiqua"/>
          <w:sz w:val="20"/>
          <w:szCs w:val="20"/>
        </w:rPr>
        <w:t>Le relaz</w:t>
      </w:r>
      <w:r w:rsidR="00DF050E" w:rsidRPr="00EC130F">
        <w:rPr>
          <w:rFonts w:ascii="Book Antiqua" w:hAnsi="Book Antiqua"/>
          <w:sz w:val="20"/>
          <w:szCs w:val="20"/>
        </w:rPr>
        <w:t>i</w:t>
      </w:r>
      <w:r>
        <w:rPr>
          <w:rFonts w:ascii="Book Antiqua" w:hAnsi="Book Antiqua"/>
          <w:sz w:val="20"/>
          <w:szCs w:val="20"/>
        </w:rPr>
        <w:t>oni</w:t>
      </w:r>
      <w:r w:rsidR="00DF050E" w:rsidRPr="00EC130F">
        <w:rPr>
          <w:rFonts w:ascii="Book Antiqua" w:hAnsi="Book Antiqua"/>
          <w:sz w:val="20"/>
          <w:szCs w:val="20"/>
        </w:rPr>
        <w:t xml:space="preserve"> logic</w:t>
      </w:r>
      <w:r>
        <w:rPr>
          <w:rFonts w:ascii="Book Antiqua" w:hAnsi="Book Antiqua"/>
          <w:sz w:val="20"/>
          <w:szCs w:val="20"/>
        </w:rPr>
        <w:t>he tra /simbolo/ e /senso/</w:t>
      </w:r>
      <w:r w:rsidR="00DF050E" w:rsidRPr="00EC130F">
        <w:rPr>
          <w:rFonts w:ascii="Book Antiqua" w:hAnsi="Book Antiqua"/>
          <w:sz w:val="20"/>
          <w:szCs w:val="20"/>
        </w:rPr>
        <w:t>,</w:t>
      </w:r>
      <w:r w:rsidR="005842D7" w:rsidRPr="00EC130F">
        <w:rPr>
          <w:rFonts w:ascii="Book Antiqua" w:hAnsi="Book Antiqua"/>
          <w:sz w:val="20"/>
          <w:szCs w:val="20"/>
        </w:rPr>
        <w:t xml:space="preserve"> </w:t>
      </w:r>
      <w:r>
        <w:rPr>
          <w:rFonts w:ascii="Book Antiqua" w:hAnsi="Book Antiqua"/>
          <w:sz w:val="20"/>
          <w:szCs w:val="20"/>
        </w:rPr>
        <w:t>c</w:t>
      </w:r>
      <w:r w:rsidR="005842D7" w:rsidRPr="00EC130F">
        <w:rPr>
          <w:rFonts w:ascii="Book Antiqua" w:hAnsi="Book Antiqua"/>
          <w:sz w:val="20"/>
          <w:szCs w:val="20"/>
        </w:rPr>
        <w:t xml:space="preserve">i </w:t>
      </w:r>
      <w:r>
        <w:rPr>
          <w:rFonts w:ascii="Book Antiqua" w:hAnsi="Book Antiqua"/>
          <w:sz w:val="20"/>
          <w:szCs w:val="20"/>
        </w:rPr>
        <w:t>possono aiutare a capire</w:t>
      </w:r>
      <w:r w:rsidR="005842D7" w:rsidRPr="00EC130F">
        <w:rPr>
          <w:rFonts w:ascii="Book Antiqua" w:hAnsi="Book Antiqua"/>
          <w:sz w:val="20"/>
          <w:szCs w:val="20"/>
        </w:rPr>
        <w:t xml:space="preserve"> la questione della diversità delle lingue (</w:t>
      </w:r>
      <w:r w:rsidR="00362E4A">
        <w:rPr>
          <w:rFonts w:ascii="Book Antiqua" w:hAnsi="Book Antiqua"/>
          <w:sz w:val="20"/>
          <w:szCs w:val="20"/>
        </w:rPr>
        <w:t>come</w:t>
      </w:r>
      <w:r w:rsidR="005842D7" w:rsidRPr="00EC130F">
        <w:rPr>
          <w:rFonts w:ascii="Book Antiqua" w:hAnsi="Book Antiqua"/>
          <w:sz w:val="20"/>
          <w:szCs w:val="20"/>
        </w:rPr>
        <w:t xml:space="preserve"> segni) e dell’univocità delle operazioni mentali</w:t>
      </w:r>
      <w:r w:rsidR="007D4DC9" w:rsidRPr="00EC130F">
        <w:rPr>
          <w:rFonts w:ascii="Book Antiqua" w:hAnsi="Book Antiqua"/>
          <w:sz w:val="20"/>
          <w:szCs w:val="20"/>
        </w:rPr>
        <w:t xml:space="preserve"> (</w:t>
      </w:r>
      <w:r w:rsidR="00362E4A">
        <w:rPr>
          <w:rFonts w:ascii="Book Antiqua" w:hAnsi="Book Antiqua"/>
          <w:sz w:val="20"/>
          <w:szCs w:val="20"/>
        </w:rPr>
        <w:t>c</w:t>
      </w:r>
      <w:r>
        <w:rPr>
          <w:rFonts w:ascii="Book Antiqua" w:hAnsi="Book Antiqua"/>
          <w:sz w:val="20"/>
          <w:szCs w:val="20"/>
        </w:rPr>
        <w:t>ome</w:t>
      </w:r>
      <w:r w:rsidR="007D4DC9" w:rsidRPr="00EC130F">
        <w:rPr>
          <w:rFonts w:ascii="Book Antiqua" w:hAnsi="Book Antiqua"/>
          <w:sz w:val="20"/>
          <w:szCs w:val="20"/>
        </w:rPr>
        <w:t xml:space="preserve"> significati)</w:t>
      </w:r>
      <w:r w:rsidR="005842D7" w:rsidRPr="00EC130F">
        <w:rPr>
          <w:rFonts w:ascii="Book Antiqua" w:hAnsi="Book Antiqua"/>
          <w:sz w:val="20"/>
          <w:szCs w:val="20"/>
        </w:rPr>
        <w:t xml:space="preserve">. La logica, </w:t>
      </w:r>
      <w:r w:rsidR="00511E5F" w:rsidRPr="00EC130F">
        <w:rPr>
          <w:rFonts w:ascii="Book Antiqua" w:hAnsi="Book Antiqua"/>
          <w:sz w:val="20"/>
          <w:szCs w:val="20"/>
        </w:rPr>
        <w:t xml:space="preserve">intesa come i rapporti che si possono porre tra due (o tre) </w:t>
      </w:r>
      <w:r w:rsidR="005842D7" w:rsidRPr="00EC130F">
        <w:rPr>
          <w:rFonts w:ascii="Book Antiqua" w:hAnsi="Book Antiqua"/>
          <w:sz w:val="20"/>
          <w:szCs w:val="20"/>
        </w:rPr>
        <w:t>co</w:t>
      </w:r>
      <w:r w:rsidR="00511E5F" w:rsidRPr="00EC130F">
        <w:rPr>
          <w:rFonts w:ascii="Book Antiqua" w:hAnsi="Book Antiqua"/>
          <w:sz w:val="20"/>
          <w:szCs w:val="20"/>
        </w:rPr>
        <w:t>stituiti</w:t>
      </w:r>
      <w:r w:rsidR="005842D7" w:rsidRPr="00EC130F">
        <w:rPr>
          <w:rFonts w:ascii="Book Antiqua" w:hAnsi="Book Antiqua"/>
          <w:sz w:val="20"/>
          <w:szCs w:val="20"/>
        </w:rPr>
        <w:t xml:space="preserve">, sembrerebbe dare ragione a </w:t>
      </w:r>
      <w:r w:rsidR="00787EE8" w:rsidRPr="00EC130F">
        <w:rPr>
          <w:rFonts w:ascii="Book Antiqua" w:hAnsi="Book Antiqua"/>
          <w:sz w:val="20"/>
          <w:szCs w:val="20"/>
        </w:rPr>
        <w:t xml:space="preserve">Giuseppe </w:t>
      </w:r>
      <w:r w:rsidR="005842D7" w:rsidRPr="00EC130F">
        <w:rPr>
          <w:rFonts w:ascii="Book Antiqua" w:hAnsi="Book Antiqua"/>
          <w:sz w:val="20"/>
          <w:szCs w:val="20"/>
        </w:rPr>
        <w:t xml:space="preserve">Vaccarino sull’univocità delle operazioni mentali e sulla </w:t>
      </w:r>
      <w:r w:rsidR="008B61EE" w:rsidRPr="00EC130F">
        <w:rPr>
          <w:rFonts w:ascii="Book Antiqua" w:hAnsi="Book Antiqua"/>
          <w:sz w:val="20"/>
          <w:szCs w:val="20"/>
        </w:rPr>
        <w:t xml:space="preserve">pluralità delle lingue. </w:t>
      </w:r>
      <w:r w:rsidR="00787EE8" w:rsidRPr="00EC130F">
        <w:rPr>
          <w:rFonts w:ascii="Book Antiqua" w:hAnsi="Book Antiqua"/>
          <w:sz w:val="20"/>
          <w:szCs w:val="20"/>
        </w:rPr>
        <w:t xml:space="preserve">Felice </w:t>
      </w:r>
      <w:r w:rsidR="008B61EE" w:rsidRPr="00EC130F">
        <w:rPr>
          <w:rFonts w:ascii="Book Antiqua" w:hAnsi="Book Antiqua"/>
          <w:sz w:val="20"/>
          <w:szCs w:val="20"/>
        </w:rPr>
        <w:t xml:space="preserve">Accame, giustamente, mi ha fatto notare che la questione non è di </w:t>
      </w:r>
      <w:r w:rsidR="00362E4A">
        <w:rPr>
          <w:rFonts w:ascii="Book Antiqua" w:hAnsi="Book Antiqua"/>
          <w:sz w:val="20"/>
          <w:szCs w:val="20"/>
        </w:rPr>
        <w:t xml:space="preserve">così </w:t>
      </w:r>
      <w:r w:rsidR="008B61EE" w:rsidRPr="00EC130F">
        <w:rPr>
          <w:rFonts w:ascii="Book Antiqua" w:hAnsi="Book Antiqua"/>
          <w:sz w:val="20"/>
          <w:szCs w:val="20"/>
        </w:rPr>
        <w:t>facile soluzione.</w:t>
      </w:r>
      <w:r w:rsidR="00DF050E" w:rsidRPr="00EC130F">
        <w:rPr>
          <w:rFonts w:ascii="Book Antiqua" w:hAnsi="Book Antiqua"/>
          <w:sz w:val="20"/>
          <w:szCs w:val="20"/>
        </w:rPr>
        <w:t xml:space="preserve"> Leggetevi il </w:t>
      </w:r>
      <w:r w:rsidR="00DF050E" w:rsidRPr="00EC130F">
        <w:rPr>
          <w:rFonts w:ascii="Book Antiqua" w:hAnsi="Book Antiqua"/>
          <w:i/>
          <w:iCs/>
          <w:sz w:val="20"/>
          <w:szCs w:val="20"/>
        </w:rPr>
        <w:t>Linguaggio come capro espiatorio de</w:t>
      </w:r>
      <w:r w:rsidR="00787EE8" w:rsidRPr="00EC130F">
        <w:rPr>
          <w:rFonts w:ascii="Book Antiqua" w:hAnsi="Book Antiqua"/>
          <w:i/>
          <w:iCs/>
          <w:sz w:val="20"/>
          <w:szCs w:val="20"/>
        </w:rPr>
        <w:t>ll’insipienza metodologica</w:t>
      </w:r>
      <w:r w:rsidR="00787EE8" w:rsidRPr="00EC130F">
        <w:rPr>
          <w:rFonts w:ascii="Book Antiqua" w:hAnsi="Book Antiqua"/>
          <w:sz w:val="20"/>
          <w:szCs w:val="20"/>
        </w:rPr>
        <w:t xml:space="preserve"> (pp.</w:t>
      </w:r>
      <w:r w:rsidR="008B61EE" w:rsidRPr="00EC130F">
        <w:rPr>
          <w:rFonts w:ascii="Book Antiqua" w:hAnsi="Book Antiqua"/>
          <w:sz w:val="20"/>
          <w:szCs w:val="20"/>
        </w:rPr>
        <w:t xml:space="preserve"> </w:t>
      </w:r>
      <w:r w:rsidR="00787EE8" w:rsidRPr="00EC130F">
        <w:rPr>
          <w:rFonts w:ascii="Book Antiqua" w:hAnsi="Book Antiqua"/>
          <w:sz w:val="20"/>
          <w:szCs w:val="20"/>
        </w:rPr>
        <w:t xml:space="preserve">167 e 344). </w:t>
      </w:r>
      <w:r w:rsidR="008B61EE" w:rsidRPr="00EC130F">
        <w:rPr>
          <w:rFonts w:ascii="Book Antiqua" w:hAnsi="Book Antiqua"/>
          <w:sz w:val="20"/>
          <w:szCs w:val="20"/>
        </w:rPr>
        <w:t xml:space="preserve">Sappiamo tutti che l’ipotesi di Benjamin Lee </w:t>
      </w:r>
      <w:proofErr w:type="spellStart"/>
      <w:r w:rsidR="008B61EE" w:rsidRPr="00EC130F">
        <w:rPr>
          <w:rFonts w:ascii="Book Antiqua" w:hAnsi="Book Antiqua"/>
          <w:sz w:val="20"/>
          <w:szCs w:val="20"/>
        </w:rPr>
        <w:t>Whorf</w:t>
      </w:r>
      <w:proofErr w:type="spellEnd"/>
      <w:r w:rsidR="008B61EE" w:rsidRPr="00EC130F">
        <w:rPr>
          <w:rFonts w:ascii="Book Antiqua" w:hAnsi="Book Antiqua"/>
          <w:sz w:val="20"/>
          <w:szCs w:val="20"/>
        </w:rPr>
        <w:t xml:space="preserve"> è quella del linguaggio, e quindi della cultura, che condiziona il pensiero. Se ne occupa anche il Ferretti (p</w:t>
      </w:r>
      <w:r w:rsidR="00D025F0" w:rsidRPr="00EC130F">
        <w:rPr>
          <w:rFonts w:ascii="Book Antiqua" w:hAnsi="Book Antiqua"/>
          <w:sz w:val="20"/>
          <w:szCs w:val="20"/>
        </w:rPr>
        <w:t>p</w:t>
      </w:r>
      <w:r w:rsidR="008B61EE" w:rsidRPr="00EC130F">
        <w:rPr>
          <w:rFonts w:ascii="Book Antiqua" w:hAnsi="Book Antiqua"/>
          <w:sz w:val="20"/>
          <w:szCs w:val="20"/>
        </w:rPr>
        <w:t>.</w:t>
      </w:r>
      <w:r w:rsidR="00D025F0" w:rsidRPr="00EC130F">
        <w:rPr>
          <w:rFonts w:ascii="Book Antiqua" w:hAnsi="Book Antiqua"/>
          <w:sz w:val="20"/>
          <w:szCs w:val="20"/>
        </w:rPr>
        <w:t xml:space="preserve"> 46-55). Solo che non si affida ad un sistema di operazioni mentali</w:t>
      </w:r>
      <w:r w:rsidR="00787EE8" w:rsidRPr="00EC130F">
        <w:rPr>
          <w:rFonts w:ascii="Book Antiqua" w:hAnsi="Book Antiqua"/>
          <w:sz w:val="20"/>
          <w:szCs w:val="20"/>
        </w:rPr>
        <w:t>,</w:t>
      </w:r>
      <w:r w:rsidR="00D025F0" w:rsidRPr="00EC130F">
        <w:rPr>
          <w:rFonts w:ascii="Book Antiqua" w:hAnsi="Book Antiqua"/>
          <w:sz w:val="20"/>
          <w:szCs w:val="20"/>
        </w:rPr>
        <w:t xml:space="preserve"> ma crede che «l’analisi del ruolo del corpo, del cervello e dei sistemi cognitivi di cui dispongono gli esseri umani si impone come passaggio obbligato per lo studio del linguaggio e della natura umana». Per concludere che</w:t>
      </w:r>
      <w:r w:rsidR="00512D11" w:rsidRPr="00EC130F">
        <w:rPr>
          <w:rFonts w:ascii="Book Antiqua" w:hAnsi="Book Antiqua"/>
          <w:sz w:val="20"/>
          <w:szCs w:val="20"/>
        </w:rPr>
        <w:t xml:space="preserve"> «è sul tema delle architetture cognitive (la riflessione sulla natura dei sistemi di elaborazione </w:t>
      </w:r>
      <w:r w:rsidR="00DF0AE0" w:rsidRPr="00EC130F">
        <w:rPr>
          <w:rFonts w:ascii="Book Antiqua" w:hAnsi="Book Antiqua"/>
          <w:sz w:val="20"/>
          <w:szCs w:val="20"/>
        </w:rPr>
        <w:t>e delle basi neurologiche su cui tali sistemi sono implementati</w:t>
      </w:r>
      <w:r w:rsidR="00C30CD3" w:rsidRPr="00EC130F">
        <w:rPr>
          <w:rFonts w:ascii="Book Antiqua" w:hAnsi="Book Antiqua"/>
          <w:sz w:val="20"/>
          <w:szCs w:val="20"/>
        </w:rPr>
        <w:t xml:space="preserve">), dunque, che si gioca la possibilità di costruire un modello sintetico del linguaggio nel quale biologia e cultura sono connesse tra loro in un processo di mutua coevoluzione». </w:t>
      </w:r>
      <w:r w:rsidR="00D025F0" w:rsidRPr="00EC130F">
        <w:rPr>
          <w:rFonts w:ascii="Book Antiqua" w:hAnsi="Book Antiqua"/>
          <w:sz w:val="20"/>
          <w:szCs w:val="20"/>
        </w:rPr>
        <w:t xml:space="preserve"> </w:t>
      </w:r>
      <w:r w:rsidR="008B61EE" w:rsidRPr="00EC130F">
        <w:rPr>
          <w:rFonts w:ascii="Book Antiqua" w:hAnsi="Book Antiqua"/>
          <w:sz w:val="20"/>
          <w:szCs w:val="20"/>
        </w:rPr>
        <w:t xml:space="preserve">  </w:t>
      </w:r>
      <w:r w:rsidR="005842D7" w:rsidRPr="00EC130F">
        <w:rPr>
          <w:rFonts w:ascii="Book Antiqua" w:hAnsi="Book Antiqua"/>
          <w:sz w:val="20"/>
          <w:szCs w:val="20"/>
        </w:rPr>
        <w:t xml:space="preserve">  </w:t>
      </w:r>
    </w:p>
    <w:p w:rsidR="0069762F" w:rsidRPr="00EC130F" w:rsidRDefault="007A7E49" w:rsidP="0069762F">
      <w:pPr>
        <w:rPr>
          <w:rFonts w:ascii="Book Antiqua" w:hAnsi="Book Antiqua"/>
          <w:sz w:val="20"/>
          <w:szCs w:val="20"/>
        </w:rPr>
      </w:pPr>
      <w:r w:rsidRPr="00EC130F">
        <w:rPr>
          <w:rFonts w:ascii="Book Antiqua" w:hAnsi="Book Antiqua"/>
          <w:sz w:val="20"/>
          <w:szCs w:val="20"/>
        </w:rPr>
        <w:t>Devo dire</w:t>
      </w:r>
      <w:r w:rsidR="0069762F" w:rsidRPr="00EC130F">
        <w:rPr>
          <w:rFonts w:ascii="Book Antiqua" w:hAnsi="Book Antiqua"/>
          <w:sz w:val="20"/>
          <w:szCs w:val="20"/>
        </w:rPr>
        <w:t xml:space="preserve">, </w:t>
      </w:r>
      <w:r w:rsidRPr="00EC130F">
        <w:rPr>
          <w:rFonts w:ascii="Book Antiqua" w:hAnsi="Book Antiqua"/>
          <w:sz w:val="20"/>
          <w:szCs w:val="20"/>
        </w:rPr>
        <w:t xml:space="preserve">però, che, </w:t>
      </w:r>
      <w:r w:rsidR="00C777A5" w:rsidRPr="00EC130F">
        <w:rPr>
          <w:rFonts w:ascii="Book Antiqua" w:hAnsi="Book Antiqua"/>
          <w:sz w:val="20"/>
          <w:szCs w:val="20"/>
        </w:rPr>
        <w:t xml:space="preserve">nel tentativo di tradurre in operazioni mentali ciò che leggevo, </w:t>
      </w:r>
      <w:r w:rsidR="0069762F" w:rsidRPr="00EC130F">
        <w:rPr>
          <w:rFonts w:ascii="Book Antiqua" w:hAnsi="Book Antiqua"/>
          <w:sz w:val="20"/>
          <w:szCs w:val="20"/>
        </w:rPr>
        <w:t xml:space="preserve">ho compreso che ciò che tiene insieme </w:t>
      </w:r>
      <w:r w:rsidR="005719B7">
        <w:rPr>
          <w:rFonts w:ascii="Book Antiqua" w:hAnsi="Book Antiqua"/>
          <w:sz w:val="20"/>
          <w:szCs w:val="20"/>
        </w:rPr>
        <w:t>“</w:t>
      </w:r>
      <w:r w:rsidR="0069762F" w:rsidRPr="00EC130F">
        <w:rPr>
          <w:rFonts w:ascii="Book Antiqua" w:hAnsi="Book Antiqua"/>
          <w:sz w:val="20"/>
          <w:szCs w:val="20"/>
        </w:rPr>
        <w:t>rapporto semantico</w:t>
      </w:r>
      <w:r w:rsidR="005719B7">
        <w:rPr>
          <w:rFonts w:ascii="Book Antiqua" w:hAnsi="Book Antiqua"/>
          <w:sz w:val="20"/>
          <w:szCs w:val="20"/>
        </w:rPr>
        <w:t>”</w:t>
      </w:r>
      <w:r w:rsidR="0069762F" w:rsidRPr="00EC130F">
        <w:rPr>
          <w:rFonts w:ascii="Book Antiqua" w:hAnsi="Book Antiqua"/>
          <w:sz w:val="20"/>
          <w:szCs w:val="20"/>
        </w:rPr>
        <w:t xml:space="preserve"> e </w:t>
      </w:r>
      <w:r w:rsidR="005719B7">
        <w:rPr>
          <w:rFonts w:ascii="Book Antiqua" w:hAnsi="Book Antiqua"/>
          <w:sz w:val="20"/>
          <w:szCs w:val="20"/>
        </w:rPr>
        <w:t>“</w:t>
      </w:r>
      <w:r w:rsidR="0069762F" w:rsidRPr="00EC130F">
        <w:rPr>
          <w:rFonts w:ascii="Book Antiqua" w:hAnsi="Book Antiqua"/>
          <w:sz w:val="20"/>
          <w:szCs w:val="20"/>
        </w:rPr>
        <w:t>impegno semantico</w:t>
      </w:r>
      <w:r w:rsidR="005719B7">
        <w:rPr>
          <w:rFonts w:ascii="Book Antiqua" w:hAnsi="Book Antiqua"/>
          <w:sz w:val="20"/>
          <w:szCs w:val="20"/>
        </w:rPr>
        <w:t>”</w:t>
      </w:r>
      <w:r w:rsidRPr="00EC130F">
        <w:rPr>
          <w:rFonts w:ascii="Book Antiqua" w:hAnsi="Book Antiqua"/>
          <w:sz w:val="20"/>
          <w:szCs w:val="20"/>
        </w:rPr>
        <w:t>,</w:t>
      </w:r>
      <w:r w:rsidR="0069762F" w:rsidRPr="00EC130F">
        <w:rPr>
          <w:rFonts w:ascii="Book Antiqua" w:hAnsi="Book Antiqua"/>
          <w:sz w:val="20"/>
          <w:szCs w:val="20"/>
        </w:rPr>
        <w:t xml:space="preserve"> </w:t>
      </w:r>
      <w:r w:rsidR="00A33A65" w:rsidRPr="00EC130F">
        <w:rPr>
          <w:rFonts w:ascii="Book Antiqua" w:hAnsi="Book Antiqua"/>
          <w:sz w:val="20"/>
          <w:szCs w:val="20"/>
        </w:rPr>
        <w:t xml:space="preserve">e consente l’uso </w:t>
      </w:r>
      <w:r w:rsidR="000F7CA0" w:rsidRPr="00EC130F">
        <w:rPr>
          <w:rFonts w:ascii="Book Antiqua" w:hAnsi="Book Antiqua"/>
          <w:sz w:val="20"/>
          <w:szCs w:val="20"/>
        </w:rPr>
        <w:t xml:space="preserve">quotidiano </w:t>
      </w:r>
      <w:r w:rsidR="00A33A65" w:rsidRPr="00EC130F">
        <w:rPr>
          <w:rFonts w:ascii="Book Antiqua" w:hAnsi="Book Antiqua"/>
          <w:sz w:val="20"/>
          <w:szCs w:val="20"/>
        </w:rPr>
        <w:t xml:space="preserve">del linguaggio </w:t>
      </w:r>
      <w:r w:rsidR="0069762F" w:rsidRPr="00EC130F">
        <w:rPr>
          <w:rFonts w:ascii="Book Antiqua" w:hAnsi="Book Antiqua"/>
          <w:sz w:val="20"/>
          <w:szCs w:val="20"/>
        </w:rPr>
        <w:t xml:space="preserve">è un </w:t>
      </w:r>
      <w:r w:rsidR="000F7CA0" w:rsidRPr="00EC130F">
        <w:rPr>
          <w:rFonts w:ascii="Book Antiqua" w:hAnsi="Book Antiqua"/>
          <w:sz w:val="20"/>
          <w:szCs w:val="20"/>
        </w:rPr>
        <w:t>“</w:t>
      </w:r>
      <w:r w:rsidR="0069762F" w:rsidRPr="00EC130F">
        <w:rPr>
          <w:rFonts w:ascii="Book Antiqua" w:hAnsi="Book Antiqua"/>
          <w:sz w:val="20"/>
          <w:szCs w:val="20"/>
        </w:rPr>
        <w:t>circuito virtuoso</w:t>
      </w:r>
      <w:r w:rsidR="000F7CA0" w:rsidRPr="00EC130F">
        <w:rPr>
          <w:rFonts w:ascii="Book Antiqua" w:hAnsi="Book Antiqua"/>
          <w:sz w:val="20"/>
          <w:szCs w:val="20"/>
        </w:rPr>
        <w:t>”</w:t>
      </w:r>
      <w:r w:rsidR="0069762F" w:rsidRPr="00EC130F">
        <w:rPr>
          <w:rFonts w:ascii="Book Antiqua" w:hAnsi="Book Antiqua"/>
          <w:sz w:val="20"/>
          <w:szCs w:val="20"/>
        </w:rPr>
        <w:t xml:space="preserve">, dato dalla </w:t>
      </w:r>
      <w:r w:rsidR="00362E4A">
        <w:rPr>
          <w:rFonts w:ascii="Book Antiqua" w:hAnsi="Book Antiqua"/>
          <w:sz w:val="20"/>
          <w:szCs w:val="20"/>
        </w:rPr>
        <w:t>/</w:t>
      </w:r>
      <w:r w:rsidR="0069762F" w:rsidRPr="00EC130F">
        <w:rPr>
          <w:rFonts w:ascii="Book Antiqua" w:hAnsi="Book Antiqua"/>
          <w:sz w:val="20"/>
          <w:szCs w:val="20"/>
        </w:rPr>
        <w:t>metafora</w:t>
      </w:r>
      <w:r w:rsidR="00362E4A">
        <w:rPr>
          <w:rFonts w:ascii="Book Antiqua" w:hAnsi="Book Antiqua"/>
          <w:sz w:val="20"/>
          <w:szCs w:val="20"/>
        </w:rPr>
        <w:t>/</w:t>
      </w:r>
      <w:r w:rsidR="0069762F" w:rsidRPr="00EC130F">
        <w:rPr>
          <w:rFonts w:ascii="Book Antiqua" w:hAnsi="Book Antiqua"/>
          <w:sz w:val="20"/>
          <w:szCs w:val="20"/>
        </w:rPr>
        <w:t>, dove</w:t>
      </w:r>
      <w:r w:rsidR="00A33A65" w:rsidRPr="00EC130F">
        <w:rPr>
          <w:rFonts w:ascii="Book Antiqua" w:hAnsi="Book Antiqua"/>
          <w:sz w:val="20"/>
          <w:szCs w:val="20"/>
        </w:rPr>
        <w:t>, come sappiamo,</w:t>
      </w:r>
      <w:r w:rsidR="0069762F" w:rsidRPr="00EC130F">
        <w:rPr>
          <w:rFonts w:ascii="Book Antiqua" w:hAnsi="Book Antiqua"/>
          <w:sz w:val="20"/>
          <w:szCs w:val="20"/>
        </w:rPr>
        <w:t xml:space="preserve"> un</w:t>
      </w:r>
      <w:r w:rsidR="000F7CA0" w:rsidRPr="00EC130F">
        <w:rPr>
          <w:rFonts w:ascii="Book Antiqua" w:hAnsi="Book Antiqua"/>
          <w:sz w:val="20"/>
          <w:szCs w:val="20"/>
        </w:rPr>
        <w:t>a parola-</w:t>
      </w:r>
      <w:r w:rsidR="0069762F" w:rsidRPr="00EC130F">
        <w:rPr>
          <w:rFonts w:ascii="Book Antiqua" w:hAnsi="Book Antiqua"/>
          <w:sz w:val="20"/>
          <w:szCs w:val="20"/>
        </w:rPr>
        <w:t xml:space="preserve">simbolo acquista un nuovo </w:t>
      </w:r>
      <w:r w:rsidR="00511E5F" w:rsidRPr="00EC130F">
        <w:rPr>
          <w:rFonts w:ascii="Book Antiqua" w:hAnsi="Book Antiqua"/>
          <w:sz w:val="20"/>
          <w:szCs w:val="20"/>
        </w:rPr>
        <w:t>“</w:t>
      </w:r>
      <w:r w:rsidR="0069762F" w:rsidRPr="00EC130F">
        <w:rPr>
          <w:rFonts w:ascii="Book Antiqua" w:hAnsi="Book Antiqua"/>
          <w:sz w:val="20"/>
          <w:szCs w:val="20"/>
        </w:rPr>
        <w:t>senso</w:t>
      </w:r>
      <w:r w:rsidR="00511E5F" w:rsidRPr="00EC130F">
        <w:rPr>
          <w:rFonts w:ascii="Book Antiqua" w:hAnsi="Book Antiqua"/>
          <w:sz w:val="20"/>
          <w:szCs w:val="20"/>
        </w:rPr>
        <w:t>”</w:t>
      </w:r>
      <w:r w:rsidR="0069762F" w:rsidRPr="00EC130F">
        <w:rPr>
          <w:rFonts w:ascii="Book Antiqua" w:hAnsi="Book Antiqua"/>
          <w:sz w:val="20"/>
          <w:szCs w:val="20"/>
        </w:rPr>
        <w:t xml:space="preserve"> (</w:t>
      </w:r>
      <w:r w:rsidR="005719B7">
        <w:rPr>
          <w:rFonts w:ascii="Book Antiqua" w:hAnsi="Book Antiqua"/>
          <w:sz w:val="20"/>
          <w:szCs w:val="20"/>
        </w:rPr>
        <w:t xml:space="preserve">ad esempio, </w:t>
      </w:r>
      <w:r w:rsidR="0069762F" w:rsidRPr="00EC130F">
        <w:rPr>
          <w:rFonts w:ascii="Book Antiqua" w:hAnsi="Book Antiqua"/>
          <w:sz w:val="20"/>
          <w:szCs w:val="20"/>
        </w:rPr>
        <w:t>“</w:t>
      </w:r>
      <w:r w:rsidR="00AF6F97">
        <w:rPr>
          <w:rFonts w:ascii="Book Antiqua" w:hAnsi="Book Antiqua"/>
          <w:sz w:val="20"/>
          <w:szCs w:val="20"/>
        </w:rPr>
        <w:t>Pietro</w:t>
      </w:r>
      <w:r w:rsidR="0069762F" w:rsidRPr="00EC130F">
        <w:rPr>
          <w:rFonts w:ascii="Book Antiqua" w:hAnsi="Book Antiqua"/>
          <w:sz w:val="20"/>
          <w:szCs w:val="20"/>
        </w:rPr>
        <w:t xml:space="preserve"> è un leone”), e dalla </w:t>
      </w:r>
      <w:r w:rsidR="00362E4A">
        <w:rPr>
          <w:rFonts w:ascii="Book Antiqua" w:hAnsi="Book Antiqua"/>
          <w:sz w:val="20"/>
          <w:szCs w:val="20"/>
        </w:rPr>
        <w:t>/</w:t>
      </w:r>
      <w:r w:rsidR="0069762F" w:rsidRPr="00EC130F">
        <w:rPr>
          <w:rFonts w:ascii="Book Antiqua" w:hAnsi="Book Antiqua"/>
          <w:sz w:val="20"/>
          <w:szCs w:val="20"/>
        </w:rPr>
        <w:t>formula</w:t>
      </w:r>
      <w:r w:rsidR="00362E4A">
        <w:rPr>
          <w:rFonts w:ascii="Book Antiqua" w:hAnsi="Book Antiqua"/>
          <w:sz w:val="20"/>
          <w:szCs w:val="20"/>
        </w:rPr>
        <w:t>/</w:t>
      </w:r>
      <w:r w:rsidR="0069762F" w:rsidRPr="00EC130F">
        <w:rPr>
          <w:rFonts w:ascii="Book Antiqua" w:hAnsi="Book Antiqua"/>
          <w:sz w:val="20"/>
          <w:szCs w:val="20"/>
        </w:rPr>
        <w:t>, dove</w:t>
      </w:r>
      <w:r w:rsidR="00362E4A">
        <w:rPr>
          <w:rFonts w:ascii="Book Antiqua" w:hAnsi="Book Antiqua"/>
          <w:sz w:val="20"/>
          <w:szCs w:val="20"/>
        </w:rPr>
        <w:t>,</w:t>
      </w:r>
      <w:r w:rsidR="0069762F" w:rsidRPr="00EC130F">
        <w:rPr>
          <w:rFonts w:ascii="Book Antiqua" w:hAnsi="Book Antiqua"/>
          <w:sz w:val="20"/>
          <w:szCs w:val="20"/>
        </w:rPr>
        <w:t xml:space="preserve"> </w:t>
      </w:r>
      <w:r w:rsidR="00A33A65" w:rsidRPr="00EC130F">
        <w:rPr>
          <w:rFonts w:ascii="Book Antiqua" w:hAnsi="Book Antiqua"/>
          <w:sz w:val="20"/>
          <w:szCs w:val="20"/>
        </w:rPr>
        <w:t>a parol</w:t>
      </w:r>
      <w:r w:rsidR="00AF6F97">
        <w:rPr>
          <w:rFonts w:ascii="Book Antiqua" w:hAnsi="Book Antiqua"/>
          <w:sz w:val="20"/>
          <w:szCs w:val="20"/>
        </w:rPr>
        <w:t>e</w:t>
      </w:r>
      <w:r w:rsidR="00A33A65" w:rsidRPr="00EC130F">
        <w:rPr>
          <w:rFonts w:ascii="Book Antiqua" w:hAnsi="Book Antiqua"/>
          <w:sz w:val="20"/>
          <w:szCs w:val="20"/>
        </w:rPr>
        <w:t xml:space="preserve"> che ha un</w:t>
      </w:r>
      <w:r w:rsidR="0069762F" w:rsidRPr="00EC130F">
        <w:rPr>
          <w:rFonts w:ascii="Book Antiqua" w:hAnsi="Book Antiqua"/>
          <w:sz w:val="20"/>
          <w:szCs w:val="20"/>
        </w:rPr>
        <w:t xml:space="preserve"> senso</w:t>
      </w:r>
      <w:r w:rsidR="00362E4A">
        <w:rPr>
          <w:rFonts w:ascii="Book Antiqua" w:hAnsi="Book Antiqua"/>
          <w:sz w:val="20"/>
          <w:szCs w:val="20"/>
        </w:rPr>
        <w:t>,</w:t>
      </w:r>
      <w:r w:rsidR="00A33A65" w:rsidRPr="00EC130F">
        <w:rPr>
          <w:rFonts w:ascii="Book Antiqua" w:hAnsi="Book Antiqua"/>
          <w:sz w:val="20"/>
          <w:szCs w:val="20"/>
        </w:rPr>
        <w:t xml:space="preserve"> diamo</w:t>
      </w:r>
      <w:r w:rsidR="0069762F" w:rsidRPr="00EC130F">
        <w:rPr>
          <w:rFonts w:ascii="Book Antiqua" w:hAnsi="Book Antiqua"/>
          <w:sz w:val="20"/>
          <w:szCs w:val="20"/>
        </w:rPr>
        <w:t xml:space="preserve"> un nuovo simbolo (</w:t>
      </w:r>
      <w:r w:rsidR="00AF6F97">
        <w:rPr>
          <w:rFonts w:ascii="Book Antiqua" w:hAnsi="Book Antiqua"/>
          <w:sz w:val="20"/>
          <w:szCs w:val="20"/>
        </w:rPr>
        <w:t xml:space="preserve">ad esempio, </w:t>
      </w:r>
      <w:r w:rsidR="0069762F" w:rsidRPr="00EC130F">
        <w:rPr>
          <w:rFonts w:ascii="Book Antiqua" w:hAnsi="Book Antiqua"/>
          <w:sz w:val="20"/>
          <w:szCs w:val="20"/>
        </w:rPr>
        <w:t>“</w:t>
      </w:r>
      <w:r w:rsidR="00A33A65" w:rsidRPr="00EC130F">
        <w:rPr>
          <w:rFonts w:ascii="Book Antiqua" w:hAnsi="Book Antiqua"/>
          <w:sz w:val="20"/>
          <w:szCs w:val="20"/>
        </w:rPr>
        <w:t>H</w:t>
      </w:r>
      <w:r w:rsidR="00A33A65" w:rsidRPr="00EC130F">
        <w:rPr>
          <w:rFonts w:ascii="Book Antiqua" w:hAnsi="Book Antiqua"/>
          <w:sz w:val="20"/>
          <w:szCs w:val="20"/>
          <w:vertAlign w:val="subscript"/>
        </w:rPr>
        <w:t>2</w:t>
      </w:r>
      <w:r w:rsidR="00A33A65" w:rsidRPr="00EC130F">
        <w:rPr>
          <w:rFonts w:ascii="Book Antiqua" w:hAnsi="Book Antiqua"/>
          <w:sz w:val="20"/>
          <w:szCs w:val="20"/>
        </w:rPr>
        <w:t xml:space="preserve">O” al posto di “molecola di </w:t>
      </w:r>
      <w:r w:rsidR="0069762F" w:rsidRPr="00EC130F">
        <w:rPr>
          <w:rFonts w:ascii="Book Antiqua" w:hAnsi="Book Antiqua"/>
          <w:sz w:val="20"/>
          <w:szCs w:val="20"/>
        </w:rPr>
        <w:t>acqua</w:t>
      </w:r>
      <w:r w:rsidR="00A33A65" w:rsidRPr="00EC130F">
        <w:rPr>
          <w:rFonts w:ascii="Book Antiqua" w:hAnsi="Book Antiqua"/>
          <w:sz w:val="20"/>
          <w:szCs w:val="20"/>
        </w:rPr>
        <w:t>”)</w:t>
      </w:r>
      <w:r w:rsidR="007D03D0" w:rsidRPr="00EC130F">
        <w:rPr>
          <w:rFonts w:ascii="Book Antiqua" w:hAnsi="Book Antiqua"/>
          <w:sz w:val="20"/>
          <w:szCs w:val="20"/>
        </w:rPr>
        <w:t xml:space="preserve"> e quindi nuov</w:t>
      </w:r>
      <w:r w:rsidR="00AF6F97">
        <w:rPr>
          <w:rFonts w:ascii="Book Antiqua" w:hAnsi="Book Antiqua"/>
          <w:sz w:val="20"/>
          <w:szCs w:val="20"/>
        </w:rPr>
        <w:t>e</w:t>
      </w:r>
      <w:r w:rsidR="007D03D0" w:rsidRPr="00EC130F">
        <w:rPr>
          <w:rFonts w:ascii="Book Antiqua" w:hAnsi="Book Antiqua"/>
          <w:sz w:val="20"/>
          <w:szCs w:val="20"/>
        </w:rPr>
        <w:t xml:space="preserve"> parol</w:t>
      </w:r>
      <w:r w:rsidR="00AF6F97">
        <w:rPr>
          <w:rFonts w:ascii="Book Antiqua" w:hAnsi="Book Antiqua"/>
          <w:sz w:val="20"/>
          <w:szCs w:val="20"/>
        </w:rPr>
        <w:t>e</w:t>
      </w:r>
      <w:r w:rsidR="00A33A65" w:rsidRPr="00EC130F">
        <w:rPr>
          <w:rFonts w:ascii="Book Antiqua" w:hAnsi="Book Antiqua"/>
          <w:sz w:val="20"/>
          <w:szCs w:val="20"/>
        </w:rPr>
        <w:t xml:space="preserve">. </w:t>
      </w:r>
      <w:r w:rsidR="0069762F" w:rsidRPr="00EC130F">
        <w:rPr>
          <w:rFonts w:ascii="Book Antiqua" w:hAnsi="Book Antiqua"/>
          <w:sz w:val="20"/>
          <w:szCs w:val="20"/>
        </w:rPr>
        <w:t xml:space="preserve">     </w:t>
      </w:r>
    </w:p>
    <w:p w:rsidR="00742411" w:rsidRPr="00EC130F" w:rsidRDefault="00D8071B" w:rsidP="00742411">
      <w:pPr>
        <w:rPr>
          <w:rFonts w:ascii="Book Antiqua" w:hAnsi="Book Antiqua"/>
          <w:sz w:val="18"/>
          <w:szCs w:val="18"/>
        </w:rPr>
      </w:pPr>
      <w:r w:rsidRPr="00EC130F">
        <w:rPr>
          <w:rFonts w:ascii="Book Antiqua" w:hAnsi="Book Antiqua"/>
          <w:sz w:val="18"/>
          <w:szCs w:val="18"/>
        </w:rPr>
        <w:t>correlazione (sintagma; proposizione) &lt;=</w:t>
      </w:r>
      <w:r w:rsidR="00742411" w:rsidRPr="00EC130F">
        <w:rPr>
          <w:rFonts w:ascii="Book Antiqua" w:hAnsi="Book Antiqua"/>
          <w:sz w:val="18"/>
          <w:szCs w:val="18"/>
        </w:rPr>
        <w:t xml:space="preserve">  </w:t>
      </w:r>
      <w:r w:rsidR="00586AC3" w:rsidRPr="00EC130F">
        <w:rPr>
          <w:rFonts w:ascii="Book Antiqua" w:hAnsi="Book Antiqua"/>
          <w:sz w:val="18"/>
          <w:szCs w:val="18"/>
        </w:rPr>
        <w:sym w:font="Wingdings 3" w:char="F03E"/>
      </w:r>
      <w:r w:rsidR="00742411" w:rsidRPr="00EC130F">
        <w:rPr>
          <w:rFonts w:ascii="Book Antiqua" w:hAnsi="Book Antiqua"/>
          <w:sz w:val="18"/>
          <w:szCs w:val="18"/>
        </w:rPr>
        <w:t xml:space="preserve">       </w:t>
      </w:r>
      <w:proofErr w:type="spellStart"/>
      <w:r w:rsidR="00083462" w:rsidRPr="00EC130F">
        <w:rPr>
          <w:rFonts w:ascii="Book Antiqua" w:hAnsi="Book Antiqua"/>
          <w:sz w:val="18"/>
          <w:szCs w:val="18"/>
        </w:rPr>
        <w:t>pensiero^</w:t>
      </w:r>
      <w:r w:rsidR="00586AC3" w:rsidRPr="00EC130F">
        <w:rPr>
          <w:rFonts w:ascii="Book Antiqua" w:hAnsi="Book Antiqua"/>
          <w:sz w:val="18"/>
          <w:szCs w:val="18"/>
        </w:rPr>
        <w:t>f</w:t>
      </w:r>
      <w:r w:rsidR="00742411" w:rsidRPr="00EC130F">
        <w:rPr>
          <w:rFonts w:ascii="Book Antiqua" w:hAnsi="Book Antiqua"/>
          <w:sz w:val="18"/>
          <w:szCs w:val="18"/>
        </w:rPr>
        <w:t>ormula</w:t>
      </w:r>
      <w:r w:rsidR="00083462" w:rsidRPr="00EC130F">
        <w:rPr>
          <w:rFonts w:ascii="Book Antiqua" w:hAnsi="Book Antiqua"/>
          <w:sz w:val="18"/>
          <w:szCs w:val="18"/>
        </w:rPr>
        <w:t>&amp;pensiero</w:t>
      </w:r>
      <w:proofErr w:type="spellEnd"/>
      <w:r w:rsidR="00586AC3" w:rsidRPr="00EC130F">
        <w:rPr>
          <w:rFonts w:ascii="Book Antiqua" w:hAnsi="Book Antiqua"/>
          <w:sz w:val="18"/>
          <w:szCs w:val="18"/>
        </w:rPr>
        <w:t xml:space="preserve">  </w:t>
      </w:r>
      <w:r w:rsidR="000F7CA0" w:rsidRPr="00EC130F">
        <w:rPr>
          <w:rFonts w:ascii="Book Antiqua" w:hAnsi="Book Antiqua"/>
          <w:sz w:val="18"/>
          <w:szCs w:val="18"/>
        </w:rPr>
        <w:t xml:space="preserve">   </w:t>
      </w:r>
      <w:r w:rsidR="00586AC3" w:rsidRPr="00EC130F">
        <w:rPr>
          <w:rFonts w:ascii="Book Antiqua" w:hAnsi="Book Antiqua"/>
          <w:sz w:val="18"/>
          <w:szCs w:val="18"/>
        </w:rPr>
        <w:t xml:space="preserve">  </w:t>
      </w:r>
      <w:r w:rsidR="00586AC3" w:rsidRPr="00EC130F">
        <w:rPr>
          <w:rFonts w:ascii="Book Antiqua" w:hAnsi="Book Antiqua"/>
          <w:sz w:val="18"/>
          <w:szCs w:val="18"/>
        </w:rPr>
        <w:sym w:font="Wingdings 3" w:char="F03A"/>
      </w:r>
      <w:r w:rsidR="00742411" w:rsidRPr="00EC130F">
        <w:rPr>
          <w:rFonts w:ascii="Book Antiqua" w:hAnsi="Book Antiqua"/>
          <w:sz w:val="18"/>
          <w:szCs w:val="18"/>
        </w:rPr>
        <w:t xml:space="preserve">                                                                                                       </w:t>
      </w:r>
    </w:p>
    <w:p w:rsidR="00742411" w:rsidRPr="00EC130F" w:rsidRDefault="00D8071B" w:rsidP="00742411">
      <w:pPr>
        <w:rPr>
          <w:rFonts w:ascii="Book Antiqua" w:hAnsi="Book Antiqua"/>
          <w:sz w:val="18"/>
          <w:szCs w:val="18"/>
        </w:rPr>
      </w:pPr>
      <w:r w:rsidRPr="00EC130F">
        <w:rPr>
          <w:rFonts w:ascii="Book Antiqua" w:hAnsi="Book Antiqua"/>
          <w:sz w:val="18"/>
          <w:szCs w:val="18"/>
        </w:rPr>
        <w:t xml:space="preserve">                                                      </w:t>
      </w:r>
      <w:r w:rsidR="00742411" w:rsidRPr="00EC130F">
        <w:rPr>
          <w:rFonts w:ascii="Book Antiqua" w:hAnsi="Book Antiqua"/>
          <w:sz w:val="18"/>
          <w:szCs w:val="18"/>
        </w:rPr>
        <w:t xml:space="preserve">rapporto semantico </w:t>
      </w:r>
      <w:r w:rsidR="000F7CA0" w:rsidRPr="00EC130F">
        <w:rPr>
          <w:rFonts w:ascii="Book Antiqua" w:hAnsi="Book Antiqua"/>
          <w:sz w:val="18"/>
          <w:szCs w:val="18"/>
        </w:rPr>
        <w:t xml:space="preserve"> (simbolo)</w:t>
      </w:r>
      <w:r w:rsidR="00742411" w:rsidRPr="00EC130F">
        <w:rPr>
          <w:rFonts w:ascii="Book Antiqua" w:hAnsi="Book Antiqua"/>
          <w:sz w:val="18"/>
          <w:szCs w:val="18"/>
        </w:rPr>
        <w:t xml:space="preserve">         </w:t>
      </w:r>
      <w:r w:rsidR="000F7CA0" w:rsidRPr="00EC130F">
        <w:rPr>
          <w:rFonts w:ascii="Book Antiqua" w:hAnsi="Book Antiqua"/>
          <w:sz w:val="18"/>
          <w:szCs w:val="18"/>
        </w:rPr>
        <w:t xml:space="preserve"> </w:t>
      </w:r>
      <w:r w:rsidR="00742411" w:rsidRPr="00EC130F">
        <w:rPr>
          <w:rFonts w:ascii="Book Antiqua" w:hAnsi="Book Antiqua"/>
          <w:sz w:val="18"/>
          <w:szCs w:val="18"/>
        </w:rPr>
        <w:t xml:space="preserve">    impegno</w:t>
      </w:r>
      <w:r w:rsidR="00A33A65" w:rsidRPr="00EC130F">
        <w:rPr>
          <w:rFonts w:ascii="Book Antiqua" w:hAnsi="Book Antiqua"/>
          <w:sz w:val="18"/>
          <w:szCs w:val="18"/>
        </w:rPr>
        <w:t xml:space="preserve"> </w:t>
      </w:r>
      <w:r w:rsidR="00742411" w:rsidRPr="00EC130F">
        <w:rPr>
          <w:rFonts w:ascii="Book Antiqua" w:hAnsi="Book Antiqua"/>
          <w:sz w:val="18"/>
          <w:szCs w:val="18"/>
        </w:rPr>
        <w:t>semantico</w:t>
      </w:r>
      <w:r w:rsidR="000F7CA0" w:rsidRPr="00EC130F">
        <w:rPr>
          <w:rFonts w:ascii="Book Antiqua" w:hAnsi="Book Antiqua"/>
          <w:sz w:val="18"/>
          <w:szCs w:val="18"/>
        </w:rPr>
        <w:t xml:space="preserve"> (senso)</w:t>
      </w:r>
      <w:r w:rsidR="00742411" w:rsidRPr="00EC130F">
        <w:rPr>
          <w:rFonts w:ascii="Book Antiqua" w:hAnsi="Book Antiqua"/>
          <w:sz w:val="18"/>
          <w:szCs w:val="18"/>
        </w:rPr>
        <w:t xml:space="preserve"> </w:t>
      </w:r>
    </w:p>
    <w:p w:rsidR="00A33A65" w:rsidRPr="00EC130F" w:rsidRDefault="00742411" w:rsidP="00742411">
      <w:pPr>
        <w:rPr>
          <w:rFonts w:ascii="Book Antiqua" w:hAnsi="Book Antiqua"/>
          <w:sz w:val="18"/>
          <w:szCs w:val="18"/>
        </w:rPr>
      </w:pPr>
      <w:r w:rsidRPr="00EC130F">
        <w:rPr>
          <w:rFonts w:ascii="Book Antiqua" w:hAnsi="Book Antiqua"/>
          <w:sz w:val="18"/>
          <w:szCs w:val="18"/>
        </w:rPr>
        <w:t xml:space="preserve">               </w:t>
      </w:r>
      <w:r w:rsidR="00D8071B" w:rsidRPr="00EC130F">
        <w:rPr>
          <w:rFonts w:ascii="Book Antiqua" w:hAnsi="Book Antiqua"/>
          <w:sz w:val="18"/>
          <w:szCs w:val="18"/>
        </w:rPr>
        <w:t xml:space="preserve">                                                            </w:t>
      </w:r>
      <w:r w:rsidRPr="00EC130F">
        <w:rPr>
          <w:rFonts w:ascii="Book Antiqua" w:hAnsi="Book Antiqua"/>
          <w:sz w:val="18"/>
          <w:szCs w:val="18"/>
        </w:rPr>
        <w:sym w:font="Wingdings 3" w:char="F039"/>
      </w:r>
      <w:r w:rsidRPr="00EC130F">
        <w:rPr>
          <w:rFonts w:ascii="Book Antiqua" w:hAnsi="Book Antiqua"/>
          <w:sz w:val="18"/>
          <w:szCs w:val="18"/>
        </w:rPr>
        <w:t xml:space="preserve">   </w:t>
      </w:r>
      <w:r w:rsidR="00D8071B" w:rsidRPr="00EC130F">
        <w:rPr>
          <w:rFonts w:ascii="Book Antiqua" w:hAnsi="Book Antiqua"/>
          <w:sz w:val="18"/>
          <w:szCs w:val="18"/>
        </w:rPr>
        <w:t xml:space="preserve"> </w:t>
      </w:r>
      <w:r w:rsidRPr="00EC130F">
        <w:rPr>
          <w:rFonts w:ascii="Book Antiqua" w:hAnsi="Book Antiqua"/>
          <w:sz w:val="18"/>
          <w:szCs w:val="18"/>
        </w:rPr>
        <w:t xml:space="preserve">       </w:t>
      </w:r>
      <w:proofErr w:type="spellStart"/>
      <w:r w:rsidR="00083462" w:rsidRPr="00EC130F">
        <w:rPr>
          <w:rFonts w:ascii="Book Antiqua" w:hAnsi="Book Antiqua"/>
          <w:sz w:val="18"/>
          <w:szCs w:val="18"/>
        </w:rPr>
        <w:t>parola^</w:t>
      </w:r>
      <w:r w:rsidRPr="00EC130F">
        <w:rPr>
          <w:rFonts w:ascii="Book Antiqua" w:hAnsi="Book Antiqua"/>
          <w:sz w:val="18"/>
          <w:szCs w:val="18"/>
        </w:rPr>
        <w:t>metafora</w:t>
      </w:r>
      <w:r w:rsidR="00083462" w:rsidRPr="00EC130F">
        <w:rPr>
          <w:rFonts w:ascii="Book Antiqua" w:hAnsi="Book Antiqua"/>
          <w:sz w:val="18"/>
          <w:szCs w:val="18"/>
        </w:rPr>
        <w:t>&amp;parola</w:t>
      </w:r>
      <w:proofErr w:type="spellEnd"/>
      <w:r w:rsidR="00586AC3" w:rsidRPr="00EC130F">
        <w:rPr>
          <w:rFonts w:ascii="Book Antiqua" w:hAnsi="Book Antiqua"/>
          <w:sz w:val="18"/>
          <w:szCs w:val="18"/>
        </w:rPr>
        <w:t xml:space="preserve">     </w:t>
      </w:r>
      <w:r w:rsidR="000F7CA0" w:rsidRPr="00EC130F">
        <w:rPr>
          <w:rFonts w:ascii="Book Antiqua" w:hAnsi="Book Antiqua"/>
          <w:sz w:val="18"/>
          <w:szCs w:val="18"/>
        </w:rPr>
        <w:t xml:space="preserve">  </w:t>
      </w:r>
      <w:r w:rsidR="00586AC3" w:rsidRPr="00EC130F">
        <w:rPr>
          <w:rFonts w:ascii="Book Antiqua" w:hAnsi="Book Antiqua"/>
          <w:sz w:val="18"/>
          <w:szCs w:val="18"/>
        </w:rPr>
        <w:t xml:space="preserve">     </w:t>
      </w:r>
      <w:r w:rsidRPr="00EC130F">
        <w:rPr>
          <w:rFonts w:ascii="Book Antiqua" w:hAnsi="Book Antiqua"/>
          <w:sz w:val="18"/>
          <w:szCs w:val="18"/>
        </w:rPr>
        <w:sym w:font="Wingdings 3" w:char="F03D"/>
      </w:r>
      <w:r w:rsidR="00D8071B" w:rsidRPr="00EC130F">
        <w:rPr>
          <w:rFonts w:ascii="Book Antiqua" w:hAnsi="Book Antiqua"/>
          <w:sz w:val="18"/>
          <w:szCs w:val="18"/>
        </w:rPr>
        <w:t xml:space="preserve"> =&gt; sinolo </w:t>
      </w:r>
      <w:r w:rsidR="00DD38B5" w:rsidRPr="00EC130F">
        <w:rPr>
          <w:rFonts w:ascii="Book Antiqua" w:hAnsi="Book Antiqua"/>
          <w:sz w:val="18"/>
          <w:szCs w:val="18"/>
        </w:rPr>
        <w:t>(</w:t>
      </w:r>
      <w:proofErr w:type="spellStart"/>
      <w:r w:rsidR="00D8071B" w:rsidRPr="00EC130F">
        <w:rPr>
          <w:rFonts w:ascii="Book Antiqua" w:hAnsi="Book Antiqua"/>
          <w:sz w:val="18"/>
          <w:szCs w:val="18"/>
        </w:rPr>
        <w:t>forma+contenuto</w:t>
      </w:r>
      <w:proofErr w:type="spellEnd"/>
      <w:r w:rsidR="00D8071B" w:rsidRPr="00EC130F">
        <w:rPr>
          <w:rFonts w:ascii="Book Antiqua" w:hAnsi="Book Antiqua"/>
          <w:sz w:val="18"/>
          <w:szCs w:val="18"/>
        </w:rPr>
        <w:t>)</w:t>
      </w:r>
    </w:p>
    <w:p w:rsidR="003C298B" w:rsidRPr="00EC130F" w:rsidRDefault="000F7CA0" w:rsidP="0069762F">
      <w:pPr>
        <w:rPr>
          <w:rFonts w:ascii="Book Antiqua" w:hAnsi="Book Antiqua"/>
          <w:sz w:val="20"/>
          <w:szCs w:val="20"/>
        </w:rPr>
      </w:pPr>
      <w:r w:rsidRPr="00EC130F">
        <w:rPr>
          <w:rFonts w:ascii="Book Antiqua" w:hAnsi="Book Antiqua"/>
          <w:sz w:val="20"/>
          <w:szCs w:val="20"/>
        </w:rPr>
        <w:t xml:space="preserve">Cosa significa questo </w:t>
      </w:r>
      <w:r w:rsidR="00AF6F97">
        <w:rPr>
          <w:rFonts w:ascii="Book Antiqua" w:hAnsi="Book Antiqua"/>
          <w:sz w:val="20"/>
          <w:szCs w:val="20"/>
        </w:rPr>
        <w:t>“</w:t>
      </w:r>
      <w:r w:rsidRPr="00EC130F">
        <w:rPr>
          <w:rFonts w:ascii="Book Antiqua" w:hAnsi="Book Antiqua"/>
          <w:sz w:val="20"/>
          <w:szCs w:val="20"/>
        </w:rPr>
        <w:t>circolo virtuoso</w:t>
      </w:r>
      <w:r w:rsidR="00AF6F97">
        <w:rPr>
          <w:rFonts w:ascii="Book Antiqua" w:hAnsi="Book Antiqua"/>
          <w:sz w:val="20"/>
          <w:szCs w:val="20"/>
        </w:rPr>
        <w:t>”</w:t>
      </w:r>
      <w:r w:rsidRPr="00EC130F">
        <w:rPr>
          <w:rFonts w:ascii="Book Antiqua" w:hAnsi="Book Antiqua"/>
          <w:sz w:val="20"/>
          <w:szCs w:val="20"/>
        </w:rPr>
        <w:t>? Significa che i</w:t>
      </w:r>
      <w:r w:rsidR="0028173D" w:rsidRPr="00EC130F">
        <w:rPr>
          <w:rFonts w:ascii="Book Antiqua" w:hAnsi="Book Antiqua"/>
          <w:sz w:val="20"/>
          <w:szCs w:val="20"/>
        </w:rPr>
        <w:t>l linguaggio n</w:t>
      </w:r>
      <w:r w:rsidR="00586AC3" w:rsidRPr="00EC130F">
        <w:rPr>
          <w:rFonts w:ascii="Book Antiqua" w:hAnsi="Book Antiqua"/>
          <w:sz w:val="20"/>
          <w:szCs w:val="20"/>
        </w:rPr>
        <w:t>a</w:t>
      </w:r>
      <w:r w:rsidR="00D27F11" w:rsidRPr="00EC130F">
        <w:rPr>
          <w:rFonts w:ascii="Book Antiqua" w:hAnsi="Book Antiqua"/>
          <w:sz w:val="20"/>
          <w:szCs w:val="20"/>
        </w:rPr>
        <w:t>sce</w:t>
      </w:r>
      <w:r w:rsidR="00586AC3" w:rsidRPr="00EC130F">
        <w:rPr>
          <w:rFonts w:ascii="Book Antiqua" w:hAnsi="Book Antiqua"/>
          <w:sz w:val="20"/>
          <w:szCs w:val="20"/>
        </w:rPr>
        <w:t xml:space="preserve"> </w:t>
      </w:r>
      <w:r w:rsidR="00A143BB" w:rsidRPr="00EC130F">
        <w:rPr>
          <w:rFonts w:ascii="Book Antiqua" w:hAnsi="Book Antiqua"/>
          <w:sz w:val="20"/>
          <w:szCs w:val="20"/>
        </w:rPr>
        <w:t xml:space="preserve">sì </w:t>
      </w:r>
      <w:r w:rsidR="00D27F11" w:rsidRPr="00EC130F">
        <w:rPr>
          <w:rFonts w:ascii="Book Antiqua" w:hAnsi="Book Antiqua"/>
          <w:sz w:val="20"/>
          <w:szCs w:val="20"/>
        </w:rPr>
        <w:t>da</w:t>
      </w:r>
      <w:r w:rsidR="00586AC3" w:rsidRPr="00EC130F">
        <w:rPr>
          <w:rFonts w:ascii="Book Antiqua" w:hAnsi="Book Antiqua"/>
          <w:sz w:val="20"/>
          <w:szCs w:val="20"/>
        </w:rPr>
        <w:t>l rapporto semantico</w:t>
      </w:r>
      <w:r w:rsidR="00AF6F97">
        <w:rPr>
          <w:rFonts w:ascii="Book Antiqua" w:hAnsi="Book Antiqua"/>
          <w:sz w:val="20"/>
          <w:szCs w:val="20"/>
        </w:rPr>
        <w:t xml:space="preserve"> (momento creativo)</w:t>
      </w:r>
      <w:r w:rsidR="00A143BB" w:rsidRPr="00EC130F">
        <w:rPr>
          <w:rFonts w:ascii="Book Antiqua" w:hAnsi="Book Antiqua"/>
          <w:sz w:val="20"/>
          <w:szCs w:val="20"/>
        </w:rPr>
        <w:t>, ma poi diventa inevitabilmente impegno semantico</w:t>
      </w:r>
      <w:r w:rsidR="00AF6F97">
        <w:rPr>
          <w:rFonts w:ascii="Book Antiqua" w:hAnsi="Book Antiqua"/>
          <w:sz w:val="20"/>
          <w:szCs w:val="20"/>
        </w:rPr>
        <w:t xml:space="preserve"> (momento istituzionale)</w:t>
      </w:r>
      <w:r w:rsidR="00D27F11" w:rsidRPr="00EC130F">
        <w:rPr>
          <w:rFonts w:ascii="Book Antiqua" w:hAnsi="Book Antiqua"/>
          <w:sz w:val="20"/>
          <w:szCs w:val="20"/>
        </w:rPr>
        <w:t>.</w:t>
      </w:r>
      <w:r w:rsidR="00586AC3" w:rsidRPr="00EC130F">
        <w:rPr>
          <w:rFonts w:ascii="Book Antiqua" w:hAnsi="Book Antiqua"/>
          <w:sz w:val="20"/>
          <w:szCs w:val="20"/>
        </w:rPr>
        <w:t xml:space="preserve"> </w:t>
      </w:r>
      <w:r w:rsidRPr="00EC130F">
        <w:rPr>
          <w:rFonts w:ascii="Book Antiqua" w:hAnsi="Book Antiqua"/>
          <w:sz w:val="20"/>
          <w:szCs w:val="20"/>
        </w:rPr>
        <w:t xml:space="preserve">Ma </w:t>
      </w:r>
      <w:r w:rsidR="00A143BB" w:rsidRPr="00EC130F">
        <w:rPr>
          <w:rFonts w:ascii="Book Antiqua" w:hAnsi="Book Antiqua"/>
          <w:sz w:val="20"/>
          <w:szCs w:val="20"/>
        </w:rPr>
        <w:t xml:space="preserve">come avviene </w:t>
      </w:r>
      <w:r w:rsidRPr="00EC130F">
        <w:rPr>
          <w:rFonts w:ascii="Book Antiqua" w:hAnsi="Book Antiqua"/>
          <w:sz w:val="20"/>
          <w:szCs w:val="20"/>
        </w:rPr>
        <w:t>q</w:t>
      </w:r>
      <w:r w:rsidR="00586AC3" w:rsidRPr="00EC130F">
        <w:rPr>
          <w:rFonts w:ascii="Book Antiqua" w:hAnsi="Book Antiqua"/>
          <w:sz w:val="20"/>
          <w:szCs w:val="20"/>
        </w:rPr>
        <w:t xml:space="preserve">uesto </w:t>
      </w:r>
      <w:r w:rsidR="00A143BB" w:rsidRPr="00EC130F">
        <w:rPr>
          <w:rFonts w:ascii="Book Antiqua" w:hAnsi="Book Antiqua"/>
          <w:sz w:val="20"/>
          <w:szCs w:val="20"/>
        </w:rPr>
        <w:t xml:space="preserve">passaggio? È semplice il </w:t>
      </w:r>
      <w:r w:rsidR="007D03D0" w:rsidRPr="00EC130F">
        <w:rPr>
          <w:rFonts w:ascii="Book Antiqua" w:hAnsi="Book Antiqua"/>
          <w:sz w:val="20"/>
          <w:szCs w:val="20"/>
        </w:rPr>
        <w:t xml:space="preserve">“rapporto </w:t>
      </w:r>
      <w:r w:rsidR="00586AC3" w:rsidRPr="00EC130F">
        <w:rPr>
          <w:rFonts w:ascii="Book Antiqua" w:hAnsi="Book Antiqua"/>
          <w:sz w:val="20"/>
          <w:szCs w:val="20"/>
        </w:rPr>
        <w:t>simbol</w:t>
      </w:r>
      <w:r w:rsidR="007D03D0" w:rsidRPr="00EC130F">
        <w:rPr>
          <w:rFonts w:ascii="Book Antiqua" w:hAnsi="Book Antiqua"/>
          <w:sz w:val="20"/>
          <w:szCs w:val="20"/>
        </w:rPr>
        <w:t>ic</w:t>
      </w:r>
      <w:r w:rsidR="00586AC3" w:rsidRPr="00EC130F">
        <w:rPr>
          <w:rFonts w:ascii="Book Antiqua" w:hAnsi="Book Antiqua"/>
          <w:sz w:val="20"/>
          <w:szCs w:val="20"/>
        </w:rPr>
        <w:t>o</w:t>
      </w:r>
      <w:r w:rsidR="007D03D0" w:rsidRPr="00EC130F">
        <w:rPr>
          <w:rFonts w:ascii="Book Antiqua" w:hAnsi="Book Antiqua"/>
          <w:sz w:val="20"/>
          <w:szCs w:val="20"/>
        </w:rPr>
        <w:t>”</w:t>
      </w:r>
      <w:r w:rsidR="00586AC3" w:rsidRPr="00EC130F">
        <w:rPr>
          <w:rFonts w:ascii="Book Antiqua" w:hAnsi="Book Antiqua"/>
          <w:sz w:val="20"/>
          <w:szCs w:val="20"/>
        </w:rPr>
        <w:t>, grazie alla metafora</w:t>
      </w:r>
      <w:r w:rsidR="00083462" w:rsidRPr="00EC130F">
        <w:rPr>
          <w:rFonts w:ascii="Book Antiqua" w:hAnsi="Book Antiqua"/>
          <w:sz w:val="20"/>
          <w:szCs w:val="20"/>
        </w:rPr>
        <w:t xml:space="preserve"> </w:t>
      </w:r>
      <w:r w:rsidR="0028173D" w:rsidRPr="00EC130F">
        <w:rPr>
          <w:rFonts w:ascii="Book Antiqua" w:hAnsi="Book Antiqua"/>
          <w:sz w:val="20"/>
          <w:szCs w:val="20"/>
        </w:rPr>
        <w:t xml:space="preserve">(che </w:t>
      </w:r>
      <w:r w:rsidR="00AF6F97">
        <w:rPr>
          <w:rFonts w:ascii="Book Antiqua" w:hAnsi="Book Antiqua"/>
          <w:sz w:val="20"/>
          <w:szCs w:val="20"/>
        </w:rPr>
        <w:t>dà al significato</w:t>
      </w:r>
      <w:r w:rsidR="0028173D" w:rsidRPr="00EC130F">
        <w:rPr>
          <w:rFonts w:ascii="Book Antiqua" w:hAnsi="Book Antiqua"/>
          <w:sz w:val="20"/>
          <w:szCs w:val="20"/>
        </w:rPr>
        <w:t xml:space="preserve"> </w:t>
      </w:r>
      <w:r w:rsidR="00AF6F97">
        <w:rPr>
          <w:rFonts w:ascii="Book Antiqua" w:hAnsi="Book Antiqua"/>
          <w:sz w:val="20"/>
          <w:szCs w:val="20"/>
        </w:rPr>
        <w:t>della</w:t>
      </w:r>
      <w:r w:rsidR="0028173D" w:rsidRPr="00EC130F">
        <w:rPr>
          <w:rFonts w:ascii="Book Antiqua" w:hAnsi="Book Antiqua"/>
          <w:sz w:val="20"/>
          <w:szCs w:val="20"/>
        </w:rPr>
        <w:t xml:space="preserve"> parola</w:t>
      </w:r>
      <w:r w:rsidR="007D03D0" w:rsidRPr="00EC130F">
        <w:rPr>
          <w:rFonts w:ascii="Book Antiqua" w:hAnsi="Book Antiqua"/>
          <w:sz w:val="20"/>
          <w:szCs w:val="20"/>
        </w:rPr>
        <w:t xml:space="preserve"> c</w:t>
      </w:r>
      <w:r w:rsidR="00AF6F97">
        <w:rPr>
          <w:rFonts w:ascii="Book Antiqua" w:hAnsi="Book Antiqua"/>
          <w:sz w:val="20"/>
          <w:szCs w:val="20"/>
        </w:rPr>
        <w:t>ome</w:t>
      </w:r>
      <w:r w:rsidR="007D03D0" w:rsidRPr="00EC130F">
        <w:rPr>
          <w:rFonts w:ascii="Book Antiqua" w:hAnsi="Book Antiqua"/>
          <w:sz w:val="20"/>
          <w:szCs w:val="20"/>
        </w:rPr>
        <w:t xml:space="preserve"> </w:t>
      </w:r>
      <w:r w:rsidR="0028173D" w:rsidRPr="00EC130F">
        <w:rPr>
          <w:rFonts w:ascii="Book Antiqua" w:hAnsi="Book Antiqua"/>
          <w:sz w:val="20"/>
          <w:szCs w:val="20"/>
        </w:rPr>
        <w:t>simbolo un</w:t>
      </w:r>
      <w:r w:rsidR="00AF6F97">
        <w:rPr>
          <w:rFonts w:ascii="Book Antiqua" w:hAnsi="Book Antiqua"/>
          <w:sz w:val="20"/>
          <w:szCs w:val="20"/>
        </w:rPr>
        <w:t xml:space="preserve"> nuovo</w:t>
      </w:r>
      <w:r w:rsidR="007D03D0" w:rsidRPr="00EC130F">
        <w:rPr>
          <w:rFonts w:ascii="Book Antiqua" w:hAnsi="Book Antiqua"/>
          <w:sz w:val="20"/>
          <w:szCs w:val="20"/>
        </w:rPr>
        <w:t xml:space="preserve"> </w:t>
      </w:r>
      <w:r w:rsidR="0028173D" w:rsidRPr="00EC130F">
        <w:rPr>
          <w:rFonts w:ascii="Book Antiqua" w:hAnsi="Book Antiqua"/>
          <w:sz w:val="20"/>
          <w:szCs w:val="20"/>
        </w:rPr>
        <w:t>senso)</w:t>
      </w:r>
      <w:r w:rsidR="00A143BB" w:rsidRPr="00EC130F">
        <w:rPr>
          <w:rFonts w:ascii="Book Antiqua" w:hAnsi="Book Antiqua"/>
          <w:sz w:val="20"/>
          <w:szCs w:val="20"/>
        </w:rPr>
        <w:t>,</w:t>
      </w:r>
      <w:r w:rsidR="0028173D" w:rsidRPr="00EC130F">
        <w:rPr>
          <w:rFonts w:ascii="Book Antiqua" w:hAnsi="Book Antiqua"/>
          <w:sz w:val="20"/>
          <w:szCs w:val="20"/>
        </w:rPr>
        <w:t xml:space="preserve"> diventa </w:t>
      </w:r>
      <w:r w:rsidRPr="00EC130F">
        <w:rPr>
          <w:rFonts w:ascii="Book Antiqua" w:hAnsi="Book Antiqua"/>
          <w:sz w:val="20"/>
          <w:szCs w:val="20"/>
        </w:rPr>
        <w:t xml:space="preserve">un </w:t>
      </w:r>
      <w:r w:rsidR="00AF6F97">
        <w:rPr>
          <w:rFonts w:ascii="Book Antiqua" w:hAnsi="Book Antiqua"/>
          <w:sz w:val="20"/>
          <w:szCs w:val="20"/>
        </w:rPr>
        <w:t>“</w:t>
      </w:r>
      <w:r w:rsidR="0028173D" w:rsidRPr="00EC130F">
        <w:rPr>
          <w:rFonts w:ascii="Book Antiqua" w:hAnsi="Book Antiqua"/>
          <w:sz w:val="20"/>
          <w:szCs w:val="20"/>
        </w:rPr>
        <w:t>impegno semantico</w:t>
      </w:r>
      <w:r w:rsidR="00AF6F97">
        <w:rPr>
          <w:rFonts w:ascii="Book Antiqua" w:hAnsi="Book Antiqua"/>
          <w:sz w:val="20"/>
          <w:szCs w:val="20"/>
        </w:rPr>
        <w:t>”</w:t>
      </w:r>
      <w:r w:rsidR="00586AC3" w:rsidRPr="00EC130F">
        <w:rPr>
          <w:rFonts w:ascii="Book Antiqua" w:hAnsi="Book Antiqua"/>
          <w:sz w:val="20"/>
          <w:szCs w:val="20"/>
        </w:rPr>
        <w:t>,</w:t>
      </w:r>
      <w:r w:rsidR="0028173D" w:rsidRPr="00EC130F">
        <w:rPr>
          <w:rFonts w:ascii="Book Antiqua" w:hAnsi="Book Antiqua"/>
          <w:sz w:val="20"/>
          <w:szCs w:val="20"/>
        </w:rPr>
        <w:t xml:space="preserve"> cioè</w:t>
      </w:r>
      <w:r w:rsidR="00586AC3" w:rsidRPr="00EC130F">
        <w:rPr>
          <w:rFonts w:ascii="Book Antiqua" w:hAnsi="Book Antiqua"/>
          <w:sz w:val="20"/>
          <w:szCs w:val="20"/>
        </w:rPr>
        <w:t xml:space="preserve"> acquista un senso </w:t>
      </w:r>
      <w:r w:rsidR="00A143BB" w:rsidRPr="00EC130F">
        <w:rPr>
          <w:rFonts w:ascii="Book Antiqua" w:hAnsi="Book Antiqua"/>
          <w:sz w:val="20"/>
          <w:szCs w:val="20"/>
        </w:rPr>
        <w:t xml:space="preserve">sia </w:t>
      </w:r>
      <w:r w:rsidR="0028173D" w:rsidRPr="00EC130F">
        <w:rPr>
          <w:rFonts w:ascii="Book Antiqua" w:hAnsi="Book Antiqua"/>
          <w:sz w:val="20"/>
          <w:szCs w:val="20"/>
        </w:rPr>
        <w:t>p</w:t>
      </w:r>
      <w:r w:rsidR="00586AC3" w:rsidRPr="00EC130F">
        <w:rPr>
          <w:rFonts w:ascii="Book Antiqua" w:hAnsi="Book Antiqua"/>
          <w:sz w:val="20"/>
          <w:szCs w:val="20"/>
        </w:rPr>
        <w:t>e</w:t>
      </w:r>
      <w:r w:rsidR="0028173D" w:rsidRPr="00EC130F">
        <w:rPr>
          <w:rFonts w:ascii="Book Antiqua" w:hAnsi="Book Antiqua"/>
          <w:sz w:val="20"/>
          <w:szCs w:val="20"/>
        </w:rPr>
        <w:t>r</w:t>
      </w:r>
      <w:r w:rsidR="00A143BB" w:rsidRPr="00EC130F">
        <w:rPr>
          <w:rFonts w:ascii="Book Antiqua" w:hAnsi="Book Antiqua"/>
          <w:sz w:val="20"/>
          <w:szCs w:val="20"/>
        </w:rPr>
        <w:t xml:space="preserve"> chi pronuncia la parola</w:t>
      </w:r>
      <w:r w:rsidR="00AF6F97">
        <w:rPr>
          <w:rFonts w:ascii="Book Antiqua" w:hAnsi="Book Antiqua"/>
          <w:sz w:val="20"/>
          <w:szCs w:val="20"/>
        </w:rPr>
        <w:t xml:space="preserve"> </w:t>
      </w:r>
      <w:r w:rsidR="00A143BB" w:rsidRPr="00EC130F">
        <w:rPr>
          <w:rFonts w:ascii="Book Antiqua" w:hAnsi="Book Antiqua"/>
          <w:sz w:val="20"/>
          <w:szCs w:val="20"/>
        </w:rPr>
        <w:t>che per chi l’ascolta. Per</w:t>
      </w:r>
      <w:r w:rsidR="00586AC3" w:rsidRPr="00EC130F">
        <w:rPr>
          <w:rFonts w:ascii="Book Antiqua" w:hAnsi="Book Antiqua"/>
          <w:sz w:val="20"/>
          <w:szCs w:val="20"/>
        </w:rPr>
        <w:t xml:space="preserve"> diventa</w:t>
      </w:r>
      <w:r w:rsidR="0028173D" w:rsidRPr="00EC130F">
        <w:rPr>
          <w:rFonts w:ascii="Book Antiqua" w:hAnsi="Book Antiqua"/>
          <w:sz w:val="20"/>
          <w:szCs w:val="20"/>
        </w:rPr>
        <w:t>re</w:t>
      </w:r>
      <w:r w:rsidR="00586AC3" w:rsidRPr="00EC130F">
        <w:rPr>
          <w:rFonts w:ascii="Book Antiqua" w:hAnsi="Book Antiqua"/>
          <w:sz w:val="20"/>
          <w:szCs w:val="20"/>
        </w:rPr>
        <w:t>, alla fine</w:t>
      </w:r>
      <w:r w:rsidR="00083462" w:rsidRPr="00EC130F">
        <w:rPr>
          <w:rFonts w:ascii="Book Antiqua" w:hAnsi="Book Antiqua"/>
          <w:sz w:val="20"/>
          <w:szCs w:val="20"/>
        </w:rPr>
        <w:t>,</w:t>
      </w:r>
      <w:r w:rsidR="00586AC3" w:rsidRPr="00EC130F">
        <w:rPr>
          <w:rFonts w:ascii="Book Antiqua" w:hAnsi="Book Antiqua"/>
          <w:sz w:val="20"/>
          <w:szCs w:val="20"/>
        </w:rPr>
        <w:t xml:space="preserve"> </w:t>
      </w:r>
      <w:r w:rsidR="0028173D" w:rsidRPr="00EC130F">
        <w:rPr>
          <w:rFonts w:ascii="Book Antiqua" w:hAnsi="Book Antiqua"/>
          <w:sz w:val="20"/>
          <w:szCs w:val="20"/>
        </w:rPr>
        <w:t>una</w:t>
      </w:r>
      <w:r w:rsidR="00586AC3" w:rsidRPr="00EC130F">
        <w:rPr>
          <w:rFonts w:ascii="Book Antiqua" w:hAnsi="Book Antiqua"/>
          <w:sz w:val="20"/>
          <w:szCs w:val="20"/>
        </w:rPr>
        <w:t xml:space="preserve"> formula, cioè un simbolo c</w:t>
      </w:r>
      <w:r w:rsidR="00A143BB" w:rsidRPr="00EC130F">
        <w:rPr>
          <w:rFonts w:ascii="Book Antiqua" w:hAnsi="Book Antiqua"/>
          <w:sz w:val="20"/>
          <w:szCs w:val="20"/>
        </w:rPr>
        <w:t>he  ha u</w:t>
      </w:r>
      <w:r w:rsidR="00586AC3" w:rsidRPr="00EC130F">
        <w:rPr>
          <w:rFonts w:ascii="Book Antiqua" w:hAnsi="Book Antiqua"/>
          <w:sz w:val="20"/>
          <w:szCs w:val="20"/>
        </w:rPr>
        <w:t>n senso</w:t>
      </w:r>
      <w:r w:rsidR="00D27F11" w:rsidRPr="00EC130F">
        <w:rPr>
          <w:rFonts w:ascii="Book Antiqua" w:hAnsi="Book Antiqua"/>
          <w:sz w:val="20"/>
          <w:szCs w:val="20"/>
        </w:rPr>
        <w:t xml:space="preserve">. </w:t>
      </w:r>
      <w:r w:rsidR="00A143BB" w:rsidRPr="00EC130F">
        <w:rPr>
          <w:rFonts w:ascii="Book Antiqua" w:hAnsi="Book Antiqua"/>
          <w:sz w:val="20"/>
          <w:szCs w:val="20"/>
        </w:rPr>
        <w:t>E qui il cerchio si chiude. Nasce q</w:t>
      </w:r>
      <w:r w:rsidR="00AC349B" w:rsidRPr="00EC130F">
        <w:rPr>
          <w:rFonts w:ascii="Book Antiqua" w:hAnsi="Book Antiqua"/>
          <w:sz w:val="20"/>
          <w:szCs w:val="20"/>
        </w:rPr>
        <w:t>uell’insie</w:t>
      </w:r>
      <w:r w:rsidR="001B7B26" w:rsidRPr="00EC130F">
        <w:rPr>
          <w:rFonts w:ascii="Book Antiqua" w:hAnsi="Book Antiqua"/>
          <w:sz w:val="20"/>
          <w:szCs w:val="20"/>
        </w:rPr>
        <w:t>m</w:t>
      </w:r>
      <w:r w:rsidR="00AC349B" w:rsidRPr="00EC130F">
        <w:rPr>
          <w:rFonts w:ascii="Book Antiqua" w:hAnsi="Book Antiqua"/>
          <w:sz w:val="20"/>
          <w:szCs w:val="20"/>
        </w:rPr>
        <w:t xml:space="preserve">e di </w:t>
      </w:r>
      <w:r w:rsidR="00511E5F" w:rsidRPr="00EC130F">
        <w:rPr>
          <w:rFonts w:ascii="Book Antiqua" w:hAnsi="Book Antiqua"/>
          <w:sz w:val="20"/>
          <w:szCs w:val="20"/>
        </w:rPr>
        <w:t>“</w:t>
      </w:r>
      <w:r w:rsidR="00AC349B" w:rsidRPr="00EC130F">
        <w:rPr>
          <w:rFonts w:ascii="Book Antiqua" w:hAnsi="Book Antiqua"/>
          <w:sz w:val="20"/>
          <w:szCs w:val="20"/>
        </w:rPr>
        <w:t>formule</w:t>
      </w:r>
      <w:r w:rsidR="00511E5F" w:rsidRPr="00EC130F">
        <w:rPr>
          <w:rFonts w:ascii="Book Antiqua" w:hAnsi="Book Antiqua"/>
          <w:sz w:val="20"/>
          <w:szCs w:val="20"/>
        </w:rPr>
        <w:t>-parole”</w:t>
      </w:r>
      <w:r w:rsidR="00AC349B" w:rsidRPr="00EC130F">
        <w:rPr>
          <w:rFonts w:ascii="Book Antiqua" w:hAnsi="Book Antiqua"/>
          <w:sz w:val="20"/>
          <w:szCs w:val="20"/>
        </w:rPr>
        <w:t xml:space="preserve"> che chiamiamo “lingua”</w:t>
      </w:r>
      <w:r w:rsidR="001B7B26" w:rsidRPr="00EC130F">
        <w:rPr>
          <w:rFonts w:ascii="Book Antiqua" w:hAnsi="Book Antiqua"/>
          <w:sz w:val="20"/>
          <w:szCs w:val="20"/>
        </w:rPr>
        <w:t>.</w:t>
      </w:r>
      <w:r w:rsidR="00AC349B" w:rsidRPr="00EC130F">
        <w:rPr>
          <w:rFonts w:ascii="Book Antiqua" w:hAnsi="Book Antiqua"/>
          <w:sz w:val="20"/>
          <w:szCs w:val="20"/>
        </w:rPr>
        <w:t xml:space="preserve"> </w:t>
      </w:r>
      <w:r w:rsidR="007D03D0" w:rsidRPr="00EC130F">
        <w:rPr>
          <w:rFonts w:ascii="Book Antiqua" w:hAnsi="Book Antiqua"/>
          <w:sz w:val="20"/>
          <w:szCs w:val="20"/>
        </w:rPr>
        <w:t xml:space="preserve">Il linguaggio </w:t>
      </w:r>
      <w:r w:rsidR="00A143BB" w:rsidRPr="00EC130F">
        <w:rPr>
          <w:rFonts w:ascii="Book Antiqua" w:hAnsi="Book Antiqua"/>
          <w:sz w:val="20"/>
          <w:szCs w:val="20"/>
        </w:rPr>
        <w:t>(</w:t>
      </w:r>
      <w:r w:rsidR="00EA3747">
        <w:rPr>
          <w:rFonts w:ascii="Book Antiqua" w:hAnsi="Book Antiqua"/>
          <w:sz w:val="20"/>
          <w:szCs w:val="20"/>
        </w:rPr>
        <w:t xml:space="preserve">cioè </w:t>
      </w:r>
      <w:r w:rsidR="00A143BB" w:rsidRPr="00EC130F">
        <w:rPr>
          <w:rFonts w:ascii="Book Antiqua" w:hAnsi="Book Antiqua"/>
          <w:sz w:val="20"/>
          <w:szCs w:val="20"/>
        </w:rPr>
        <w:t xml:space="preserve">la qualità sostanziale della lingua, </w:t>
      </w:r>
      <w:r w:rsidR="00EA3747">
        <w:rPr>
          <w:rFonts w:ascii="Book Antiqua" w:hAnsi="Book Antiqua"/>
          <w:sz w:val="20"/>
          <w:szCs w:val="20"/>
        </w:rPr>
        <w:t xml:space="preserve">che, </w:t>
      </w:r>
      <w:r w:rsidR="00A143BB" w:rsidRPr="00EC130F">
        <w:rPr>
          <w:rFonts w:ascii="Book Antiqua" w:hAnsi="Book Antiqua"/>
          <w:sz w:val="20"/>
          <w:szCs w:val="20"/>
        </w:rPr>
        <w:t>nel nostro caso</w:t>
      </w:r>
      <w:r w:rsidR="00EA3747">
        <w:rPr>
          <w:rFonts w:ascii="Book Antiqua" w:hAnsi="Book Antiqua"/>
          <w:sz w:val="20"/>
          <w:szCs w:val="20"/>
        </w:rPr>
        <w:t>, è</w:t>
      </w:r>
      <w:r w:rsidR="00A143BB" w:rsidRPr="00EC130F">
        <w:rPr>
          <w:rFonts w:ascii="Book Antiqua" w:hAnsi="Book Antiqua"/>
          <w:sz w:val="20"/>
          <w:szCs w:val="20"/>
        </w:rPr>
        <w:t xml:space="preserve"> quel complesso di suoni che </w:t>
      </w:r>
      <w:r w:rsidR="00A143BB" w:rsidRPr="00EC130F">
        <w:rPr>
          <w:rFonts w:ascii="Book Antiqua" w:hAnsi="Book Antiqua"/>
          <w:sz w:val="20"/>
          <w:szCs w:val="20"/>
        </w:rPr>
        <w:lastRenderedPageBreak/>
        <w:t xml:space="preserve">chiamiamo parole) </w:t>
      </w:r>
      <w:r w:rsidR="007D03D0" w:rsidRPr="00EC130F">
        <w:rPr>
          <w:rFonts w:ascii="Book Antiqua" w:hAnsi="Book Antiqua"/>
          <w:sz w:val="20"/>
          <w:szCs w:val="20"/>
        </w:rPr>
        <w:t xml:space="preserve">diventa </w:t>
      </w:r>
      <w:r w:rsidR="001B7B26" w:rsidRPr="00EC130F">
        <w:rPr>
          <w:rFonts w:ascii="Book Antiqua" w:hAnsi="Book Antiqua"/>
          <w:sz w:val="20"/>
          <w:szCs w:val="20"/>
        </w:rPr>
        <w:t xml:space="preserve">così </w:t>
      </w:r>
      <w:r w:rsidR="007D03D0" w:rsidRPr="00EC130F">
        <w:rPr>
          <w:rFonts w:ascii="Book Antiqua" w:hAnsi="Book Antiqua"/>
          <w:sz w:val="20"/>
          <w:szCs w:val="20"/>
        </w:rPr>
        <w:t>una lingua</w:t>
      </w:r>
      <w:r w:rsidR="00A143BB" w:rsidRPr="00EC130F">
        <w:rPr>
          <w:rFonts w:ascii="Book Antiqua" w:hAnsi="Book Antiqua"/>
          <w:sz w:val="20"/>
          <w:szCs w:val="20"/>
        </w:rPr>
        <w:t>, quella lingua</w:t>
      </w:r>
      <w:r w:rsidR="007D03D0" w:rsidRPr="00EC130F">
        <w:rPr>
          <w:rFonts w:ascii="Book Antiqua" w:hAnsi="Book Antiqua"/>
          <w:sz w:val="20"/>
          <w:szCs w:val="20"/>
        </w:rPr>
        <w:t xml:space="preserve"> </w:t>
      </w:r>
      <w:r w:rsidR="0028461E" w:rsidRPr="00EC130F">
        <w:rPr>
          <w:rFonts w:ascii="Book Antiqua" w:hAnsi="Book Antiqua"/>
          <w:sz w:val="20"/>
          <w:szCs w:val="20"/>
        </w:rPr>
        <w:t xml:space="preserve">(un collettivo di parole) </w:t>
      </w:r>
      <w:r w:rsidR="007D03D0" w:rsidRPr="00EC130F">
        <w:rPr>
          <w:rFonts w:ascii="Book Antiqua" w:hAnsi="Book Antiqua"/>
          <w:sz w:val="20"/>
          <w:szCs w:val="20"/>
        </w:rPr>
        <w:t xml:space="preserve">che </w:t>
      </w:r>
      <w:r w:rsidR="001B7B26" w:rsidRPr="00EC130F">
        <w:rPr>
          <w:rFonts w:ascii="Book Antiqua" w:hAnsi="Book Antiqua"/>
          <w:sz w:val="20"/>
          <w:szCs w:val="20"/>
        </w:rPr>
        <w:t>dobbiamo</w:t>
      </w:r>
      <w:r w:rsidR="007D03D0" w:rsidRPr="00EC130F">
        <w:rPr>
          <w:rFonts w:ascii="Book Antiqua" w:hAnsi="Book Antiqua"/>
          <w:sz w:val="20"/>
          <w:szCs w:val="20"/>
        </w:rPr>
        <w:t xml:space="preserve"> conosc</w:t>
      </w:r>
      <w:r w:rsidR="001B7B26" w:rsidRPr="00EC130F">
        <w:rPr>
          <w:rFonts w:ascii="Book Antiqua" w:hAnsi="Book Antiqua"/>
          <w:sz w:val="20"/>
          <w:szCs w:val="20"/>
        </w:rPr>
        <w:t>ere per capire e farci capire.</w:t>
      </w:r>
      <w:r w:rsidR="00586AC3" w:rsidRPr="00EC130F">
        <w:rPr>
          <w:rFonts w:ascii="Book Antiqua" w:hAnsi="Book Antiqua"/>
          <w:sz w:val="20"/>
          <w:szCs w:val="20"/>
        </w:rPr>
        <w:t xml:space="preserve"> </w:t>
      </w:r>
      <w:r w:rsidR="00DD38B5" w:rsidRPr="00EC130F">
        <w:rPr>
          <w:rFonts w:ascii="Book Antiqua" w:hAnsi="Book Antiqua"/>
          <w:sz w:val="20"/>
          <w:szCs w:val="20"/>
        </w:rPr>
        <w:t>Non dimentichiamo poi che la metafora, grazie al fatto che dà ad una parola un senso diverso</w:t>
      </w:r>
      <w:r w:rsidR="003F120C" w:rsidRPr="00EC130F">
        <w:rPr>
          <w:rFonts w:ascii="Book Antiqua" w:hAnsi="Book Antiqua"/>
          <w:sz w:val="20"/>
          <w:szCs w:val="20"/>
        </w:rPr>
        <w:t>,</w:t>
      </w:r>
      <w:r w:rsidR="00DD38B5" w:rsidRPr="00EC130F">
        <w:rPr>
          <w:rFonts w:ascii="Book Antiqua" w:hAnsi="Book Antiqua"/>
          <w:sz w:val="20"/>
          <w:szCs w:val="20"/>
        </w:rPr>
        <w:t xml:space="preserve"> presiede alla </w:t>
      </w:r>
      <w:r w:rsidR="003F120C" w:rsidRPr="00EC130F">
        <w:rPr>
          <w:rFonts w:ascii="Book Antiqua" w:hAnsi="Book Antiqua"/>
          <w:sz w:val="20"/>
          <w:szCs w:val="20"/>
        </w:rPr>
        <w:t xml:space="preserve">“creazione” </w:t>
      </w:r>
      <w:r w:rsidR="00A143BB" w:rsidRPr="00EC130F">
        <w:rPr>
          <w:rFonts w:ascii="Book Antiqua" w:hAnsi="Book Antiqua"/>
          <w:sz w:val="20"/>
          <w:szCs w:val="20"/>
        </w:rPr>
        <w:t xml:space="preserve">sia </w:t>
      </w:r>
      <w:r w:rsidR="003F120C" w:rsidRPr="00EC130F">
        <w:rPr>
          <w:rFonts w:ascii="Book Antiqua" w:hAnsi="Book Antiqua"/>
          <w:sz w:val="20"/>
          <w:szCs w:val="20"/>
        </w:rPr>
        <w:t xml:space="preserve">dei </w:t>
      </w:r>
      <w:r w:rsidR="003F120C" w:rsidRPr="00EC130F">
        <w:rPr>
          <w:rFonts w:ascii="Book Antiqua" w:hAnsi="Book Antiqua"/>
          <w:i/>
          <w:iCs/>
          <w:sz w:val="20"/>
          <w:szCs w:val="20"/>
        </w:rPr>
        <w:t>morfemi neutri</w:t>
      </w:r>
      <w:r w:rsidR="003F120C" w:rsidRPr="00EC130F">
        <w:rPr>
          <w:rFonts w:ascii="Book Antiqua" w:hAnsi="Book Antiqua"/>
          <w:sz w:val="20"/>
          <w:szCs w:val="20"/>
        </w:rPr>
        <w:t xml:space="preserve"> </w:t>
      </w:r>
      <w:r w:rsidR="00A143BB" w:rsidRPr="00EC130F">
        <w:rPr>
          <w:rFonts w:ascii="Book Antiqua" w:hAnsi="Book Antiqua"/>
          <w:sz w:val="20"/>
          <w:szCs w:val="20"/>
        </w:rPr>
        <w:t>che</w:t>
      </w:r>
      <w:r w:rsidR="003F120C" w:rsidRPr="00EC130F">
        <w:rPr>
          <w:rFonts w:ascii="Book Antiqua" w:hAnsi="Book Antiqua"/>
          <w:sz w:val="20"/>
          <w:szCs w:val="20"/>
        </w:rPr>
        <w:t xml:space="preserve"> dei </w:t>
      </w:r>
      <w:r w:rsidR="003F120C" w:rsidRPr="00EC130F">
        <w:rPr>
          <w:rFonts w:ascii="Book Antiqua" w:hAnsi="Book Antiqua"/>
          <w:i/>
          <w:iCs/>
          <w:sz w:val="20"/>
          <w:szCs w:val="20"/>
        </w:rPr>
        <w:t>morfemi veri e propri</w:t>
      </w:r>
      <w:r w:rsidR="003F120C" w:rsidRPr="00EC130F">
        <w:rPr>
          <w:rFonts w:ascii="Book Antiqua" w:hAnsi="Book Antiqua"/>
          <w:sz w:val="20"/>
          <w:szCs w:val="20"/>
        </w:rPr>
        <w:t xml:space="preserve"> (</w:t>
      </w:r>
      <w:r w:rsidR="00A143BB" w:rsidRPr="00EC130F">
        <w:rPr>
          <w:rFonts w:ascii="Book Antiqua" w:hAnsi="Book Antiqua"/>
          <w:sz w:val="20"/>
          <w:szCs w:val="20"/>
        </w:rPr>
        <w:t xml:space="preserve">proprio </w:t>
      </w:r>
      <w:r w:rsidR="003F120C" w:rsidRPr="00EC130F">
        <w:rPr>
          <w:rFonts w:ascii="Book Antiqua" w:hAnsi="Book Antiqua"/>
          <w:sz w:val="20"/>
          <w:szCs w:val="20"/>
        </w:rPr>
        <w:t>come “-aggio”</w:t>
      </w:r>
      <w:r w:rsidR="00A143BB" w:rsidRPr="00EC130F">
        <w:rPr>
          <w:rFonts w:ascii="Book Antiqua" w:hAnsi="Book Antiqua"/>
          <w:sz w:val="20"/>
          <w:szCs w:val="20"/>
        </w:rPr>
        <w:t xml:space="preserve"> di linguaggio</w:t>
      </w:r>
      <w:r w:rsidR="003F120C" w:rsidRPr="00EC130F">
        <w:rPr>
          <w:rFonts w:ascii="Book Antiqua" w:hAnsi="Book Antiqua"/>
          <w:sz w:val="20"/>
          <w:szCs w:val="20"/>
        </w:rPr>
        <w:t>). La formula invece</w:t>
      </w:r>
      <w:r w:rsidR="008659AE" w:rsidRPr="00EC130F">
        <w:rPr>
          <w:rFonts w:ascii="Book Antiqua" w:hAnsi="Book Antiqua"/>
          <w:sz w:val="20"/>
          <w:szCs w:val="20"/>
        </w:rPr>
        <w:t>, c</w:t>
      </w:r>
      <w:r w:rsidR="00A143BB" w:rsidRPr="00EC130F">
        <w:rPr>
          <w:rFonts w:ascii="Book Antiqua" w:hAnsi="Book Antiqua"/>
          <w:sz w:val="20"/>
          <w:szCs w:val="20"/>
        </w:rPr>
        <w:t>i</w:t>
      </w:r>
      <w:r w:rsidR="008659AE" w:rsidRPr="00EC130F">
        <w:rPr>
          <w:rFonts w:ascii="Book Antiqua" w:hAnsi="Book Antiqua"/>
          <w:sz w:val="20"/>
          <w:szCs w:val="20"/>
        </w:rPr>
        <w:t xml:space="preserve"> fa passare da un pensiero </w:t>
      </w:r>
      <w:r w:rsidR="00A143BB" w:rsidRPr="00EC130F">
        <w:rPr>
          <w:rFonts w:ascii="Book Antiqua" w:hAnsi="Book Antiqua"/>
          <w:sz w:val="20"/>
          <w:szCs w:val="20"/>
        </w:rPr>
        <w:t xml:space="preserve">(inteso come un collettivo di operazioni mentali </w:t>
      </w:r>
      <w:r w:rsidR="004B6279" w:rsidRPr="00EC130F">
        <w:rPr>
          <w:rFonts w:ascii="Book Antiqua" w:hAnsi="Book Antiqua"/>
          <w:sz w:val="20"/>
          <w:szCs w:val="20"/>
        </w:rPr>
        <w:t>simboleggiato da una parola) ad un secondo pensiero che conferisce al primo un senso aggiuntivo (simboleggiato da</w:t>
      </w:r>
      <w:r w:rsidR="00EA3747">
        <w:rPr>
          <w:rFonts w:ascii="Book Antiqua" w:hAnsi="Book Antiqua"/>
          <w:sz w:val="20"/>
          <w:szCs w:val="20"/>
        </w:rPr>
        <w:t>lla</w:t>
      </w:r>
      <w:r w:rsidR="004B6279" w:rsidRPr="00EC130F">
        <w:rPr>
          <w:rFonts w:ascii="Book Antiqua" w:hAnsi="Book Antiqua"/>
          <w:sz w:val="20"/>
          <w:szCs w:val="20"/>
        </w:rPr>
        <w:t xml:space="preserve"> parola).</w:t>
      </w:r>
      <w:r w:rsidR="008659AE" w:rsidRPr="00EC130F">
        <w:rPr>
          <w:rFonts w:ascii="Book Antiqua" w:hAnsi="Book Antiqua"/>
          <w:sz w:val="20"/>
          <w:szCs w:val="20"/>
        </w:rPr>
        <w:t xml:space="preserve"> </w:t>
      </w:r>
      <w:r w:rsidR="004B6279" w:rsidRPr="00EC130F">
        <w:rPr>
          <w:rFonts w:ascii="Book Antiqua" w:hAnsi="Book Antiqua"/>
          <w:sz w:val="20"/>
          <w:szCs w:val="20"/>
        </w:rPr>
        <w:t>C</w:t>
      </w:r>
      <w:r w:rsidR="00A143BB" w:rsidRPr="00EC130F">
        <w:rPr>
          <w:rFonts w:ascii="Book Antiqua" w:hAnsi="Book Antiqua"/>
          <w:sz w:val="20"/>
          <w:szCs w:val="20"/>
        </w:rPr>
        <w:t xml:space="preserve">osì facendo </w:t>
      </w:r>
      <w:r w:rsidR="004B6279" w:rsidRPr="00EC130F">
        <w:rPr>
          <w:rFonts w:ascii="Book Antiqua" w:hAnsi="Book Antiqua"/>
          <w:sz w:val="20"/>
          <w:szCs w:val="20"/>
        </w:rPr>
        <w:t xml:space="preserve">la formula </w:t>
      </w:r>
      <w:r w:rsidR="003F120C" w:rsidRPr="00EC130F">
        <w:rPr>
          <w:rFonts w:ascii="Book Antiqua" w:hAnsi="Book Antiqua"/>
          <w:sz w:val="20"/>
          <w:szCs w:val="20"/>
        </w:rPr>
        <w:t>presiede alla “correlazione”</w:t>
      </w:r>
      <w:r w:rsidR="003C298B" w:rsidRPr="00EC130F">
        <w:rPr>
          <w:rFonts w:ascii="Book Antiqua" w:hAnsi="Book Antiqua"/>
          <w:sz w:val="20"/>
          <w:szCs w:val="20"/>
        </w:rPr>
        <w:t>:</w:t>
      </w:r>
    </w:p>
    <w:p w:rsidR="0066724B" w:rsidRPr="00EC130F" w:rsidRDefault="0066724B" w:rsidP="004B6279">
      <w:pPr>
        <w:rPr>
          <w:rFonts w:ascii="Book Antiqua" w:hAnsi="Book Antiqua"/>
          <w:sz w:val="18"/>
          <w:szCs w:val="18"/>
          <w:vertAlign w:val="subscript"/>
        </w:rPr>
      </w:pPr>
      <w:r w:rsidRPr="00EA3747">
        <w:rPr>
          <w:rFonts w:ascii="Book Antiqua" w:hAnsi="Book Antiqua"/>
          <w:i/>
          <w:iCs/>
          <w:sz w:val="18"/>
          <w:szCs w:val="18"/>
        </w:rPr>
        <w:t>correlazione</w:t>
      </w:r>
      <w:r w:rsidRPr="00EC130F">
        <w:rPr>
          <w:rFonts w:ascii="Book Antiqua" w:hAnsi="Book Antiqua"/>
          <w:sz w:val="18"/>
          <w:szCs w:val="18"/>
        </w:rPr>
        <w:t xml:space="preserve"> =</w:t>
      </w:r>
      <w:r w:rsidR="00EA3747">
        <w:rPr>
          <w:rFonts w:ascii="Book Antiqua" w:hAnsi="Book Antiqua"/>
          <w:sz w:val="18"/>
          <w:szCs w:val="18"/>
        </w:rPr>
        <w:t>&gt;</w:t>
      </w:r>
      <w:r w:rsidRPr="00EC130F">
        <w:rPr>
          <w:rFonts w:ascii="Book Antiqua" w:hAnsi="Book Antiqua"/>
          <w:sz w:val="18"/>
          <w:szCs w:val="18"/>
        </w:rPr>
        <w:t xml:space="preserve"> </w:t>
      </w:r>
      <w:r w:rsidR="004B6279" w:rsidRPr="00EC130F">
        <w:rPr>
          <w:rFonts w:ascii="Book Antiqua" w:hAnsi="Book Antiqua"/>
          <w:sz w:val="18"/>
          <w:szCs w:val="18"/>
        </w:rPr>
        <w:t>pensiero</w:t>
      </w:r>
      <w:r w:rsidR="004B6279" w:rsidRPr="00EC130F">
        <w:rPr>
          <w:rFonts w:ascii="Book Antiqua" w:hAnsi="Book Antiqua"/>
          <w:sz w:val="18"/>
          <w:szCs w:val="18"/>
          <w:vertAlign w:val="subscript"/>
        </w:rPr>
        <w:t>1</w:t>
      </w:r>
      <w:r w:rsidR="00EA3747">
        <w:rPr>
          <w:rFonts w:ascii="Book Antiqua" w:hAnsi="Book Antiqua"/>
          <w:sz w:val="18"/>
          <w:szCs w:val="18"/>
          <w:vertAlign w:val="subscript"/>
        </w:rPr>
        <w:t xml:space="preserve"> </w:t>
      </w:r>
      <w:r w:rsidRPr="00EC130F">
        <w:rPr>
          <w:rFonts w:ascii="Book Antiqua" w:hAnsi="Book Antiqua"/>
          <w:sz w:val="18"/>
          <w:szCs w:val="18"/>
        </w:rPr>
        <w:t>(simboleggiato da una parola)</w:t>
      </w:r>
      <w:r w:rsidR="004B6279" w:rsidRPr="00EC130F">
        <w:rPr>
          <w:rFonts w:ascii="Book Antiqua" w:hAnsi="Book Antiqua"/>
          <w:sz w:val="18"/>
          <w:szCs w:val="18"/>
        </w:rPr>
        <w:t>^formula&amp;pensiero</w:t>
      </w:r>
      <w:r w:rsidR="004B6279" w:rsidRPr="00EC130F">
        <w:rPr>
          <w:rFonts w:ascii="Book Antiqua" w:hAnsi="Book Antiqua"/>
          <w:sz w:val="18"/>
          <w:szCs w:val="18"/>
          <w:vertAlign w:val="subscript"/>
        </w:rPr>
        <w:t>2</w:t>
      </w:r>
      <w:r w:rsidR="00EA3747">
        <w:rPr>
          <w:rFonts w:ascii="Book Antiqua" w:hAnsi="Book Antiqua"/>
          <w:sz w:val="18"/>
          <w:szCs w:val="18"/>
          <w:vertAlign w:val="subscript"/>
        </w:rPr>
        <w:t xml:space="preserve">  </w:t>
      </w:r>
      <w:r w:rsidRPr="00EC130F">
        <w:rPr>
          <w:rFonts w:ascii="Book Antiqua" w:hAnsi="Book Antiqua"/>
          <w:sz w:val="18"/>
          <w:szCs w:val="18"/>
        </w:rPr>
        <w:t>(simboleggiato da una parola)</w:t>
      </w:r>
      <w:r w:rsidR="004B6279" w:rsidRPr="00EC130F">
        <w:rPr>
          <w:rFonts w:ascii="Book Antiqua" w:hAnsi="Book Antiqua"/>
          <w:sz w:val="18"/>
          <w:szCs w:val="18"/>
          <w:vertAlign w:val="subscript"/>
        </w:rPr>
        <w:t xml:space="preserve"> </w:t>
      </w:r>
      <w:r w:rsidRPr="00EC130F">
        <w:rPr>
          <w:rFonts w:ascii="Book Antiqua" w:hAnsi="Book Antiqua"/>
          <w:sz w:val="18"/>
          <w:szCs w:val="18"/>
        </w:rPr>
        <w:t>=</w:t>
      </w:r>
      <w:r w:rsidR="004B6279" w:rsidRPr="00EC130F">
        <w:rPr>
          <w:rFonts w:ascii="Book Antiqua" w:hAnsi="Book Antiqua"/>
          <w:sz w:val="18"/>
          <w:szCs w:val="18"/>
          <w:vertAlign w:val="subscript"/>
        </w:rPr>
        <w:t xml:space="preserve">   </w:t>
      </w:r>
    </w:p>
    <w:p w:rsidR="004B6279" w:rsidRPr="00EC130F" w:rsidRDefault="0066724B" w:rsidP="004B6279">
      <w:pPr>
        <w:rPr>
          <w:rFonts w:ascii="Book Antiqua" w:hAnsi="Book Antiqua"/>
          <w:sz w:val="18"/>
          <w:szCs w:val="18"/>
        </w:rPr>
      </w:pPr>
      <w:r w:rsidRPr="00EC130F">
        <w:rPr>
          <w:rFonts w:ascii="Book Antiqua" w:hAnsi="Book Antiqua"/>
          <w:sz w:val="18"/>
          <w:szCs w:val="18"/>
        </w:rPr>
        <w:t xml:space="preserve">= </w:t>
      </w:r>
      <w:r w:rsidR="004B6279" w:rsidRPr="00EC130F">
        <w:rPr>
          <w:rFonts w:ascii="Book Antiqua" w:hAnsi="Book Antiqua"/>
          <w:sz w:val="18"/>
          <w:szCs w:val="18"/>
        </w:rPr>
        <w:t>p</w:t>
      </w:r>
      <w:r w:rsidRPr="00EC130F">
        <w:rPr>
          <w:rFonts w:ascii="Book Antiqua" w:hAnsi="Book Antiqua"/>
          <w:sz w:val="18"/>
          <w:szCs w:val="18"/>
        </w:rPr>
        <w:t>ensiero</w:t>
      </w:r>
      <w:r w:rsidR="004B6279" w:rsidRPr="00EC130F">
        <w:rPr>
          <w:rFonts w:ascii="Book Antiqua" w:hAnsi="Book Antiqua"/>
          <w:sz w:val="18"/>
          <w:szCs w:val="18"/>
          <w:vertAlign w:val="subscript"/>
        </w:rPr>
        <w:t>1</w:t>
      </w:r>
      <w:r w:rsidRPr="00EC130F">
        <w:rPr>
          <w:rFonts w:ascii="Book Antiqua" w:hAnsi="Book Antiqua"/>
          <w:sz w:val="18"/>
          <w:szCs w:val="18"/>
        </w:rPr>
        <w:t>^</w:t>
      </w:r>
      <w:r w:rsidR="004B6279" w:rsidRPr="00EC130F">
        <w:rPr>
          <w:rFonts w:ascii="Book Antiqua" w:hAnsi="Book Antiqua"/>
          <w:sz w:val="18"/>
          <w:szCs w:val="18"/>
        </w:rPr>
        <w:t>[/simbolo/◊/senso/]&amp;p</w:t>
      </w:r>
      <w:r w:rsidRPr="00EC130F">
        <w:rPr>
          <w:rFonts w:ascii="Book Antiqua" w:hAnsi="Book Antiqua"/>
          <w:sz w:val="18"/>
          <w:szCs w:val="18"/>
        </w:rPr>
        <w:t>ensiero</w:t>
      </w:r>
      <w:r w:rsidR="004B6279" w:rsidRPr="00EC130F">
        <w:rPr>
          <w:rFonts w:ascii="Book Antiqua" w:hAnsi="Book Antiqua"/>
          <w:sz w:val="18"/>
          <w:szCs w:val="18"/>
          <w:vertAlign w:val="subscript"/>
        </w:rPr>
        <w:t>2</w:t>
      </w:r>
      <w:r w:rsidRPr="00EC130F">
        <w:rPr>
          <w:rFonts w:ascii="Book Antiqua" w:hAnsi="Book Antiqua"/>
          <w:sz w:val="18"/>
          <w:szCs w:val="18"/>
          <w:vertAlign w:val="subscript"/>
        </w:rPr>
        <w:t xml:space="preserve"> </w:t>
      </w:r>
      <w:r w:rsidRPr="00EC130F">
        <w:rPr>
          <w:rFonts w:ascii="Book Antiqua" w:hAnsi="Book Antiqua"/>
          <w:sz w:val="18"/>
          <w:szCs w:val="18"/>
        </w:rPr>
        <w:t>= (correlato</w:t>
      </w:r>
      <w:r w:rsidRPr="00EC130F">
        <w:rPr>
          <w:rFonts w:ascii="Book Antiqua" w:hAnsi="Book Antiqua"/>
          <w:sz w:val="18"/>
          <w:szCs w:val="18"/>
          <w:vertAlign w:val="subscript"/>
        </w:rPr>
        <w:t>1</w:t>
      </w:r>
      <w:r w:rsidRPr="00EC130F">
        <w:rPr>
          <w:rFonts w:ascii="Book Antiqua" w:hAnsi="Book Antiqua"/>
          <w:sz w:val="18"/>
          <w:szCs w:val="18"/>
        </w:rPr>
        <w:t>) ^ (correlatore) &amp; (correlato</w:t>
      </w:r>
      <w:r w:rsidRPr="00EC130F">
        <w:rPr>
          <w:rFonts w:ascii="Book Antiqua" w:hAnsi="Book Antiqua"/>
          <w:sz w:val="18"/>
          <w:szCs w:val="18"/>
          <w:vertAlign w:val="subscript"/>
        </w:rPr>
        <w:t>2</w:t>
      </w:r>
      <w:r w:rsidRPr="00EC130F">
        <w:rPr>
          <w:rFonts w:ascii="Book Antiqua" w:hAnsi="Book Antiqua"/>
          <w:sz w:val="18"/>
          <w:szCs w:val="18"/>
        </w:rPr>
        <w:t>) =</w:t>
      </w:r>
      <w:r w:rsidR="00EA3747">
        <w:rPr>
          <w:rFonts w:ascii="Book Antiqua" w:hAnsi="Book Antiqua"/>
          <w:sz w:val="18"/>
          <w:szCs w:val="18"/>
        </w:rPr>
        <w:t>&gt;</w:t>
      </w:r>
      <w:r w:rsidRPr="00EC130F">
        <w:rPr>
          <w:rFonts w:ascii="Book Antiqua" w:hAnsi="Book Antiqua"/>
          <w:sz w:val="18"/>
          <w:szCs w:val="18"/>
        </w:rPr>
        <w:t xml:space="preserve"> </w:t>
      </w:r>
      <w:r w:rsidRPr="00EA3747">
        <w:rPr>
          <w:rFonts w:ascii="Book Antiqua" w:hAnsi="Book Antiqua"/>
          <w:i/>
          <w:iCs/>
          <w:sz w:val="18"/>
          <w:szCs w:val="18"/>
        </w:rPr>
        <w:t>sintagma</w:t>
      </w:r>
    </w:p>
    <w:p w:rsidR="00A33A65" w:rsidRPr="00EC130F" w:rsidRDefault="00EA3747" w:rsidP="0069762F">
      <w:pPr>
        <w:rPr>
          <w:rFonts w:ascii="Book Antiqua" w:hAnsi="Book Antiqua"/>
          <w:sz w:val="20"/>
          <w:szCs w:val="20"/>
        </w:rPr>
      </w:pPr>
      <w:r>
        <w:rPr>
          <w:rFonts w:ascii="Book Antiqua" w:hAnsi="Book Antiqua"/>
          <w:sz w:val="20"/>
          <w:szCs w:val="20"/>
        </w:rPr>
        <w:t xml:space="preserve">Nel sintagma “papavero rosso”, il “rosso” modifica il senso del simbolo “papavero”. </w:t>
      </w:r>
      <w:r w:rsidR="0066724B" w:rsidRPr="00EC130F">
        <w:rPr>
          <w:rFonts w:ascii="Book Antiqua" w:hAnsi="Book Antiqua"/>
          <w:sz w:val="20"/>
          <w:szCs w:val="20"/>
        </w:rPr>
        <w:t>Nasce così</w:t>
      </w:r>
      <w:r w:rsidR="008659AE" w:rsidRPr="00EC130F">
        <w:rPr>
          <w:rFonts w:ascii="Book Antiqua" w:hAnsi="Book Antiqua"/>
          <w:sz w:val="20"/>
          <w:szCs w:val="20"/>
        </w:rPr>
        <w:t xml:space="preserve"> </w:t>
      </w:r>
      <w:r w:rsidR="0066724B" w:rsidRPr="00EC130F">
        <w:rPr>
          <w:rFonts w:ascii="Book Antiqua" w:hAnsi="Book Antiqua"/>
          <w:sz w:val="20"/>
          <w:szCs w:val="20"/>
        </w:rPr>
        <w:t>i</w:t>
      </w:r>
      <w:r w:rsidR="008659AE" w:rsidRPr="00EC130F">
        <w:rPr>
          <w:rFonts w:ascii="Book Antiqua" w:hAnsi="Book Antiqua"/>
          <w:sz w:val="20"/>
          <w:szCs w:val="20"/>
        </w:rPr>
        <w:t>l pensiero</w:t>
      </w:r>
      <w:r w:rsidR="003F120C" w:rsidRPr="00EC130F">
        <w:rPr>
          <w:rFonts w:ascii="Book Antiqua" w:hAnsi="Book Antiqua"/>
          <w:sz w:val="20"/>
          <w:szCs w:val="20"/>
        </w:rPr>
        <w:t xml:space="preserve"> </w:t>
      </w:r>
      <w:r w:rsidR="008659AE" w:rsidRPr="00EC130F">
        <w:rPr>
          <w:rFonts w:ascii="Book Antiqua" w:hAnsi="Book Antiqua"/>
          <w:sz w:val="20"/>
          <w:szCs w:val="20"/>
        </w:rPr>
        <w:t xml:space="preserve">vero e proprio, </w:t>
      </w:r>
      <w:r w:rsidR="003F120C" w:rsidRPr="00EC130F">
        <w:rPr>
          <w:rFonts w:ascii="Book Antiqua" w:hAnsi="Book Antiqua"/>
          <w:sz w:val="20"/>
          <w:szCs w:val="20"/>
        </w:rPr>
        <w:t xml:space="preserve">che </w:t>
      </w:r>
      <w:r w:rsidR="008659AE" w:rsidRPr="00EC130F">
        <w:rPr>
          <w:rFonts w:ascii="Book Antiqua" w:hAnsi="Book Antiqua"/>
          <w:sz w:val="20"/>
          <w:szCs w:val="20"/>
        </w:rPr>
        <w:t>viene espresso</w:t>
      </w:r>
      <w:r w:rsidR="00256203" w:rsidRPr="00EC130F">
        <w:rPr>
          <w:rFonts w:ascii="Book Antiqua" w:hAnsi="Book Antiqua"/>
          <w:sz w:val="20"/>
          <w:szCs w:val="20"/>
        </w:rPr>
        <w:t>, in partenza,</w:t>
      </w:r>
      <w:r w:rsidR="008659AE" w:rsidRPr="00EC130F">
        <w:rPr>
          <w:rFonts w:ascii="Book Antiqua" w:hAnsi="Book Antiqua"/>
          <w:sz w:val="20"/>
          <w:szCs w:val="20"/>
        </w:rPr>
        <w:t xml:space="preserve"> dall’atteggiamento </w:t>
      </w:r>
      <w:r w:rsidR="003F120C" w:rsidRPr="00EC130F">
        <w:rPr>
          <w:rFonts w:ascii="Book Antiqua" w:hAnsi="Book Antiqua"/>
          <w:sz w:val="20"/>
          <w:szCs w:val="20"/>
        </w:rPr>
        <w:t>lingu</w:t>
      </w:r>
      <w:r w:rsidR="008659AE" w:rsidRPr="00EC130F">
        <w:rPr>
          <w:rFonts w:ascii="Book Antiqua" w:hAnsi="Book Antiqua"/>
          <w:sz w:val="20"/>
          <w:szCs w:val="20"/>
        </w:rPr>
        <w:t>istic</w:t>
      </w:r>
      <w:r w:rsidR="00A143BB" w:rsidRPr="00EC130F">
        <w:rPr>
          <w:rFonts w:ascii="Book Antiqua" w:hAnsi="Book Antiqua"/>
          <w:sz w:val="20"/>
          <w:szCs w:val="20"/>
        </w:rPr>
        <w:t>o</w:t>
      </w:r>
      <w:r w:rsidR="008659AE" w:rsidRPr="00EC130F">
        <w:rPr>
          <w:rFonts w:ascii="Book Antiqua" w:hAnsi="Book Antiqua"/>
          <w:sz w:val="20"/>
          <w:szCs w:val="20"/>
        </w:rPr>
        <w:t>.</w:t>
      </w:r>
      <w:r w:rsidR="009C1DA5" w:rsidRPr="00EC130F">
        <w:rPr>
          <w:rFonts w:ascii="Book Antiqua" w:hAnsi="Book Antiqua"/>
          <w:sz w:val="20"/>
          <w:szCs w:val="20"/>
        </w:rPr>
        <w:t xml:space="preserve"> </w:t>
      </w:r>
      <w:r w:rsidR="00256203" w:rsidRPr="00EC130F">
        <w:rPr>
          <w:rFonts w:ascii="Book Antiqua" w:hAnsi="Book Antiqua"/>
          <w:sz w:val="20"/>
          <w:szCs w:val="20"/>
        </w:rPr>
        <w:t xml:space="preserve">Ripensate a quando avete dovuto imparare una lingua e all’inizio, per capire, passavate dal termine straniero a quello della vostra lingua facendo una metafora (cercavate di dare un senso al simbolo straniero). Poi fortunatamente la parola </w:t>
      </w:r>
      <w:r w:rsidR="0066724B" w:rsidRPr="00EC130F">
        <w:rPr>
          <w:rFonts w:ascii="Book Antiqua" w:hAnsi="Book Antiqua"/>
          <w:sz w:val="20"/>
          <w:szCs w:val="20"/>
        </w:rPr>
        <w:t xml:space="preserve">è </w:t>
      </w:r>
      <w:r w:rsidR="00256203" w:rsidRPr="00EC130F">
        <w:rPr>
          <w:rFonts w:ascii="Book Antiqua" w:hAnsi="Book Antiqua"/>
          <w:sz w:val="20"/>
          <w:szCs w:val="20"/>
        </w:rPr>
        <w:t>diventa</w:t>
      </w:r>
      <w:r w:rsidR="0066724B" w:rsidRPr="00EC130F">
        <w:rPr>
          <w:rFonts w:ascii="Book Antiqua" w:hAnsi="Book Antiqua"/>
          <w:sz w:val="20"/>
          <w:szCs w:val="20"/>
        </w:rPr>
        <w:t>ta</w:t>
      </w:r>
      <w:r w:rsidR="00256203" w:rsidRPr="00EC130F">
        <w:rPr>
          <w:rFonts w:ascii="Book Antiqua" w:hAnsi="Book Antiqua"/>
          <w:sz w:val="20"/>
          <w:szCs w:val="20"/>
        </w:rPr>
        <w:t xml:space="preserve"> una formula (cioè </w:t>
      </w:r>
      <w:r w:rsidR="0066724B" w:rsidRPr="00EC130F">
        <w:rPr>
          <w:rFonts w:ascii="Book Antiqua" w:hAnsi="Book Antiqua"/>
          <w:sz w:val="20"/>
          <w:szCs w:val="20"/>
        </w:rPr>
        <w:t xml:space="preserve">avete </w:t>
      </w:r>
      <w:r w:rsidR="00256203" w:rsidRPr="00EC130F">
        <w:rPr>
          <w:rFonts w:ascii="Book Antiqua" w:hAnsi="Book Antiqua"/>
          <w:sz w:val="20"/>
          <w:szCs w:val="20"/>
        </w:rPr>
        <w:t>dat</w:t>
      </w:r>
      <w:r w:rsidR="0066724B" w:rsidRPr="00EC130F">
        <w:rPr>
          <w:rFonts w:ascii="Book Antiqua" w:hAnsi="Book Antiqua"/>
          <w:sz w:val="20"/>
          <w:szCs w:val="20"/>
        </w:rPr>
        <w:t>o</w:t>
      </w:r>
      <w:r w:rsidR="00256203" w:rsidRPr="00EC130F">
        <w:rPr>
          <w:rFonts w:ascii="Book Antiqua" w:hAnsi="Book Antiqua"/>
          <w:sz w:val="20"/>
          <w:szCs w:val="20"/>
        </w:rPr>
        <w:t xml:space="preserve"> automaticamente al simbolo un senso). Ecco a questo punto potete dire di </w:t>
      </w:r>
      <w:r w:rsidR="0066724B" w:rsidRPr="00EC130F">
        <w:rPr>
          <w:rFonts w:ascii="Book Antiqua" w:hAnsi="Book Antiqua"/>
          <w:sz w:val="20"/>
          <w:szCs w:val="20"/>
        </w:rPr>
        <w:t>aver imparato</w:t>
      </w:r>
      <w:r w:rsidR="00256203" w:rsidRPr="00EC130F">
        <w:rPr>
          <w:rFonts w:ascii="Book Antiqua" w:hAnsi="Book Antiqua"/>
          <w:sz w:val="20"/>
          <w:szCs w:val="20"/>
        </w:rPr>
        <w:t xml:space="preserve"> quella </w:t>
      </w:r>
      <w:r>
        <w:rPr>
          <w:rFonts w:ascii="Book Antiqua" w:hAnsi="Book Antiqua"/>
          <w:sz w:val="20"/>
          <w:szCs w:val="20"/>
        </w:rPr>
        <w:t xml:space="preserve">nuova </w:t>
      </w:r>
      <w:r w:rsidR="00256203" w:rsidRPr="00EC130F">
        <w:rPr>
          <w:rFonts w:ascii="Book Antiqua" w:hAnsi="Book Antiqua"/>
          <w:sz w:val="20"/>
          <w:szCs w:val="20"/>
        </w:rPr>
        <w:t>lingua.</w:t>
      </w:r>
      <w:r w:rsidR="003F120C" w:rsidRPr="00EC130F">
        <w:rPr>
          <w:rFonts w:ascii="Book Antiqua" w:hAnsi="Book Antiqua"/>
          <w:sz w:val="20"/>
          <w:szCs w:val="20"/>
        </w:rPr>
        <w:t xml:space="preserve">   </w:t>
      </w:r>
      <w:r w:rsidR="00586AC3" w:rsidRPr="00EC130F">
        <w:rPr>
          <w:rFonts w:ascii="Book Antiqua" w:hAnsi="Book Antiqua"/>
          <w:sz w:val="20"/>
          <w:szCs w:val="20"/>
        </w:rPr>
        <w:t xml:space="preserve"> </w:t>
      </w:r>
    </w:p>
    <w:p w:rsidR="00FF7627" w:rsidRPr="00EC130F" w:rsidRDefault="00FF7627" w:rsidP="0069762F">
      <w:pPr>
        <w:rPr>
          <w:rFonts w:ascii="Book Antiqua" w:hAnsi="Book Antiqua"/>
          <w:sz w:val="20"/>
          <w:szCs w:val="20"/>
        </w:rPr>
      </w:pPr>
      <w:r w:rsidRPr="00EC130F">
        <w:rPr>
          <w:rFonts w:ascii="Book Antiqua" w:hAnsi="Book Antiqua"/>
          <w:sz w:val="20"/>
          <w:szCs w:val="20"/>
        </w:rPr>
        <w:t>P</w:t>
      </w:r>
      <w:r w:rsidR="0028461E" w:rsidRPr="00EC130F">
        <w:rPr>
          <w:rFonts w:ascii="Book Antiqua" w:hAnsi="Book Antiqua"/>
          <w:sz w:val="20"/>
          <w:szCs w:val="20"/>
        </w:rPr>
        <w:t xml:space="preserve">ossiamo </w:t>
      </w:r>
      <w:r w:rsidR="0066724B" w:rsidRPr="00EC130F">
        <w:rPr>
          <w:rFonts w:ascii="Book Antiqua" w:hAnsi="Book Antiqua"/>
          <w:sz w:val="20"/>
          <w:szCs w:val="20"/>
        </w:rPr>
        <w:t xml:space="preserve">anche </w:t>
      </w:r>
      <w:r w:rsidR="0028461E" w:rsidRPr="00EC130F">
        <w:rPr>
          <w:rFonts w:ascii="Book Antiqua" w:hAnsi="Book Antiqua"/>
          <w:sz w:val="20"/>
          <w:szCs w:val="20"/>
        </w:rPr>
        <w:t>dire</w:t>
      </w:r>
      <w:r w:rsidR="0066724B" w:rsidRPr="00EC130F">
        <w:rPr>
          <w:rFonts w:ascii="Book Antiqua" w:hAnsi="Book Antiqua"/>
          <w:sz w:val="20"/>
          <w:szCs w:val="20"/>
        </w:rPr>
        <w:t xml:space="preserve"> che</w:t>
      </w:r>
      <w:r w:rsidR="0028461E" w:rsidRPr="00EC130F">
        <w:rPr>
          <w:rFonts w:ascii="Book Antiqua" w:hAnsi="Book Antiqua"/>
          <w:sz w:val="20"/>
          <w:szCs w:val="20"/>
        </w:rPr>
        <w:t xml:space="preserve">, dal punto di vista operativo, la metafora “sana” la differenza di senso (se dico che ”Luigi è un leone”, dico leone, ma intendo </w:t>
      </w:r>
      <w:r w:rsidR="001C2372">
        <w:rPr>
          <w:rFonts w:ascii="Book Antiqua" w:hAnsi="Book Antiqua"/>
          <w:sz w:val="20"/>
          <w:szCs w:val="20"/>
        </w:rPr>
        <w:t xml:space="preserve">sempre </w:t>
      </w:r>
      <w:r w:rsidR="0028461E" w:rsidRPr="00EC130F">
        <w:rPr>
          <w:rFonts w:ascii="Book Antiqua" w:hAnsi="Book Antiqua"/>
          <w:sz w:val="20"/>
          <w:szCs w:val="20"/>
        </w:rPr>
        <w:t>Luigi), mentre la formula “sana” la differenza di simbolo (</w:t>
      </w:r>
      <w:r w:rsidR="0066724B" w:rsidRPr="00EC130F">
        <w:rPr>
          <w:rFonts w:ascii="Book Antiqua" w:hAnsi="Book Antiqua"/>
          <w:sz w:val="20"/>
          <w:szCs w:val="20"/>
        </w:rPr>
        <w:t xml:space="preserve">se </w:t>
      </w:r>
      <w:r w:rsidR="0028461E" w:rsidRPr="00EC130F">
        <w:rPr>
          <w:rFonts w:ascii="Book Antiqua" w:hAnsi="Book Antiqua"/>
          <w:sz w:val="20"/>
          <w:szCs w:val="20"/>
        </w:rPr>
        <w:t xml:space="preserve">dico </w:t>
      </w:r>
      <w:r w:rsidR="0066724B" w:rsidRPr="00EC130F">
        <w:rPr>
          <w:rFonts w:ascii="Book Antiqua" w:hAnsi="Book Antiqua"/>
          <w:sz w:val="20"/>
          <w:szCs w:val="20"/>
        </w:rPr>
        <w:t xml:space="preserve">che </w:t>
      </w:r>
      <w:r w:rsidR="0028461E" w:rsidRPr="00EC130F">
        <w:rPr>
          <w:rFonts w:ascii="Book Antiqua" w:hAnsi="Book Antiqua"/>
          <w:sz w:val="20"/>
          <w:szCs w:val="20"/>
        </w:rPr>
        <w:t>“H</w:t>
      </w:r>
      <w:r w:rsidR="0028461E" w:rsidRPr="00EC130F">
        <w:rPr>
          <w:rFonts w:ascii="Book Antiqua" w:hAnsi="Book Antiqua"/>
          <w:sz w:val="20"/>
          <w:szCs w:val="20"/>
          <w:vertAlign w:val="subscript"/>
        </w:rPr>
        <w:t>2</w:t>
      </w:r>
      <w:r w:rsidR="0028461E" w:rsidRPr="00EC130F">
        <w:rPr>
          <w:rFonts w:ascii="Book Antiqua" w:hAnsi="Book Antiqua"/>
          <w:sz w:val="20"/>
          <w:szCs w:val="20"/>
        </w:rPr>
        <w:t>O è la molecola dell’acqua”, dico H</w:t>
      </w:r>
      <w:r w:rsidR="0028461E" w:rsidRPr="00EC130F">
        <w:rPr>
          <w:rFonts w:ascii="Book Antiqua" w:hAnsi="Book Antiqua"/>
          <w:sz w:val="20"/>
          <w:szCs w:val="20"/>
          <w:vertAlign w:val="subscript"/>
        </w:rPr>
        <w:t>2</w:t>
      </w:r>
      <w:r w:rsidR="0028461E" w:rsidRPr="00EC130F">
        <w:rPr>
          <w:rFonts w:ascii="Book Antiqua" w:hAnsi="Book Antiqua"/>
          <w:sz w:val="20"/>
          <w:szCs w:val="20"/>
        </w:rPr>
        <w:t xml:space="preserve">O, ma intendo </w:t>
      </w:r>
      <w:r w:rsidR="001C2372">
        <w:rPr>
          <w:rFonts w:ascii="Book Antiqua" w:hAnsi="Book Antiqua"/>
          <w:sz w:val="20"/>
          <w:szCs w:val="20"/>
        </w:rPr>
        <w:t>“</w:t>
      </w:r>
      <w:r w:rsidR="0028461E" w:rsidRPr="00EC130F">
        <w:rPr>
          <w:rFonts w:ascii="Book Antiqua" w:hAnsi="Book Antiqua"/>
          <w:sz w:val="20"/>
          <w:szCs w:val="20"/>
        </w:rPr>
        <w:t>acqua</w:t>
      </w:r>
      <w:r w:rsidR="001C2372">
        <w:rPr>
          <w:rFonts w:ascii="Book Antiqua" w:hAnsi="Book Antiqua"/>
          <w:sz w:val="20"/>
          <w:szCs w:val="20"/>
        </w:rPr>
        <w:t>”</w:t>
      </w:r>
      <w:r w:rsidR="0028461E" w:rsidRPr="00EC130F">
        <w:rPr>
          <w:rFonts w:ascii="Book Antiqua" w:hAnsi="Book Antiqua"/>
          <w:sz w:val="20"/>
          <w:szCs w:val="20"/>
        </w:rPr>
        <w:t xml:space="preserve">). </w:t>
      </w:r>
      <w:r w:rsidRPr="00EC130F">
        <w:rPr>
          <w:rFonts w:ascii="Book Antiqua" w:hAnsi="Book Antiqua"/>
          <w:sz w:val="20"/>
          <w:szCs w:val="20"/>
        </w:rPr>
        <w:t xml:space="preserve">Lo dico perché se ci pensate bene, anche nella definizione di legge deterministica </w:t>
      </w:r>
      <w:r w:rsidR="001C2372">
        <w:rPr>
          <w:rFonts w:ascii="Book Antiqua" w:hAnsi="Book Antiqua"/>
          <w:sz w:val="20"/>
          <w:szCs w:val="20"/>
        </w:rPr>
        <w:t>(</w:t>
      </w:r>
      <w:r w:rsidRPr="00EC130F">
        <w:rPr>
          <w:rFonts w:ascii="Book Antiqua" w:hAnsi="Book Antiqua"/>
          <w:sz w:val="20"/>
          <w:szCs w:val="20"/>
        </w:rPr>
        <w:t>e di legge finalistica</w:t>
      </w:r>
      <w:r w:rsidR="001C2372">
        <w:rPr>
          <w:rFonts w:ascii="Book Antiqua" w:hAnsi="Book Antiqua"/>
          <w:sz w:val="20"/>
          <w:szCs w:val="20"/>
        </w:rPr>
        <w:t>)</w:t>
      </w:r>
      <w:r w:rsidR="00733AEA" w:rsidRPr="00EC130F">
        <w:rPr>
          <w:rFonts w:ascii="Book Antiqua" w:hAnsi="Book Antiqua"/>
          <w:sz w:val="20"/>
          <w:szCs w:val="20"/>
        </w:rPr>
        <w:t>,</w:t>
      </w:r>
      <w:r w:rsidRPr="00EC130F">
        <w:rPr>
          <w:rFonts w:ascii="Book Antiqua" w:hAnsi="Book Antiqua"/>
          <w:sz w:val="20"/>
          <w:szCs w:val="20"/>
        </w:rPr>
        <w:t xml:space="preserve"> come confronti che sanano</w:t>
      </w:r>
      <w:r w:rsidR="004F1977" w:rsidRPr="00EC130F">
        <w:rPr>
          <w:rFonts w:ascii="Book Antiqua" w:hAnsi="Book Antiqua"/>
          <w:sz w:val="20"/>
          <w:szCs w:val="20"/>
        </w:rPr>
        <w:t xml:space="preserve"> in due modi differenti (uno sostantivale ed uno aggettivale)</w:t>
      </w:r>
      <w:r w:rsidRPr="00EC130F">
        <w:rPr>
          <w:rFonts w:ascii="Book Antiqua" w:hAnsi="Book Antiqua"/>
          <w:sz w:val="20"/>
          <w:szCs w:val="20"/>
        </w:rPr>
        <w:t xml:space="preserve"> la differenza tra legge e fenomeno, dal punto di vista logico (forse sarebbe meglio dire “dialettico”)</w:t>
      </w:r>
      <w:r w:rsidR="00733AEA" w:rsidRPr="00EC130F">
        <w:rPr>
          <w:rFonts w:ascii="Book Antiqua" w:hAnsi="Book Antiqua"/>
          <w:sz w:val="20"/>
          <w:szCs w:val="20"/>
        </w:rPr>
        <w:t>, si può dire che nasce un circolo virtuoso</w:t>
      </w:r>
      <w:r w:rsidRPr="00EC130F">
        <w:rPr>
          <w:rFonts w:ascii="Book Antiqua" w:hAnsi="Book Antiqua"/>
          <w:sz w:val="20"/>
          <w:szCs w:val="20"/>
        </w:rPr>
        <w:t>.</w:t>
      </w:r>
      <w:r w:rsidR="00733AEA" w:rsidRPr="00EC130F">
        <w:rPr>
          <w:rFonts w:ascii="Book Antiqua" w:hAnsi="Book Antiqua"/>
          <w:sz w:val="20"/>
          <w:szCs w:val="20"/>
        </w:rPr>
        <w:t xml:space="preserve"> Lo stesso</w:t>
      </w:r>
      <w:r w:rsidR="000A58FF" w:rsidRPr="00EC130F">
        <w:rPr>
          <w:rFonts w:ascii="Book Antiqua" w:hAnsi="Book Antiqua"/>
          <w:sz w:val="20"/>
          <w:szCs w:val="20"/>
        </w:rPr>
        <w:t xml:space="preserve"> si può dire per il simbolo e il senso che sanano in due modi </w:t>
      </w:r>
      <w:r w:rsidR="004F1977" w:rsidRPr="00EC130F">
        <w:rPr>
          <w:rFonts w:ascii="Book Antiqua" w:hAnsi="Book Antiqua"/>
          <w:sz w:val="20"/>
          <w:szCs w:val="20"/>
        </w:rPr>
        <w:t xml:space="preserve">(sostantivale e aggettivale) </w:t>
      </w:r>
      <w:r w:rsidR="000A58FF" w:rsidRPr="00EC130F">
        <w:rPr>
          <w:rFonts w:ascii="Book Antiqua" w:hAnsi="Book Antiqua"/>
          <w:sz w:val="20"/>
          <w:szCs w:val="20"/>
        </w:rPr>
        <w:t>la differenza tra segno e significato</w:t>
      </w:r>
      <w:r w:rsidR="004F1977" w:rsidRPr="00EC130F">
        <w:rPr>
          <w:rFonts w:ascii="Book Antiqua" w:hAnsi="Book Antiqua"/>
          <w:sz w:val="20"/>
          <w:szCs w:val="20"/>
        </w:rPr>
        <w:t>:</w:t>
      </w:r>
      <w:r w:rsidR="000A58FF" w:rsidRPr="00EC130F">
        <w:rPr>
          <w:rFonts w:ascii="Book Antiqua" w:hAnsi="Book Antiqua"/>
          <w:sz w:val="20"/>
          <w:szCs w:val="20"/>
        </w:rPr>
        <w:t xml:space="preserve"> </w:t>
      </w:r>
      <w:r w:rsidR="00733AEA" w:rsidRPr="00EC130F">
        <w:rPr>
          <w:rFonts w:ascii="Book Antiqua" w:hAnsi="Book Antiqua"/>
          <w:sz w:val="20"/>
          <w:szCs w:val="20"/>
        </w:rPr>
        <w:t xml:space="preserve"> </w:t>
      </w:r>
    </w:p>
    <w:p w:rsidR="00FF7627" w:rsidRPr="00EC130F" w:rsidRDefault="00FF7627" w:rsidP="00FF7627">
      <w:pPr>
        <w:rPr>
          <w:rFonts w:ascii="Book Antiqua" w:hAnsi="Book Antiqua"/>
          <w:sz w:val="18"/>
          <w:szCs w:val="18"/>
        </w:rPr>
      </w:pPr>
      <w:r w:rsidRPr="00EC130F">
        <w:rPr>
          <w:rFonts w:ascii="Book Antiqua" w:hAnsi="Book Antiqua"/>
          <w:sz w:val="18"/>
          <w:szCs w:val="18"/>
        </w:rPr>
        <w:t xml:space="preserve">                     </w:t>
      </w:r>
      <w:r w:rsidRPr="00EC130F">
        <w:rPr>
          <w:rFonts w:ascii="Book Antiqua" w:hAnsi="Book Antiqua"/>
          <w:sz w:val="18"/>
          <w:szCs w:val="18"/>
        </w:rPr>
        <w:sym w:font="Wingdings 3" w:char="F03E"/>
      </w:r>
      <w:r w:rsidRPr="00EC130F">
        <w:rPr>
          <w:rFonts w:ascii="Book Antiqua" w:hAnsi="Book Antiqua"/>
          <w:sz w:val="18"/>
          <w:szCs w:val="18"/>
        </w:rPr>
        <w:t xml:space="preserve">   legge =/= fenomeno      </w:t>
      </w:r>
      <w:r w:rsidRPr="00EC130F">
        <w:rPr>
          <w:rFonts w:ascii="Book Antiqua" w:hAnsi="Book Antiqua"/>
          <w:sz w:val="18"/>
          <w:szCs w:val="18"/>
        </w:rPr>
        <w:sym w:font="Wingdings 3" w:char="F03A"/>
      </w:r>
      <w:r w:rsidRPr="00EC130F">
        <w:rPr>
          <w:rFonts w:ascii="Book Antiqua" w:hAnsi="Book Antiqua"/>
          <w:sz w:val="18"/>
          <w:szCs w:val="18"/>
        </w:rPr>
        <w:t xml:space="preserve">                                </w:t>
      </w:r>
      <w:r w:rsidR="00733AEA" w:rsidRPr="00EC130F">
        <w:rPr>
          <w:rFonts w:ascii="Book Antiqua" w:hAnsi="Book Antiqua"/>
          <w:sz w:val="18"/>
          <w:szCs w:val="18"/>
        </w:rPr>
        <w:t xml:space="preserve">             </w:t>
      </w:r>
      <w:r w:rsidRPr="00EC130F">
        <w:rPr>
          <w:rFonts w:ascii="Book Antiqua" w:hAnsi="Book Antiqua"/>
          <w:sz w:val="18"/>
          <w:szCs w:val="18"/>
        </w:rPr>
        <w:t xml:space="preserve">  </w:t>
      </w:r>
      <w:r w:rsidR="00733AEA" w:rsidRPr="00EC130F">
        <w:rPr>
          <w:rFonts w:ascii="Book Antiqua" w:hAnsi="Book Antiqua"/>
          <w:sz w:val="18"/>
          <w:szCs w:val="18"/>
        </w:rPr>
        <w:sym w:font="Wingdings 3" w:char="F03E"/>
      </w:r>
      <w:r w:rsidR="00733AEA" w:rsidRPr="00EC130F">
        <w:rPr>
          <w:rFonts w:ascii="Book Antiqua" w:hAnsi="Book Antiqua"/>
          <w:sz w:val="18"/>
          <w:szCs w:val="18"/>
        </w:rPr>
        <w:t xml:space="preserve">   segno =/= significato  </w:t>
      </w:r>
      <w:r w:rsidR="00733AEA" w:rsidRPr="00EC130F">
        <w:rPr>
          <w:rFonts w:ascii="Book Antiqua" w:hAnsi="Book Antiqua"/>
          <w:sz w:val="18"/>
          <w:szCs w:val="18"/>
        </w:rPr>
        <w:sym w:font="Wingdings 3" w:char="F03A"/>
      </w:r>
    </w:p>
    <w:p w:rsidR="00FF7627" w:rsidRPr="00EC130F" w:rsidRDefault="00FF7627" w:rsidP="00FF7627">
      <w:pPr>
        <w:rPr>
          <w:rFonts w:ascii="Book Antiqua" w:hAnsi="Book Antiqua"/>
          <w:sz w:val="18"/>
          <w:szCs w:val="18"/>
        </w:rPr>
      </w:pPr>
      <w:r w:rsidRPr="00EC130F">
        <w:rPr>
          <w:rFonts w:ascii="Book Antiqua" w:hAnsi="Book Antiqua"/>
          <w:sz w:val="18"/>
          <w:szCs w:val="18"/>
        </w:rPr>
        <w:t xml:space="preserve">       legge deterministica     </w:t>
      </w:r>
      <w:r w:rsidR="00733AEA" w:rsidRPr="00EC130F">
        <w:rPr>
          <w:rFonts w:ascii="Book Antiqua" w:hAnsi="Book Antiqua"/>
          <w:sz w:val="18"/>
          <w:szCs w:val="18"/>
        </w:rPr>
        <w:t xml:space="preserve">           </w:t>
      </w:r>
      <w:r w:rsidRPr="00EC130F">
        <w:rPr>
          <w:rFonts w:ascii="Book Antiqua" w:hAnsi="Book Antiqua"/>
          <w:sz w:val="18"/>
          <w:szCs w:val="18"/>
        </w:rPr>
        <w:t>legge finali</w:t>
      </w:r>
      <w:r w:rsidR="00733AEA" w:rsidRPr="00EC130F">
        <w:rPr>
          <w:rFonts w:ascii="Book Antiqua" w:hAnsi="Book Antiqua"/>
          <w:sz w:val="18"/>
          <w:szCs w:val="18"/>
        </w:rPr>
        <w:t>stica</w:t>
      </w:r>
      <w:r w:rsidRPr="00EC130F">
        <w:rPr>
          <w:rFonts w:ascii="Book Antiqua" w:hAnsi="Book Antiqua"/>
          <w:sz w:val="18"/>
          <w:szCs w:val="18"/>
        </w:rPr>
        <w:t xml:space="preserve"> </w:t>
      </w:r>
      <w:r w:rsidR="00733AEA" w:rsidRPr="00EC130F">
        <w:rPr>
          <w:rFonts w:ascii="Book Antiqua" w:hAnsi="Book Antiqua"/>
          <w:sz w:val="18"/>
          <w:szCs w:val="18"/>
        </w:rPr>
        <w:t xml:space="preserve">                         simbolo                                      senso  </w:t>
      </w:r>
    </w:p>
    <w:p w:rsidR="00FF7627" w:rsidRPr="00EC130F" w:rsidRDefault="00FF7627" w:rsidP="00FF7627">
      <w:pPr>
        <w:rPr>
          <w:rFonts w:ascii="Book Antiqua" w:hAnsi="Book Antiqua"/>
          <w:sz w:val="18"/>
          <w:szCs w:val="18"/>
        </w:rPr>
      </w:pPr>
      <w:r w:rsidRPr="00EC130F">
        <w:rPr>
          <w:rFonts w:ascii="Book Antiqua" w:hAnsi="Book Antiqua"/>
          <w:sz w:val="18"/>
          <w:szCs w:val="18"/>
        </w:rPr>
        <w:t xml:space="preserve">                   </w:t>
      </w:r>
      <w:r w:rsidR="00733AEA" w:rsidRPr="00EC130F">
        <w:rPr>
          <w:rFonts w:ascii="Book Antiqua" w:hAnsi="Book Antiqua"/>
          <w:sz w:val="18"/>
          <w:szCs w:val="18"/>
        </w:rPr>
        <w:t xml:space="preserve"> </w:t>
      </w:r>
      <w:r w:rsidRPr="00EC130F">
        <w:rPr>
          <w:rFonts w:ascii="Book Antiqua" w:hAnsi="Book Antiqua"/>
          <w:sz w:val="18"/>
          <w:szCs w:val="18"/>
        </w:rPr>
        <w:sym w:font="Wingdings 3" w:char="F039"/>
      </w:r>
      <w:r w:rsidRPr="00EC130F">
        <w:rPr>
          <w:rFonts w:ascii="Book Antiqua" w:hAnsi="Book Antiqua"/>
          <w:sz w:val="18"/>
          <w:szCs w:val="18"/>
        </w:rPr>
        <w:t xml:space="preserve">    </w:t>
      </w:r>
      <w:r w:rsidR="00733AEA" w:rsidRPr="00EC130F">
        <w:rPr>
          <w:rFonts w:ascii="Book Antiqua" w:hAnsi="Book Antiqua"/>
          <w:sz w:val="18"/>
          <w:szCs w:val="18"/>
        </w:rPr>
        <w:t>legge =/= fenomeno</w:t>
      </w:r>
      <w:r w:rsidRPr="00EC130F">
        <w:rPr>
          <w:rFonts w:ascii="Book Antiqua" w:hAnsi="Book Antiqua"/>
          <w:sz w:val="18"/>
          <w:szCs w:val="18"/>
        </w:rPr>
        <w:t xml:space="preserve">         </w:t>
      </w:r>
      <w:r w:rsidRPr="00EC130F">
        <w:rPr>
          <w:rFonts w:ascii="Book Antiqua" w:hAnsi="Book Antiqua"/>
          <w:sz w:val="18"/>
          <w:szCs w:val="18"/>
        </w:rPr>
        <w:sym w:font="Wingdings 3" w:char="F03D"/>
      </w:r>
      <w:r w:rsidR="00733AEA" w:rsidRPr="00EC130F">
        <w:rPr>
          <w:rFonts w:ascii="Book Antiqua" w:hAnsi="Book Antiqua"/>
          <w:sz w:val="18"/>
          <w:szCs w:val="18"/>
        </w:rPr>
        <w:t xml:space="preserve">                                             </w:t>
      </w:r>
      <w:r w:rsidR="00733AEA" w:rsidRPr="00EC130F">
        <w:rPr>
          <w:rFonts w:ascii="Book Antiqua" w:hAnsi="Book Antiqua"/>
          <w:sz w:val="18"/>
          <w:szCs w:val="18"/>
        </w:rPr>
        <w:sym w:font="Wingdings 3" w:char="F039"/>
      </w:r>
      <w:r w:rsidR="00733AEA" w:rsidRPr="00EC130F">
        <w:rPr>
          <w:rFonts w:ascii="Book Antiqua" w:hAnsi="Book Antiqua"/>
          <w:sz w:val="18"/>
          <w:szCs w:val="18"/>
        </w:rPr>
        <w:t xml:space="preserve">    significato =/= segno    </w:t>
      </w:r>
      <w:r w:rsidR="00733AEA" w:rsidRPr="00EC130F">
        <w:rPr>
          <w:rFonts w:ascii="Book Antiqua" w:hAnsi="Book Antiqua"/>
          <w:sz w:val="18"/>
          <w:szCs w:val="18"/>
        </w:rPr>
        <w:sym w:font="Wingdings 3" w:char="F03D"/>
      </w:r>
      <w:r w:rsidR="00733AEA" w:rsidRPr="00EC130F">
        <w:rPr>
          <w:rFonts w:ascii="Book Antiqua" w:hAnsi="Book Antiqua"/>
          <w:sz w:val="18"/>
          <w:szCs w:val="18"/>
        </w:rPr>
        <w:t xml:space="preserve"> </w:t>
      </w:r>
      <w:r w:rsidRPr="00EC130F">
        <w:rPr>
          <w:rFonts w:ascii="Book Antiqua" w:hAnsi="Book Antiqua"/>
          <w:sz w:val="18"/>
          <w:szCs w:val="18"/>
        </w:rPr>
        <w:t xml:space="preserve"> </w:t>
      </w:r>
    </w:p>
    <w:p w:rsidR="00A02FD3" w:rsidRPr="00EC130F" w:rsidRDefault="00D8071B" w:rsidP="0069762F">
      <w:pPr>
        <w:rPr>
          <w:rFonts w:ascii="Book Antiqua" w:hAnsi="Book Antiqua"/>
          <w:sz w:val="20"/>
          <w:szCs w:val="20"/>
        </w:rPr>
      </w:pPr>
      <w:r w:rsidRPr="00EC130F">
        <w:rPr>
          <w:rFonts w:ascii="Book Antiqua" w:hAnsi="Book Antiqua"/>
          <w:sz w:val="20"/>
          <w:szCs w:val="20"/>
        </w:rPr>
        <w:t xml:space="preserve">Ma </w:t>
      </w:r>
      <w:r w:rsidR="000A58FF" w:rsidRPr="00EC130F">
        <w:rPr>
          <w:rFonts w:ascii="Book Antiqua" w:hAnsi="Book Antiqua"/>
          <w:sz w:val="20"/>
          <w:szCs w:val="20"/>
        </w:rPr>
        <w:t>torniamo alla complessità del linguaggio</w:t>
      </w:r>
      <w:r w:rsidR="003F120C" w:rsidRPr="00EC130F">
        <w:rPr>
          <w:rFonts w:ascii="Book Antiqua" w:hAnsi="Book Antiqua"/>
          <w:sz w:val="20"/>
          <w:szCs w:val="20"/>
        </w:rPr>
        <w:t xml:space="preserve">. </w:t>
      </w:r>
      <w:r w:rsidR="000A58FF" w:rsidRPr="00EC130F">
        <w:rPr>
          <w:rFonts w:ascii="Book Antiqua" w:hAnsi="Book Antiqua"/>
          <w:sz w:val="20"/>
          <w:szCs w:val="20"/>
        </w:rPr>
        <w:t>E prendiamo</w:t>
      </w:r>
      <w:r w:rsidR="007E771F" w:rsidRPr="00EC130F">
        <w:rPr>
          <w:rFonts w:ascii="Book Antiqua" w:hAnsi="Book Antiqua"/>
          <w:sz w:val="20"/>
          <w:szCs w:val="20"/>
        </w:rPr>
        <w:t>,</w:t>
      </w:r>
      <w:r w:rsidR="000A58FF" w:rsidRPr="00EC130F">
        <w:rPr>
          <w:rFonts w:ascii="Book Antiqua" w:hAnsi="Book Antiqua"/>
          <w:sz w:val="20"/>
          <w:szCs w:val="20"/>
        </w:rPr>
        <w:t xml:space="preserve"> come</w:t>
      </w:r>
      <w:r w:rsidR="0028461E" w:rsidRPr="00EC130F">
        <w:rPr>
          <w:rFonts w:ascii="Book Antiqua" w:hAnsi="Book Antiqua"/>
          <w:sz w:val="20"/>
          <w:szCs w:val="20"/>
        </w:rPr>
        <w:t xml:space="preserve"> esempio,</w:t>
      </w:r>
      <w:r w:rsidR="009C1DA5" w:rsidRPr="00EC130F">
        <w:rPr>
          <w:rFonts w:ascii="Book Antiqua" w:hAnsi="Book Antiqua"/>
          <w:sz w:val="20"/>
          <w:szCs w:val="20"/>
        </w:rPr>
        <w:t xml:space="preserve"> </w:t>
      </w:r>
      <w:r w:rsidR="007E771F" w:rsidRPr="00EC130F">
        <w:rPr>
          <w:rFonts w:ascii="Book Antiqua" w:hAnsi="Book Antiqua"/>
          <w:sz w:val="20"/>
          <w:szCs w:val="20"/>
        </w:rPr>
        <w:t xml:space="preserve">delle </w:t>
      </w:r>
      <w:r w:rsidR="003643EF" w:rsidRPr="00EC130F">
        <w:rPr>
          <w:rFonts w:ascii="Book Antiqua" w:hAnsi="Book Antiqua"/>
          <w:sz w:val="20"/>
          <w:szCs w:val="20"/>
        </w:rPr>
        <w:t>“</w:t>
      </w:r>
      <w:r w:rsidR="008659AE" w:rsidRPr="00EC130F">
        <w:rPr>
          <w:rFonts w:ascii="Book Antiqua" w:hAnsi="Book Antiqua"/>
          <w:sz w:val="20"/>
          <w:szCs w:val="20"/>
        </w:rPr>
        <w:t>correlazioni</w:t>
      </w:r>
      <w:r w:rsidR="003643EF" w:rsidRPr="00EC130F">
        <w:rPr>
          <w:rFonts w:ascii="Book Antiqua" w:hAnsi="Book Antiqua"/>
          <w:sz w:val="20"/>
          <w:szCs w:val="20"/>
        </w:rPr>
        <w:t>”</w:t>
      </w:r>
      <w:r w:rsidR="008659AE" w:rsidRPr="00EC130F">
        <w:rPr>
          <w:rFonts w:ascii="Book Antiqua" w:hAnsi="Book Antiqua"/>
          <w:sz w:val="20"/>
          <w:szCs w:val="20"/>
        </w:rPr>
        <w:t xml:space="preserve"> </w:t>
      </w:r>
      <w:r w:rsidR="009C1DA5" w:rsidRPr="00EC130F">
        <w:rPr>
          <w:rFonts w:ascii="Book Antiqua" w:hAnsi="Book Antiqua"/>
          <w:sz w:val="20"/>
          <w:szCs w:val="20"/>
        </w:rPr>
        <w:t xml:space="preserve">più </w:t>
      </w:r>
      <w:r w:rsidR="008659AE" w:rsidRPr="00EC130F">
        <w:rPr>
          <w:rFonts w:ascii="Book Antiqua" w:hAnsi="Book Antiqua"/>
          <w:sz w:val="20"/>
          <w:szCs w:val="20"/>
        </w:rPr>
        <w:t>complesse</w:t>
      </w:r>
      <w:r w:rsidR="007E771F" w:rsidRPr="00EC130F">
        <w:rPr>
          <w:rFonts w:ascii="Book Antiqua" w:hAnsi="Book Antiqua"/>
          <w:sz w:val="20"/>
          <w:szCs w:val="20"/>
        </w:rPr>
        <w:t xml:space="preserve"> come:</w:t>
      </w:r>
      <w:r w:rsidR="008659AE" w:rsidRPr="00EC130F">
        <w:rPr>
          <w:rFonts w:ascii="Book Antiqua" w:hAnsi="Book Antiqua"/>
          <w:sz w:val="20"/>
          <w:szCs w:val="20"/>
        </w:rPr>
        <w:t xml:space="preserve"> “i piedi del tavolo”</w:t>
      </w:r>
      <w:r w:rsidR="00EE22EB" w:rsidRPr="00EC130F">
        <w:rPr>
          <w:rFonts w:ascii="Book Antiqua" w:hAnsi="Book Antiqua"/>
          <w:sz w:val="20"/>
          <w:szCs w:val="20"/>
        </w:rPr>
        <w:t xml:space="preserve">, </w:t>
      </w:r>
      <w:r w:rsidR="008659AE" w:rsidRPr="00EC130F">
        <w:rPr>
          <w:rFonts w:ascii="Book Antiqua" w:hAnsi="Book Antiqua"/>
          <w:sz w:val="20"/>
          <w:szCs w:val="20"/>
        </w:rPr>
        <w:t xml:space="preserve"> o “leggere Leopardi”. </w:t>
      </w:r>
      <w:r w:rsidR="003643EF" w:rsidRPr="00EC130F">
        <w:rPr>
          <w:rFonts w:ascii="Book Antiqua" w:hAnsi="Book Antiqua"/>
          <w:sz w:val="20"/>
          <w:szCs w:val="20"/>
        </w:rPr>
        <w:t>Nella prima, qualcuno, un tempo (chissà quando, come nelle favole) avrà pur fatto questa metafora (chiamare</w:t>
      </w:r>
      <w:r w:rsidR="00EE22EB" w:rsidRPr="00EC130F">
        <w:rPr>
          <w:rFonts w:ascii="Book Antiqua" w:hAnsi="Book Antiqua"/>
          <w:sz w:val="20"/>
          <w:szCs w:val="20"/>
        </w:rPr>
        <w:t>,</w:t>
      </w:r>
      <w:r w:rsidR="003643EF" w:rsidRPr="00EC130F">
        <w:rPr>
          <w:rFonts w:ascii="Book Antiqua" w:hAnsi="Book Antiqua"/>
          <w:sz w:val="20"/>
          <w:szCs w:val="20"/>
        </w:rPr>
        <w:t xml:space="preserve"> i </w:t>
      </w:r>
      <w:r w:rsidR="004F1977" w:rsidRPr="00EC130F">
        <w:rPr>
          <w:rFonts w:ascii="Book Antiqua" w:hAnsi="Book Antiqua"/>
          <w:sz w:val="20"/>
          <w:szCs w:val="20"/>
        </w:rPr>
        <w:t xml:space="preserve">quattro </w:t>
      </w:r>
      <w:r w:rsidR="003643EF" w:rsidRPr="00EC130F">
        <w:rPr>
          <w:rFonts w:ascii="Book Antiqua" w:hAnsi="Book Antiqua"/>
          <w:sz w:val="20"/>
          <w:szCs w:val="20"/>
        </w:rPr>
        <w:t>legni che sostengono il tavolo</w:t>
      </w:r>
      <w:r w:rsidR="00EE22EB" w:rsidRPr="00EC130F">
        <w:rPr>
          <w:rFonts w:ascii="Book Antiqua" w:hAnsi="Book Antiqua"/>
          <w:sz w:val="20"/>
          <w:szCs w:val="20"/>
        </w:rPr>
        <w:t>,</w:t>
      </w:r>
      <w:r w:rsidR="003643EF" w:rsidRPr="00EC130F">
        <w:rPr>
          <w:rFonts w:ascii="Book Antiqua" w:hAnsi="Book Antiqua"/>
          <w:sz w:val="20"/>
          <w:szCs w:val="20"/>
        </w:rPr>
        <w:t xml:space="preserve"> </w:t>
      </w:r>
      <w:r w:rsidR="00EE22EB" w:rsidRPr="00EC130F">
        <w:rPr>
          <w:rFonts w:ascii="Book Antiqua" w:hAnsi="Book Antiqua"/>
          <w:sz w:val="20"/>
          <w:szCs w:val="20"/>
        </w:rPr>
        <w:t xml:space="preserve">le </w:t>
      </w:r>
      <w:r w:rsidR="003643EF" w:rsidRPr="00EC130F">
        <w:rPr>
          <w:rFonts w:ascii="Book Antiqua" w:hAnsi="Book Antiqua"/>
          <w:sz w:val="20"/>
          <w:szCs w:val="20"/>
        </w:rPr>
        <w:t>“gambe”</w:t>
      </w:r>
      <w:r w:rsidR="00EE22EB" w:rsidRPr="00EC130F">
        <w:rPr>
          <w:rFonts w:ascii="Book Antiqua" w:hAnsi="Book Antiqua"/>
          <w:sz w:val="20"/>
          <w:szCs w:val="20"/>
        </w:rPr>
        <w:t xml:space="preserve"> del tavolo</w:t>
      </w:r>
      <w:r w:rsidR="003643EF" w:rsidRPr="00EC130F">
        <w:rPr>
          <w:rFonts w:ascii="Book Antiqua" w:hAnsi="Book Antiqua"/>
          <w:sz w:val="20"/>
          <w:szCs w:val="20"/>
        </w:rPr>
        <w:t>)</w:t>
      </w:r>
      <w:r w:rsidR="00EE22EB" w:rsidRPr="00EC130F">
        <w:rPr>
          <w:rFonts w:ascii="Book Antiqua" w:hAnsi="Book Antiqua"/>
          <w:sz w:val="20"/>
          <w:szCs w:val="20"/>
        </w:rPr>
        <w:t>. Ma questa metafora poi</w:t>
      </w:r>
      <w:r w:rsidR="003643EF" w:rsidRPr="00EC130F">
        <w:rPr>
          <w:rFonts w:ascii="Book Antiqua" w:hAnsi="Book Antiqua"/>
          <w:sz w:val="20"/>
          <w:szCs w:val="20"/>
        </w:rPr>
        <w:t xml:space="preserve"> </w:t>
      </w:r>
      <w:r w:rsidR="00EE22EB" w:rsidRPr="00EC130F">
        <w:rPr>
          <w:rFonts w:ascii="Book Antiqua" w:hAnsi="Book Antiqua"/>
          <w:sz w:val="20"/>
          <w:szCs w:val="20"/>
        </w:rPr>
        <w:t xml:space="preserve">è </w:t>
      </w:r>
      <w:r w:rsidR="003643EF" w:rsidRPr="00EC130F">
        <w:rPr>
          <w:rFonts w:ascii="Book Antiqua" w:hAnsi="Book Antiqua"/>
          <w:sz w:val="20"/>
          <w:szCs w:val="20"/>
        </w:rPr>
        <w:t xml:space="preserve">diventata talmente comune che nessuno se ne ricorda più e siamo tutti convinti che siano proprio quattro gambe: </w:t>
      </w:r>
      <w:r w:rsidR="00F27ED9" w:rsidRPr="00EC130F">
        <w:rPr>
          <w:rFonts w:ascii="Book Antiqua" w:hAnsi="Book Antiqua"/>
          <w:sz w:val="20"/>
          <w:szCs w:val="20"/>
        </w:rPr>
        <w:t>insomma</w:t>
      </w:r>
      <w:r w:rsidR="00510C98" w:rsidRPr="00EC130F">
        <w:rPr>
          <w:rFonts w:ascii="Book Antiqua" w:hAnsi="Book Antiqua"/>
          <w:sz w:val="20"/>
          <w:szCs w:val="20"/>
        </w:rPr>
        <w:t xml:space="preserve"> l</w:t>
      </w:r>
      <w:r w:rsidR="00F27ED9" w:rsidRPr="00EC130F">
        <w:rPr>
          <w:rFonts w:ascii="Book Antiqua" w:hAnsi="Book Antiqua"/>
          <w:sz w:val="20"/>
          <w:szCs w:val="20"/>
        </w:rPr>
        <w:t xml:space="preserve">a metafora </w:t>
      </w:r>
      <w:r w:rsidR="00510C98" w:rsidRPr="00EC130F">
        <w:rPr>
          <w:rFonts w:ascii="Book Antiqua" w:hAnsi="Book Antiqua"/>
          <w:sz w:val="20"/>
          <w:szCs w:val="20"/>
        </w:rPr>
        <w:t xml:space="preserve">alla fine </w:t>
      </w:r>
      <w:r w:rsidR="004B6E5A" w:rsidRPr="00EC130F">
        <w:rPr>
          <w:rFonts w:ascii="Book Antiqua" w:hAnsi="Book Antiqua"/>
          <w:sz w:val="20"/>
          <w:szCs w:val="20"/>
        </w:rPr>
        <w:t xml:space="preserve">è diventata </w:t>
      </w:r>
      <w:r w:rsidR="00F27ED9" w:rsidRPr="00EC130F">
        <w:rPr>
          <w:rFonts w:ascii="Book Antiqua" w:hAnsi="Book Antiqua"/>
          <w:sz w:val="20"/>
          <w:szCs w:val="20"/>
        </w:rPr>
        <w:t>una formula</w:t>
      </w:r>
      <w:r w:rsidR="00E02DB2" w:rsidRPr="00EC130F">
        <w:rPr>
          <w:rFonts w:ascii="Book Antiqua" w:hAnsi="Book Antiqua"/>
          <w:sz w:val="20"/>
          <w:szCs w:val="20"/>
        </w:rPr>
        <w:t xml:space="preserve"> di uso comune</w:t>
      </w:r>
      <w:r w:rsidR="003643EF" w:rsidRPr="00EC130F">
        <w:rPr>
          <w:rFonts w:ascii="Book Antiqua" w:hAnsi="Book Antiqua"/>
          <w:sz w:val="20"/>
          <w:szCs w:val="20"/>
        </w:rPr>
        <w:t>.</w:t>
      </w:r>
      <w:r w:rsidR="004F1977" w:rsidRPr="00EC130F">
        <w:rPr>
          <w:rFonts w:ascii="Book Antiqua" w:hAnsi="Book Antiqua"/>
          <w:sz w:val="20"/>
          <w:szCs w:val="20"/>
        </w:rPr>
        <w:t xml:space="preserve"> </w:t>
      </w:r>
      <w:r w:rsidR="00E02DB2" w:rsidRPr="00EC130F">
        <w:rPr>
          <w:rFonts w:ascii="Book Antiqua" w:hAnsi="Book Antiqua"/>
          <w:sz w:val="20"/>
          <w:szCs w:val="20"/>
        </w:rPr>
        <w:t>Sono arrivato alla conclusione che è tutto merito de</w:t>
      </w:r>
      <w:r w:rsidR="00A02FD3" w:rsidRPr="00EC130F">
        <w:rPr>
          <w:rFonts w:ascii="Book Antiqua" w:hAnsi="Book Antiqua"/>
          <w:sz w:val="20"/>
          <w:szCs w:val="20"/>
        </w:rPr>
        <w:t xml:space="preserve">l </w:t>
      </w:r>
      <w:r w:rsidR="009C1DA5" w:rsidRPr="00EC130F">
        <w:rPr>
          <w:rFonts w:ascii="Book Antiqua" w:hAnsi="Book Antiqua"/>
          <w:sz w:val="20"/>
          <w:szCs w:val="20"/>
        </w:rPr>
        <w:t>“</w:t>
      </w:r>
      <w:r w:rsidR="00A02FD3" w:rsidRPr="00EC130F">
        <w:rPr>
          <w:rFonts w:ascii="Book Antiqua" w:hAnsi="Book Antiqua"/>
          <w:sz w:val="20"/>
          <w:szCs w:val="20"/>
        </w:rPr>
        <w:t>metalinguaggio</w:t>
      </w:r>
      <w:r w:rsidR="009C1DA5" w:rsidRPr="00EC130F">
        <w:rPr>
          <w:rFonts w:ascii="Book Antiqua" w:hAnsi="Book Antiqua"/>
          <w:sz w:val="20"/>
          <w:szCs w:val="20"/>
        </w:rPr>
        <w:t>”</w:t>
      </w:r>
      <w:r w:rsidR="00743536" w:rsidRPr="00EC130F">
        <w:rPr>
          <w:rFonts w:ascii="Book Antiqua" w:hAnsi="Book Antiqua"/>
          <w:sz w:val="20"/>
          <w:szCs w:val="20"/>
        </w:rPr>
        <w:t>. Il metalinguaggio</w:t>
      </w:r>
      <w:r w:rsidR="00E02DB2" w:rsidRPr="00EC130F">
        <w:rPr>
          <w:rFonts w:ascii="Book Antiqua" w:hAnsi="Book Antiqua"/>
          <w:sz w:val="20"/>
          <w:szCs w:val="20"/>
        </w:rPr>
        <w:t xml:space="preserve"> </w:t>
      </w:r>
      <w:r w:rsidR="00A02FD3" w:rsidRPr="00EC130F">
        <w:rPr>
          <w:rFonts w:ascii="Book Antiqua" w:hAnsi="Book Antiqua"/>
          <w:sz w:val="20"/>
          <w:szCs w:val="20"/>
        </w:rPr>
        <w:t>è definito</w:t>
      </w:r>
      <w:r w:rsidR="00510C98" w:rsidRPr="00EC130F">
        <w:rPr>
          <w:rFonts w:ascii="Book Antiqua" w:hAnsi="Book Antiqua"/>
          <w:sz w:val="20"/>
          <w:szCs w:val="20"/>
        </w:rPr>
        <w:t xml:space="preserve"> dal vocabolario</w:t>
      </w:r>
      <w:r w:rsidR="00A02FD3" w:rsidRPr="00EC130F">
        <w:rPr>
          <w:rFonts w:ascii="Book Antiqua" w:hAnsi="Book Antiqua"/>
          <w:sz w:val="20"/>
          <w:szCs w:val="20"/>
        </w:rPr>
        <w:t xml:space="preserve"> come “un sistema linguistico artificiale (composto quindi di </w:t>
      </w:r>
      <w:r w:rsidR="00510C98" w:rsidRPr="00EC130F">
        <w:rPr>
          <w:rFonts w:ascii="Book Antiqua" w:hAnsi="Book Antiqua"/>
          <w:sz w:val="20"/>
          <w:szCs w:val="20"/>
        </w:rPr>
        <w:t>“</w:t>
      </w:r>
      <w:r w:rsidR="00A02FD3" w:rsidRPr="00EC130F">
        <w:rPr>
          <w:rFonts w:ascii="Book Antiqua" w:hAnsi="Book Antiqua"/>
          <w:sz w:val="20"/>
          <w:szCs w:val="20"/>
        </w:rPr>
        <w:t>formule</w:t>
      </w:r>
      <w:r w:rsidR="00510C98" w:rsidRPr="00EC130F">
        <w:rPr>
          <w:rFonts w:ascii="Book Antiqua" w:hAnsi="Book Antiqua"/>
          <w:sz w:val="20"/>
          <w:szCs w:val="20"/>
        </w:rPr>
        <w:t>”</w:t>
      </w:r>
      <w:r w:rsidR="00A02FD3" w:rsidRPr="00EC130F">
        <w:rPr>
          <w:rFonts w:ascii="Book Antiqua" w:hAnsi="Book Antiqua"/>
          <w:sz w:val="20"/>
          <w:szCs w:val="20"/>
        </w:rPr>
        <w:t xml:space="preserve">) per mezzo del quale è possibile analizzare i simboli e le strutture del linguaggio naturale (assunti però in modo </w:t>
      </w:r>
      <w:r w:rsidR="00510C98" w:rsidRPr="00EC130F">
        <w:rPr>
          <w:rFonts w:ascii="Book Antiqua" w:hAnsi="Book Antiqua"/>
          <w:sz w:val="20"/>
          <w:szCs w:val="20"/>
        </w:rPr>
        <w:t>“</w:t>
      </w:r>
      <w:r w:rsidR="00A02FD3" w:rsidRPr="00EC130F">
        <w:rPr>
          <w:rFonts w:ascii="Book Antiqua" w:hAnsi="Book Antiqua"/>
          <w:sz w:val="20"/>
          <w:szCs w:val="20"/>
        </w:rPr>
        <w:t>metaforico</w:t>
      </w:r>
      <w:r w:rsidR="00510C98" w:rsidRPr="00EC130F">
        <w:rPr>
          <w:rFonts w:ascii="Book Antiqua" w:hAnsi="Book Antiqua"/>
          <w:sz w:val="20"/>
          <w:szCs w:val="20"/>
        </w:rPr>
        <w:t>”</w:t>
      </w:r>
      <w:r w:rsidR="00A02FD3" w:rsidRPr="00EC130F">
        <w:rPr>
          <w:rFonts w:ascii="Book Antiqua" w:hAnsi="Book Antiqua"/>
          <w:sz w:val="20"/>
          <w:szCs w:val="20"/>
        </w:rPr>
        <w:t xml:space="preserve">, e cioè con un senso diverso dal cosiddetto significato </w:t>
      </w:r>
      <w:r w:rsidR="004F1977" w:rsidRPr="00EC130F">
        <w:rPr>
          <w:rFonts w:ascii="Book Antiqua" w:hAnsi="Book Antiqua"/>
          <w:sz w:val="20"/>
          <w:szCs w:val="20"/>
        </w:rPr>
        <w:t>“</w:t>
      </w:r>
      <w:r w:rsidR="00A02FD3" w:rsidRPr="00EC130F">
        <w:rPr>
          <w:rFonts w:ascii="Book Antiqua" w:hAnsi="Book Antiqua"/>
          <w:sz w:val="20"/>
          <w:szCs w:val="20"/>
        </w:rPr>
        <w:t>naturale</w:t>
      </w:r>
      <w:r w:rsidR="004F1977" w:rsidRPr="00EC130F">
        <w:rPr>
          <w:rFonts w:ascii="Book Antiqua" w:hAnsi="Book Antiqua"/>
          <w:sz w:val="20"/>
          <w:szCs w:val="20"/>
        </w:rPr>
        <w:t>”</w:t>
      </w:r>
      <w:r w:rsidR="00A02FD3" w:rsidRPr="00EC130F">
        <w:rPr>
          <w:rFonts w:ascii="Book Antiqua" w:hAnsi="Book Antiqua"/>
          <w:sz w:val="20"/>
          <w:szCs w:val="20"/>
        </w:rPr>
        <w:t>)”. Detto ciò, con le operazioni mentali di Vaccarino possiamo definire il “metalinguaggio “ come una /metafora/ riferita ad una /formula/ (=[/formula/</w:t>
      </w:r>
      <w:r w:rsidR="00743536" w:rsidRPr="00EC130F">
        <w:rPr>
          <w:rFonts w:ascii="Book Antiqua" w:hAnsi="Book Antiqua"/>
          <w:sz w:val="20"/>
          <w:szCs w:val="20"/>
        </w:rPr>
        <w:t>◊</w:t>
      </w:r>
      <w:r w:rsidR="00A02FD3" w:rsidRPr="00EC130F">
        <w:rPr>
          <w:rFonts w:ascii="Book Antiqua" w:hAnsi="Book Antiqua"/>
          <w:sz w:val="20"/>
          <w:szCs w:val="20"/>
        </w:rPr>
        <w:t>/metafora/]). Quindi possiamo dire che, nel primo caso (“le gambe del tavolo”), abbiamo fatto del metalinguaggio</w:t>
      </w:r>
      <w:r w:rsidR="00510C98" w:rsidRPr="00EC130F">
        <w:rPr>
          <w:rFonts w:ascii="Book Antiqua" w:hAnsi="Book Antiqua"/>
          <w:sz w:val="20"/>
          <w:szCs w:val="20"/>
        </w:rPr>
        <w:t xml:space="preserve">, trasformando </w:t>
      </w:r>
      <w:r w:rsidR="00743536" w:rsidRPr="00EC130F">
        <w:rPr>
          <w:rFonts w:ascii="Book Antiqua" w:hAnsi="Book Antiqua"/>
          <w:sz w:val="20"/>
          <w:szCs w:val="20"/>
        </w:rPr>
        <w:t>una metafora in una formula</w:t>
      </w:r>
      <w:r w:rsidR="00A02FD3" w:rsidRPr="00EC130F">
        <w:rPr>
          <w:rFonts w:ascii="Book Antiqua" w:hAnsi="Book Antiqua"/>
          <w:sz w:val="20"/>
          <w:szCs w:val="20"/>
        </w:rPr>
        <w:t xml:space="preserve">. </w:t>
      </w:r>
    </w:p>
    <w:p w:rsidR="0028461E" w:rsidRPr="00EC130F" w:rsidRDefault="003643EF" w:rsidP="0069762F">
      <w:pPr>
        <w:rPr>
          <w:rFonts w:ascii="Book Antiqua" w:hAnsi="Book Antiqua"/>
          <w:sz w:val="20"/>
          <w:szCs w:val="20"/>
        </w:rPr>
      </w:pPr>
      <w:r w:rsidRPr="00EC130F">
        <w:rPr>
          <w:rFonts w:ascii="Book Antiqua" w:hAnsi="Book Antiqua"/>
          <w:sz w:val="20"/>
          <w:szCs w:val="20"/>
        </w:rPr>
        <w:t>Nella seconda</w:t>
      </w:r>
      <w:r w:rsidR="00F27ED9" w:rsidRPr="00EC130F">
        <w:rPr>
          <w:rFonts w:ascii="Book Antiqua" w:hAnsi="Book Antiqua"/>
          <w:sz w:val="20"/>
          <w:szCs w:val="20"/>
        </w:rPr>
        <w:t xml:space="preserve"> </w:t>
      </w:r>
      <w:r w:rsidR="00743536" w:rsidRPr="00EC130F">
        <w:rPr>
          <w:rFonts w:ascii="Book Antiqua" w:hAnsi="Book Antiqua"/>
          <w:sz w:val="20"/>
          <w:szCs w:val="20"/>
        </w:rPr>
        <w:t xml:space="preserve">frase, </w:t>
      </w:r>
      <w:r w:rsidR="00F27ED9" w:rsidRPr="00EC130F">
        <w:rPr>
          <w:rFonts w:ascii="Book Antiqua" w:hAnsi="Book Antiqua"/>
          <w:sz w:val="20"/>
          <w:szCs w:val="20"/>
        </w:rPr>
        <w:t>invece, se</w:t>
      </w:r>
      <w:r w:rsidR="00743536" w:rsidRPr="00EC130F">
        <w:rPr>
          <w:rFonts w:ascii="Book Antiqua" w:hAnsi="Book Antiqua"/>
          <w:sz w:val="20"/>
          <w:szCs w:val="20"/>
        </w:rPr>
        <w:t xml:space="preserve"> ci pensiamo bene s</w:t>
      </w:r>
      <w:r w:rsidR="00F27ED9" w:rsidRPr="00EC130F">
        <w:rPr>
          <w:rFonts w:ascii="Book Antiqua" w:hAnsi="Book Antiqua"/>
          <w:sz w:val="20"/>
          <w:szCs w:val="20"/>
        </w:rPr>
        <w:t>i</w:t>
      </w:r>
      <w:r w:rsidR="00743536" w:rsidRPr="00EC130F">
        <w:rPr>
          <w:rFonts w:ascii="Book Antiqua" w:hAnsi="Book Antiqua"/>
          <w:sz w:val="20"/>
          <w:szCs w:val="20"/>
        </w:rPr>
        <w:t>amo</w:t>
      </w:r>
      <w:r w:rsidR="00F27ED9" w:rsidRPr="00EC130F">
        <w:rPr>
          <w:rFonts w:ascii="Book Antiqua" w:hAnsi="Book Antiqua"/>
          <w:sz w:val="20"/>
          <w:szCs w:val="20"/>
        </w:rPr>
        <w:t xml:space="preserve"> passati da una “frase fatta”, </w:t>
      </w:r>
      <w:r w:rsidR="00A02FD3" w:rsidRPr="00EC130F">
        <w:rPr>
          <w:rFonts w:ascii="Book Antiqua" w:hAnsi="Book Antiqua"/>
          <w:sz w:val="20"/>
          <w:szCs w:val="20"/>
        </w:rPr>
        <w:t xml:space="preserve">e quindi </w:t>
      </w:r>
      <w:r w:rsidR="00F27ED9" w:rsidRPr="00EC130F">
        <w:rPr>
          <w:rFonts w:ascii="Book Antiqua" w:hAnsi="Book Antiqua"/>
          <w:sz w:val="20"/>
          <w:szCs w:val="20"/>
        </w:rPr>
        <w:t>da una formula (“leggere i libri di Leopardi”)</w:t>
      </w:r>
      <w:r w:rsidR="00A02FD3" w:rsidRPr="00EC130F">
        <w:rPr>
          <w:rFonts w:ascii="Book Antiqua" w:hAnsi="Book Antiqua"/>
          <w:sz w:val="20"/>
          <w:szCs w:val="20"/>
        </w:rPr>
        <w:t>,</w:t>
      </w:r>
      <w:r w:rsidR="00F27ED9" w:rsidRPr="00EC130F">
        <w:rPr>
          <w:rFonts w:ascii="Book Antiqua" w:hAnsi="Book Antiqua"/>
          <w:sz w:val="20"/>
          <w:szCs w:val="20"/>
        </w:rPr>
        <w:t xml:space="preserve"> ad una metafora (“leggere Leopardi”</w:t>
      </w:r>
      <w:r w:rsidR="00833081" w:rsidRPr="00EC130F">
        <w:rPr>
          <w:rFonts w:ascii="Book Antiqua" w:hAnsi="Book Antiqua"/>
          <w:sz w:val="20"/>
          <w:szCs w:val="20"/>
        </w:rPr>
        <w:t>, simbolo a cui abbiamo dato un nuovo senso</w:t>
      </w:r>
      <w:r w:rsidR="00743536" w:rsidRPr="00EC130F">
        <w:rPr>
          <w:rFonts w:ascii="Book Antiqua" w:hAnsi="Book Antiqua"/>
          <w:sz w:val="20"/>
          <w:szCs w:val="20"/>
        </w:rPr>
        <w:t xml:space="preserve"> quello di </w:t>
      </w:r>
      <w:r w:rsidR="004F1977" w:rsidRPr="00EC130F">
        <w:rPr>
          <w:rFonts w:ascii="Book Antiqua" w:hAnsi="Book Antiqua"/>
          <w:sz w:val="20"/>
          <w:szCs w:val="20"/>
        </w:rPr>
        <w:t>“</w:t>
      </w:r>
      <w:r w:rsidR="00743536" w:rsidRPr="00EC130F">
        <w:rPr>
          <w:rFonts w:ascii="Book Antiqua" w:hAnsi="Book Antiqua"/>
          <w:sz w:val="20"/>
          <w:szCs w:val="20"/>
        </w:rPr>
        <w:t>un libro</w:t>
      </w:r>
      <w:r w:rsidR="004F1977" w:rsidRPr="00EC130F">
        <w:rPr>
          <w:rFonts w:ascii="Book Antiqua" w:hAnsi="Book Antiqua"/>
          <w:sz w:val="20"/>
          <w:szCs w:val="20"/>
        </w:rPr>
        <w:t xml:space="preserve"> di”</w:t>
      </w:r>
      <w:r w:rsidR="00F27ED9" w:rsidRPr="00EC130F">
        <w:rPr>
          <w:rFonts w:ascii="Book Antiqua" w:hAnsi="Book Antiqua"/>
          <w:sz w:val="20"/>
          <w:szCs w:val="20"/>
        </w:rPr>
        <w:t>)</w:t>
      </w:r>
      <w:r w:rsidR="00A02FD3" w:rsidRPr="00EC130F">
        <w:rPr>
          <w:rFonts w:ascii="Book Antiqua" w:hAnsi="Book Antiqua"/>
          <w:sz w:val="20"/>
          <w:szCs w:val="20"/>
        </w:rPr>
        <w:t xml:space="preserve">. A mio giudizio </w:t>
      </w:r>
      <w:r w:rsidR="00856105" w:rsidRPr="00EC130F">
        <w:rPr>
          <w:rFonts w:ascii="Book Antiqua" w:hAnsi="Book Antiqua"/>
          <w:sz w:val="20"/>
          <w:szCs w:val="20"/>
        </w:rPr>
        <w:t xml:space="preserve">abbiamo fatto una </w:t>
      </w:r>
      <w:r w:rsidR="00833081" w:rsidRPr="00EC130F">
        <w:rPr>
          <w:rFonts w:ascii="Book Antiqua" w:hAnsi="Book Antiqua"/>
          <w:sz w:val="20"/>
          <w:szCs w:val="20"/>
        </w:rPr>
        <w:t xml:space="preserve"> </w:t>
      </w:r>
      <w:r w:rsidR="00743536" w:rsidRPr="00EC130F">
        <w:rPr>
          <w:rFonts w:ascii="Book Antiqua" w:hAnsi="Book Antiqua"/>
          <w:sz w:val="20"/>
          <w:szCs w:val="20"/>
        </w:rPr>
        <w:t>“</w:t>
      </w:r>
      <w:r w:rsidR="00833081" w:rsidRPr="00EC130F">
        <w:rPr>
          <w:rFonts w:ascii="Book Antiqua" w:hAnsi="Book Antiqua"/>
          <w:sz w:val="20"/>
          <w:szCs w:val="20"/>
        </w:rPr>
        <w:t>metonimia</w:t>
      </w:r>
      <w:r w:rsidR="00743536" w:rsidRPr="00EC130F">
        <w:rPr>
          <w:rFonts w:ascii="Book Antiqua" w:hAnsi="Book Antiqua"/>
          <w:sz w:val="20"/>
          <w:szCs w:val="20"/>
        </w:rPr>
        <w:t>”</w:t>
      </w:r>
      <w:r w:rsidR="00856105" w:rsidRPr="00EC130F">
        <w:rPr>
          <w:rFonts w:ascii="Book Antiqua" w:hAnsi="Book Antiqua"/>
          <w:sz w:val="20"/>
          <w:szCs w:val="20"/>
        </w:rPr>
        <w:t xml:space="preserve"> che,</w:t>
      </w:r>
      <w:r w:rsidR="00833081" w:rsidRPr="00EC130F">
        <w:rPr>
          <w:rFonts w:ascii="Book Antiqua" w:hAnsi="Book Antiqua"/>
          <w:sz w:val="20"/>
          <w:szCs w:val="20"/>
        </w:rPr>
        <w:t xml:space="preserve"> con le operazioni mentali di Vaccarino, possiamo definir</w:t>
      </w:r>
      <w:r w:rsidR="00856105" w:rsidRPr="00EC130F">
        <w:rPr>
          <w:rFonts w:ascii="Book Antiqua" w:hAnsi="Book Antiqua"/>
          <w:sz w:val="20"/>
          <w:szCs w:val="20"/>
        </w:rPr>
        <w:t>e</w:t>
      </w:r>
      <w:r w:rsidR="00833081" w:rsidRPr="00EC130F">
        <w:rPr>
          <w:rFonts w:ascii="Book Antiqua" w:hAnsi="Book Antiqua"/>
          <w:sz w:val="20"/>
          <w:szCs w:val="20"/>
        </w:rPr>
        <w:t xml:space="preserve"> come una </w:t>
      </w:r>
      <w:r w:rsidR="00856105" w:rsidRPr="00EC130F">
        <w:rPr>
          <w:rFonts w:ascii="Book Antiqua" w:hAnsi="Book Antiqua"/>
          <w:sz w:val="20"/>
          <w:szCs w:val="20"/>
        </w:rPr>
        <w:t>“</w:t>
      </w:r>
      <w:r w:rsidR="00833081" w:rsidRPr="00EC130F">
        <w:rPr>
          <w:rFonts w:ascii="Book Antiqua" w:hAnsi="Book Antiqua"/>
          <w:sz w:val="20"/>
          <w:szCs w:val="20"/>
        </w:rPr>
        <w:t>formula</w:t>
      </w:r>
      <w:r w:rsidR="00856105" w:rsidRPr="00EC130F">
        <w:rPr>
          <w:rFonts w:ascii="Book Antiqua" w:hAnsi="Book Antiqua"/>
          <w:sz w:val="20"/>
          <w:szCs w:val="20"/>
        </w:rPr>
        <w:t>”</w:t>
      </w:r>
      <w:r w:rsidR="00833081" w:rsidRPr="00EC130F">
        <w:rPr>
          <w:rFonts w:ascii="Book Antiqua" w:hAnsi="Book Antiqua"/>
          <w:sz w:val="20"/>
          <w:szCs w:val="20"/>
        </w:rPr>
        <w:t xml:space="preserve"> riferita ad una </w:t>
      </w:r>
      <w:r w:rsidR="00856105" w:rsidRPr="00EC130F">
        <w:rPr>
          <w:rFonts w:ascii="Book Antiqua" w:hAnsi="Book Antiqua"/>
          <w:sz w:val="20"/>
          <w:szCs w:val="20"/>
        </w:rPr>
        <w:t>“</w:t>
      </w:r>
      <w:r w:rsidR="00833081" w:rsidRPr="00EC130F">
        <w:rPr>
          <w:rFonts w:ascii="Book Antiqua" w:hAnsi="Book Antiqua"/>
          <w:sz w:val="20"/>
          <w:szCs w:val="20"/>
        </w:rPr>
        <w:t>metafora</w:t>
      </w:r>
      <w:r w:rsidR="00856105" w:rsidRPr="00EC130F">
        <w:rPr>
          <w:rFonts w:ascii="Book Antiqua" w:hAnsi="Book Antiqua"/>
          <w:sz w:val="20"/>
          <w:szCs w:val="20"/>
        </w:rPr>
        <w:t>” (=[/metafora/◊/formula/])</w:t>
      </w:r>
      <w:r w:rsidR="00833081" w:rsidRPr="00EC130F">
        <w:rPr>
          <w:rFonts w:ascii="Book Antiqua" w:hAnsi="Book Antiqua"/>
          <w:sz w:val="20"/>
          <w:szCs w:val="20"/>
        </w:rPr>
        <w:t xml:space="preserve">. Che è poi la definizione di metonimia </w:t>
      </w:r>
      <w:r w:rsidR="00856105" w:rsidRPr="00EC130F">
        <w:rPr>
          <w:rFonts w:ascii="Book Antiqua" w:hAnsi="Book Antiqua"/>
          <w:sz w:val="20"/>
          <w:szCs w:val="20"/>
        </w:rPr>
        <w:t xml:space="preserve">che ci danno </w:t>
      </w:r>
      <w:r w:rsidR="002D2374" w:rsidRPr="00EC130F">
        <w:rPr>
          <w:rFonts w:ascii="Book Antiqua" w:hAnsi="Book Antiqua"/>
          <w:sz w:val="20"/>
          <w:szCs w:val="20"/>
        </w:rPr>
        <w:t>i vocabolari</w:t>
      </w:r>
      <w:r w:rsidR="00866958" w:rsidRPr="00EC130F">
        <w:rPr>
          <w:rFonts w:ascii="Book Antiqua" w:hAnsi="Book Antiqua"/>
          <w:sz w:val="20"/>
          <w:szCs w:val="20"/>
        </w:rPr>
        <w:t>:</w:t>
      </w:r>
      <w:r w:rsidR="00833081" w:rsidRPr="00EC130F">
        <w:rPr>
          <w:rFonts w:ascii="Book Antiqua" w:hAnsi="Book Antiqua"/>
          <w:sz w:val="20"/>
          <w:szCs w:val="20"/>
        </w:rPr>
        <w:t xml:space="preserve"> </w:t>
      </w:r>
      <w:r w:rsidR="00866958" w:rsidRPr="00EC130F">
        <w:rPr>
          <w:rFonts w:ascii="Book Antiqua" w:hAnsi="Book Antiqua"/>
          <w:sz w:val="20"/>
          <w:szCs w:val="20"/>
        </w:rPr>
        <w:t xml:space="preserve">la metonimia è </w:t>
      </w:r>
      <w:r w:rsidR="004F1977" w:rsidRPr="00EC130F">
        <w:rPr>
          <w:rFonts w:ascii="Book Antiqua" w:hAnsi="Book Antiqua"/>
          <w:sz w:val="20"/>
          <w:szCs w:val="20"/>
        </w:rPr>
        <w:t>il</w:t>
      </w:r>
      <w:r w:rsidR="00866958" w:rsidRPr="00EC130F">
        <w:rPr>
          <w:rFonts w:ascii="Book Antiqua" w:hAnsi="Book Antiqua"/>
          <w:sz w:val="20"/>
          <w:szCs w:val="20"/>
        </w:rPr>
        <w:t xml:space="preserve"> </w:t>
      </w:r>
      <w:r w:rsidR="00833081" w:rsidRPr="00EC130F">
        <w:rPr>
          <w:rFonts w:ascii="Book Antiqua" w:hAnsi="Book Antiqua"/>
          <w:sz w:val="20"/>
          <w:szCs w:val="20"/>
        </w:rPr>
        <w:t>“trasferimento di un termine dal concetto a cui propriamente si applica (</w:t>
      </w:r>
      <w:r w:rsidR="00866958" w:rsidRPr="00EC130F">
        <w:rPr>
          <w:rFonts w:ascii="Book Antiqua" w:hAnsi="Book Antiqua"/>
          <w:sz w:val="20"/>
          <w:szCs w:val="20"/>
        </w:rPr>
        <w:t>“</w:t>
      </w:r>
      <w:r w:rsidR="00833081" w:rsidRPr="00EC130F">
        <w:rPr>
          <w:rFonts w:ascii="Book Antiqua" w:hAnsi="Book Antiqua"/>
          <w:sz w:val="20"/>
          <w:szCs w:val="20"/>
        </w:rPr>
        <w:t>Leopardi</w:t>
      </w:r>
      <w:r w:rsidR="00866958" w:rsidRPr="00EC130F">
        <w:rPr>
          <w:rFonts w:ascii="Book Antiqua" w:hAnsi="Book Antiqua"/>
          <w:sz w:val="20"/>
          <w:szCs w:val="20"/>
        </w:rPr>
        <w:t>”</w:t>
      </w:r>
      <w:r w:rsidR="00833081" w:rsidRPr="00EC130F">
        <w:rPr>
          <w:rFonts w:ascii="Book Antiqua" w:hAnsi="Book Antiqua"/>
          <w:sz w:val="20"/>
          <w:szCs w:val="20"/>
        </w:rPr>
        <w:t xml:space="preserve"> come persona) ad un altro con cui è in rapporto di </w:t>
      </w:r>
      <w:r w:rsidR="002D2374" w:rsidRPr="00EC130F">
        <w:rPr>
          <w:rFonts w:ascii="Book Antiqua" w:hAnsi="Book Antiqua"/>
          <w:sz w:val="20"/>
          <w:szCs w:val="20"/>
        </w:rPr>
        <w:t>“</w:t>
      </w:r>
      <w:r w:rsidR="00833081" w:rsidRPr="00EC130F">
        <w:rPr>
          <w:rFonts w:ascii="Book Antiqua" w:hAnsi="Book Antiqua"/>
          <w:sz w:val="20"/>
          <w:szCs w:val="20"/>
        </w:rPr>
        <w:t>dipendenza</w:t>
      </w:r>
      <w:r w:rsidR="002D2374" w:rsidRPr="00EC130F">
        <w:rPr>
          <w:rFonts w:ascii="Book Antiqua" w:hAnsi="Book Antiqua"/>
          <w:sz w:val="20"/>
          <w:szCs w:val="20"/>
        </w:rPr>
        <w:t>”</w:t>
      </w:r>
      <w:r w:rsidR="00833081" w:rsidRPr="00EC130F">
        <w:rPr>
          <w:rFonts w:ascii="Book Antiqua" w:hAnsi="Book Antiqua"/>
          <w:sz w:val="20"/>
          <w:szCs w:val="20"/>
        </w:rPr>
        <w:t xml:space="preserve"> (</w:t>
      </w:r>
      <w:r w:rsidR="00866958" w:rsidRPr="00EC130F">
        <w:rPr>
          <w:rFonts w:ascii="Book Antiqua" w:hAnsi="Book Antiqua"/>
          <w:sz w:val="20"/>
          <w:szCs w:val="20"/>
        </w:rPr>
        <w:t>“</w:t>
      </w:r>
      <w:r w:rsidR="00833081" w:rsidRPr="00EC130F">
        <w:rPr>
          <w:rFonts w:ascii="Book Antiqua" w:hAnsi="Book Antiqua"/>
          <w:sz w:val="20"/>
          <w:szCs w:val="20"/>
        </w:rPr>
        <w:t>Leopardi</w:t>
      </w:r>
      <w:r w:rsidR="00866958" w:rsidRPr="00EC130F">
        <w:rPr>
          <w:rFonts w:ascii="Book Antiqua" w:hAnsi="Book Antiqua"/>
          <w:sz w:val="20"/>
          <w:szCs w:val="20"/>
        </w:rPr>
        <w:t>”</w:t>
      </w:r>
      <w:r w:rsidR="00833081" w:rsidRPr="00EC130F">
        <w:rPr>
          <w:rFonts w:ascii="Book Antiqua" w:hAnsi="Book Antiqua"/>
          <w:sz w:val="20"/>
          <w:szCs w:val="20"/>
        </w:rPr>
        <w:t xml:space="preserve"> come libr</w:t>
      </w:r>
      <w:r w:rsidR="00866958" w:rsidRPr="00EC130F">
        <w:rPr>
          <w:rFonts w:ascii="Book Antiqua" w:hAnsi="Book Antiqua"/>
          <w:sz w:val="20"/>
          <w:szCs w:val="20"/>
        </w:rPr>
        <w:t>o</w:t>
      </w:r>
      <w:r w:rsidR="00833081" w:rsidRPr="00EC130F">
        <w:rPr>
          <w:rFonts w:ascii="Book Antiqua" w:hAnsi="Book Antiqua"/>
          <w:sz w:val="20"/>
          <w:szCs w:val="20"/>
        </w:rPr>
        <w:t xml:space="preserve">, </w:t>
      </w:r>
      <w:r w:rsidR="00866958" w:rsidRPr="00EC130F">
        <w:rPr>
          <w:rFonts w:ascii="Book Antiqua" w:hAnsi="Book Antiqua"/>
          <w:sz w:val="20"/>
          <w:szCs w:val="20"/>
        </w:rPr>
        <w:t>e quindi</w:t>
      </w:r>
      <w:r w:rsidR="00833081" w:rsidRPr="00EC130F">
        <w:rPr>
          <w:rFonts w:ascii="Book Antiqua" w:hAnsi="Book Antiqua"/>
          <w:sz w:val="20"/>
          <w:szCs w:val="20"/>
        </w:rPr>
        <w:t xml:space="preserve"> </w:t>
      </w:r>
      <w:r w:rsidR="004F1977" w:rsidRPr="00EC130F">
        <w:rPr>
          <w:rFonts w:ascii="Book Antiqua" w:hAnsi="Book Antiqua"/>
          <w:sz w:val="20"/>
          <w:szCs w:val="20"/>
        </w:rPr>
        <w:t>“</w:t>
      </w:r>
      <w:r w:rsidR="00833081" w:rsidRPr="00EC130F">
        <w:rPr>
          <w:rFonts w:ascii="Book Antiqua" w:hAnsi="Book Antiqua"/>
          <w:sz w:val="20"/>
          <w:szCs w:val="20"/>
        </w:rPr>
        <w:t>l’opera invece dell’autore</w:t>
      </w:r>
      <w:r w:rsidR="004F1977" w:rsidRPr="00EC130F">
        <w:rPr>
          <w:rFonts w:ascii="Book Antiqua" w:hAnsi="Book Antiqua"/>
          <w:sz w:val="20"/>
          <w:szCs w:val="20"/>
        </w:rPr>
        <w:t>”</w:t>
      </w:r>
      <w:r w:rsidR="00833081" w:rsidRPr="00EC130F">
        <w:rPr>
          <w:rFonts w:ascii="Book Antiqua" w:hAnsi="Book Antiqua"/>
          <w:sz w:val="20"/>
          <w:szCs w:val="20"/>
        </w:rPr>
        <w:t>).</w:t>
      </w:r>
    </w:p>
    <w:p w:rsidR="0069762F" w:rsidRPr="00EC130F" w:rsidRDefault="00866958" w:rsidP="0069762F">
      <w:pPr>
        <w:rPr>
          <w:rFonts w:ascii="Book Antiqua" w:hAnsi="Book Antiqua"/>
          <w:sz w:val="20"/>
          <w:szCs w:val="20"/>
        </w:rPr>
      </w:pPr>
      <w:r w:rsidRPr="00EC130F">
        <w:rPr>
          <w:rFonts w:ascii="Book Antiqua" w:hAnsi="Book Antiqua"/>
          <w:sz w:val="20"/>
          <w:szCs w:val="20"/>
        </w:rPr>
        <w:t>I</w:t>
      </w:r>
      <w:r w:rsidR="009B52AD" w:rsidRPr="00EC130F">
        <w:rPr>
          <w:rFonts w:ascii="Book Antiqua" w:hAnsi="Book Antiqua"/>
          <w:sz w:val="20"/>
          <w:szCs w:val="20"/>
        </w:rPr>
        <w:t xml:space="preserve"> due esempi ci </w:t>
      </w:r>
      <w:r w:rsidRPr="00EC130F">
        <w:rPr>
          <w:rFonts w:ascii="Book Antiqua" w:hAnsi="Book Antiqua"/>
          <w:sz w:val="20"/>
          <w:szCs w:val="20"/>
        </w:rPr>
        <w:t xml:space="preserve">spingono a pensare </w:t>
      </w:r>
      <w:r w:rsidR="002D2374" w:rsidRPr="00EC130F">
        <w:rPr>
          <w:rFonts w:ascii="Book Antiqua" w:hAnsi="Book Antiqua"/>
          <w:sz w:val="20"/>
          <w:szCs w:val="20"/>
        </w:rPr>
        <w:t>che esiste</w:t>
      </w:r>
      <w:r w:rsidR="008659AE" w:rsidRPr="00EC130F">
        <w:rPr>
          <w:rFonts w:ascii="Book Antiqua" w:hAnsi="Book Antiqua"/>
          <w:sz w:val="20"/>
          <w:szCs w:val="20"/>
        </w:rPr>
        <w:t xml:space="preserve"> un altro </w:t>
      </w:r>
      <w:r w:rsidR="00CB3E3A" w:rsidRPr="00EC130F">
        <w:rPr>
          <w:rFonts w:ascii="Book Antiqua" w:hAnsi="Book Antiqua"/>
          <w:sz w:val="20"/>
          <w:szCs w:val="20"/>
        </w:rPr>
        <w:t>circolo virtuoso</w:t>
      </w:r>
      <w:r w:rsidR="0028461E" w:rsidRPr="00EC130F">
        <w:rPr>
          <w:rFonts w:ascii="Book Antiqua" w:hAnsi="Book Antiqua"/>
          <w:sz w:val="20"/>
          <w:szCs w:val="20"/>
        </w:rPr>
        <w:t>. Un circolo virtuoso</w:t>
      </w:r>
      <w:r w:rsidR="00CB3E3A" w:rsidRPr="00EC130F">
        <w:rPr>
          <w:rFonts w:ascii="Book Antiqua" w:hAnsi="Book Antiqua"/>
          <w:sz w:val="20"/>
          <w:szCs w:val="20"/>
        </w:rPr>
        <w:t xml:space="preserve"> che collega metafora e formula grazie al metalinguaggio e alla metonimia. </w:t>
      </w:r>
    </w:p>
    <w:p w:rsidR="00CB3E3A" w:rsidRPr="00EC130F" w:rsidRDefault="00797E8F" w:rsidP="00CB3E3A">
      <w:pPr>
        <w:rPr>
          <w:rFonts w:ascii="Book Antiqua" w:hAnsi="Book Antiqua"/>
          <w:sz w:val="18"/>
          <w:szCs w:val="18"/>
        </w:rPr>
      </w:pPr>
      <w:r w:rsidRPr="001C2372">
        <w:rPr>
          <w:rFonts w:ascii="Book Antiqua" w:hAnsi="Book Antiqua"/>
          <w:i/>
          <w:iCs/>
          <w:sz w:val="18"/>
          <w:szCs w:val="18"/>
        </w:rPr>
        <w:lastRenderedPageBreak/>
        <w:t xml:space="preserve">affissi metaforici, genere, posizione e </w:t>
      </w:r>
      <w:proofErr w:type="spellStart"/>
      <w:r w:rsidR="002D2374" w:rsidRPr="001C2372">
        <w:rPr>
          <w:rFonts w:ascii="Book Antiqua" w:hAnsi="Book Antiqua"/>
          <w:i/>
          <w:iCs/>
          <w:sz w:val="18"/>
          <w:szCs w:val="18"/>
        </w:rPr>
        <w:t>sintattemi</w:t>
      </w:r>
      <w:proofErr w:type="spellEnd"/>
      <w:r w:rsidR="00CB3E3A" w:rsidRPr="00EC130F">
        <w:rPr>
          <w:rFonts w:ascii="Book Antiqua" w:hAnsi="Book Antiqua"/>
          <w:sz w:val="18"/>
          <w:szCs w:val="18"/>
        </w:rPr>
        <w:t xml:space="preserve"> &lt;=  </w:t>
      </w:r>
      <w:r w:rsidR="00CB3E3A" w:rsidRPr="00EC130F">
        <w:rPr>
          <w:rFonts w:ascii="Book Antiqua" w:hAnsi="Book Antiqua"/>
          <w:sz w:val="18"/>
          <w:szCs w:val="18"/>
        </w:rPr>
        <w:sym w:font="Wingdings 3" w:char="F03E"/>
      </w:r>
      <w:r w:rsidR="00CB3E3A" w:rsidRPr="00EC130F">
        <w:rPr>
          <w:rFonts w:ascii="Book Antiqua" w:hAnsi="Book Antiqua"/>
          <w:sz w:val="18"/>
          <w:szCs w:val="18"/>
        </w:rPr>
        <w:t xml:space="preserve">          </w:t>
      </w:r>
      <w:r w:rsidRPr="00EC130F">
        <w:rPr>
          <w:rFonts w:ascii="Book Antiqua" w:hAnsi="Book Antiqua"/>
          <w:sz w:val="18"/>
          <w:szCs w:val="18"/>
        </w:rPr>
        <w:t xml:space="preserve"> </w:t>
      </w:r>
      <w:r w:rsidR="00CB3E3A" w:rsidRPr="00EC130F">
        <w:rPr>
          <w:rFonts w:ascii="Book Antiqua" w:hAnsi="Book Antiqua"/>
          <w:sz w:val="18"/>
          <w:szCs w:val="18"/>
        </w:rPr>
        <w:t xml:space="preserve">metonimia       </w:t>
      </w:r>
      <w:r w:rsidR="00CB3E3A" w:rsidRPr="00EC130F">
        <w:rPr>
          <w:rFonts w:ascii="Book Antiqua" w:hAnsi="Book Antiqua"/>
          <w:sz w:val="18"/>
          <w:szCs w:val="18"/>
        </w:rPr>
        <w:sym w:font="Wingdings 3" w:char="F03A"/>
      </w:r>
      <w:r w:rsidR="00CB3E3A" w:rsidRPr="00EC130F">
        <w:rPr>
          <w:rFonts w:ascii="Book Antiqua" w:hAnsi="Book Antiqua"/>
          <w:sz w:val="18"/>
          <w:szCs w:val="18"/>
        </w:rPr>
        <w:t xml:space="preserve">                                                                                                       </w:t>
      </w:r>
    </w:p>
    <w:p w:rsidR="00CB3E3A" w:rsidRPr="00EC130F" w:rsidRDefault="00797E8F" w:rsidP="00CB3E3A">
      <w:pPr>
        <w:rPr>
          <w:rFonts w:ascii="Book Antiqua" w:hAnsi="Book Antiqua"/>
          <w:sz w:val="18"/>
          <w:szCs w:val="18"/>
        </w:rPr>
      </w:pPr>
      <w:r w:rsidRPr="00EC130F">
        <w:rPr>
          <w:rFonts w:ascii="Book Antiqua" w:hAnsi="Book Antiqua"/>
          <w:sz w:val="18"/>
          <w:szCs w:val="18"/>
        </w:rPr>
        <w:t xml:space="preserve">       </w:t>
      </w:r>
      <w:r w:rsidR="00CB3E3A" w:rsidRPr="00EC130F">
        <w:rPr>
          <w:rFonts w:ascii="Book Antiqua" w:hAnsi="Book Antiqua"/>
          <w:sz w:val="18"/>
          <w:szCs w:val="18"/>
        </w:rPr>
        <w:t xml:space="preserve">                                                              </w:t>
      </w:r>
      <w:r w:rsidRPr="00EC130F">
        <w:rPr>
          <w:rFonts w:ascii="Book Antiqua" w:hAnsi="Book Antiqua"/>
          <w:sz w:val="18"/>
          <w:szCs w:val="18"/>
        </w:rPr>
        <w:t xml:space="preserve">                 </w:t>
      </w:r>
      <w:r w:rsidR="00CB3E3A" w:rsidRPr="00EC130F">
        <w:rPr>
          <w:rFonts w:ascii="Book Antiqua" w:hAnsi="Book Antiqua"/>
          <w:sz w:val="18"/>
          <w:szCs w:val="18"/>
        </w:rPr>
        <w:t xml:space="preserve">formula        </w:t>
      </w:r>
      <w:r w:rsidRPr="00EC130F">
        <w:rPr>
          <w:rFonts w:ascii="Book Antiqua" w:hAnsi="Book Antiqua"/>
          <w:sz w:val="18"/>
          <w:szCs w:val="18"/>
        </w:rPr>
        <w:t xml:space="preserve">  </w:t>
      </w:r>
      <w:r w:rsidR="00CB3E3A" w:rsidRPr="00EC130F">
        <w:rPr>
          <w:rFonts w:ascii="Book Antiqua" w:hAnsi="Book Antiqua"/>
          <w:sz w:val="18"/>
          <w:szCs w:val="18"/>
        </w:rPr>
        <w:t xml:space="preserve">                  metafora                     </w:t>
      </w:r>
    </w:p>
    <w:p w:rsidR="00DB06FC" w:rsidRPr="00EC130F" w:rsidRDefault="00CB3E3A" w:rsidP="00CB3E3A">
      <w:pPr>
        <w:rPr>
          <w:rFonts w:ascii="Book Antiqua" w:hAnsi="Book Antiqua"/>
          <w:sz w:val="18"/>
          <w:szCs w:val="18"/>
        </w:rPr>
      </w:pPr>
      <w:r w:rsidRPr="00EC130F">
        <w:rPr>
          <w:rFonts w:ascii="Book Antiqua" w:hAnsi="Book Antiqua"/>
          <w:sz w:val="18"/>
          <w:szCs w:val="18"/>
        </w:rPr>
        <w:t xml:space="preserve">       </w:t>
      </w:r>
      <w:r w:rsidR="00797E8F" w:rsidRPr="00EC130F">
        <w:rPr>
          <w:rFonts w:ascii="Book Antiqua" w:hAnsi="Book Antiqua"/>
          <w:sz w:val="18"/>
          <w:szCs w:val="18"/>
        </w:rPr>
        <w:t xml:space="preserve">   </w:t>
      </w:r>
      <w:r w:rsidRPr="00EC130F">
        <w:rPr>
          <w:rFonts w:ascii="Book Antiqua" w:hAnsi="Book Antiqua"/>
          <w:sz w:val="18"/>
          <w:szCs w:val="18"/>
        </w:rPr>
        <w:t xml:space="preserve">                                                     </w:t>
      </w:r>
      <w:r w:rsidR="00797E8F" w:rsidRPr="00EC130F">
        <w:rPr>
          <w:rFonts w:ascii="Book Antiqua" w:hAnsi="Book Antiqua"/>
          <w:sz w:val="18"/>
          <w:szCs w:val="18"/>
        </w:rPr>
        <w:t xml:space="preserve">             </w:t>
      </w:r>
      <w:r w:rsidRPr="00EC130F">
        <w:rPr>
          <w:rFonts w:ascii="Book Antiqua" w:hAnsi="Book Antiqua"/>
          <w:sz w:val="18"/>
          <w:szCs w:val="18"/>
        </w:rPr>
        <w:t xml:space="preserve">         </w:t>
      </w:r>
      <w:r w:rsidRPr="00EC130F">
        <w:rPr>
          <w:rFonts w:ascii="Book Antiqua" w:hAnsi="Book Antiqua"/>
          <w:sz w:val="18"/>
          <w:szCs w:val="18"/>
        </w:rPr>
        <w:sym w:font="Wingdings 3" w:char="F039"/>
      </w:r>
      <w:r w:rsidRPr="00EC130F">
        <w:rPr>
          <w:rFonts w:ascii="Book Antiqua" w:hAnsi="Book Antiqua"/>
          <w:sz w:val="18"/>
          <w:szCs w:val="18"/>
        </w:rPr>
        <w:t xml:space="preserve">       metalinguaggio    </w:t>
      </w:r>
      <w:r w:rsidR="00797E8F" w:rsidRPr="00EC130F">
        <w:rPr>
          <w:rFonts w:ascii="Book Antiqua" w:hAnsi="Book Antiqua"/>
          <w:sz w:val="18"/>
          <w:szCs w:val="18"/>
        </w:rPr>
        <w:t xml:space="preserve"> </w:t>
      </w:r>
      <w:r w:rsidRPr="00EC130F">
        <w:rPr>
          <w:rFonts w:ascii="Book Antiqua" w:hAnsi="Book Antiqua"/>
          <w:sz w:val="18"/>
          <w:szCs w:val="18"/>
        </w:rPr>
        <w:sym w:font="Wingdings 3" w:char="F03D"/>
      </w:r>
      <w:r w:rsidRPr="00EC130F">
        <w:rPr>
          <w:rFonts w:ascii="Book Antiqua" w:hAnsi="Book Antiqua"/>
          <w:sz w:val="18"/>
          <w:szCs w:val="18"/>
        </w:rPr>
        <w:t xml:space="preserve"> =&gt; </w:t>
      </w:r>
      <w:r w:rsidR="007C7409" w:rsidRPr="001C2372">
        <w:rPr>
          <w:rFonts w:ascii="Book Antiqua" w:hAnsi="Book Antiqua"/>
          <w:i/>
          <w:iCs/>
          <w:sz w:val="18"/>
          <w:szCs w:val="18"/>
        </w:rPr>
        <w:t>analisi del linguaggio</w:t>
      </w:r>
      <w:r w:rsidR="007C7409" w:rsidRPr="00EC130F">
        <w:rPr>
          <w:rFonts w:ascii="Book Antiqua" w:hAnsi="Book Antiqua"/>
          <w:sz w:val="18"/>
          <w:szCs w:val="18"/>
        </w:rPr>
        <w:t xml:space="preserve"> </w:t>
      </w:r>
    </w:p>
    <w:p w:rsidR="00296AC9" w:rsidRPr="00EC130F" w:rsidRDefault="00866958" w:rsidP="00F20987">
      <w:pPr>
        <w:rPr>
          <w:rFonts w:ascii="Book Antiqua" w:hAnsi="Book Antiqua"/>
          <w:sz w:val="20"/>
          <w:szCs w:val="20"/>
        </w:rPr>
      </w:pPr>
      <w:r w:rsidRPr="00EC130F">
        <w:rPr>
          <w:rFonts w:ascii="Book Antiqua" w:hAnsi="Book Antiqua"/>
          <w:sz w:val="20"/>
          <w:szCs w:val="20"/>
        </w:rPr>
        <w:t>A mio giudizio</w:t>
      </w:r>
      <w:r w:rsidR="009C1DA5" w:rsidRPr="00EC130F">
        <w:rPr>
          <w:rFonts w:ascii="Book Antiqua" w:hAnsi="Book Antiqua"/>
          <w:sz w:val="20"/>
          <w:szCs w:val="20"/>
        </w:rPr>
        <w:t>,</w:t>
      </w:r>
      <w:r w:rsidRPr="00EC130F">
        <w:rPr>
          <w:rFonts w:ascii="Book Antiqua" w:hAnsi="Book Antiqua"/>
          <w:sz w:val="20"/>
          <w:szCs w:val="20"/>
        </w:rPr>
        <w:t xml:space="preserve"> anche questo </w:t>
      </w:r>
      <w:r w:rsidR="0028461E" w:rsidRPr="00EC130F">
        <w:rPr>
          <w:rFonts w:ascii="Book Antiqua" w:hAnsi="Book Antiqua"/>
          <w:sz w:val="20"/>
          <w:szCs w:val="20"/>
        </w:rPr>
        <w:t>“</w:t>
      </w:r>
      <w:r w:rsidRPr="00EC130F">
        <w:rPr>
          <w:rFonts w:ascii="Book Antiqua" w:hAnsi="Book Antiqua"/>
          <w:sz w:val="20"/>
          <w:szCs w:val="20"/>
        </w:rPr>
        <w:t>circolo</w:t>
      </w:r>
      <w:r w:rsidR="0028461E" w:rsidRPr="00EC130F">
        <w:rPr>
          <w:rFonts w:ascii="Book Antiqua" w:hAnsi="Book Antiqua"/>
          <w:sz w:val="20"/>
          <w:szCs w:val="20"/>
        </w:rPr>
        <w:t>”</w:t>
      </w:r>
      <w:r w:rsidRPr="00EC130F">
        <w:rPr>
          <w:rFonts w:ascii="Book Antiqua" w:hAnsi="Book Antiqua"/>
          <w:sz w:val="20"/>
          <w:szCs w:val="20"/>
        </w:rPr>
        <w:t xml:space="preserve"> presiede ad alcuni procedimenti che formano </w:t>
      </w:r>
      <w:r w:rsidR="009C1DA5" w:rsidRPr="00EC130F">
        <w:rPr>
          <w:rFonts w:ascii="Book Antiqua" w:hAnsi="Book Antiqua"/>
          <w:sz w:val="20"/>
          <w:szCs w:val="20"/>
        </w:rPr>
        <w:t>la complessità de</w:t>
      </w:r>
      <w:r w:rsidRPr="00EC130F">
        <w:rPr>
          <w:rFonts w:ascii="Book Antiqua" w:hAnsi="Book Antiqua"/>
          <w:sz w:val="20"/>
          <w:szCs w:val="20"/>
        </w:rPr>
        <w:t xml:space="preserve">l linguaggio. </w:t>
      </w:r>
      <w:r w:rsidR="009C1DA5" w:rsidRPr="00EC130F">
        <w:rPr>
          <w:rFonts w:ascii="Book Antiqua" w:hAnsi="Book Antiqua"/>
          <w:sz w:val="20"/>
          <w:szCs w:val="20"/>
        </w:rPr>
        <w:t>Molto probabilmente, s</w:t>
      </w:r>
      <w:r w:rsidR="00797E8F" w:rsidRPr="00EC130F">
        <w:rPr>
          <w:rFonts w:ascii="Book Antiqua" w:hAnsi="Book Antiqua"/>
          <w:sz w:val="20"/>
          <w:szCs w:val="20"/>
        </w:rPr>
        <w:t xml:space="preserve">ono formule diventate metafore gli </w:t>
      </w:r>
      <w:r w:rsidR="00797E8F" w:rsidRPr="00EC130F">
        <w:rPr>
          <w:rFonts w:ascii="Book Antiqua" w:hAnsi="Book Antiqua"/>
          <w:i/>
          <w:iCs/>
          <w:sz w:val="20"/>
          <w:szCs w:val="20"/>
        </w:rPr>
        <w:t>affissi metaforici</w:t>
      </w:r>
      <w:r w:rsidR="00F66DF0" w:rsidRPr="00EC130F">
        <w:rPr>
          <w:rFonts w:ascii="Book Antiqua" w:hAnsi="Book Antiqua"/>
          <w:sz w:val="20"/>
          <w:szCs w:val="20"/>
        </w:rPr>
        <w:t xml:space="preserve"> che</w:t>
      </w:r>
      <w:r w:rsidR="004F1977" w:rsidRPr="00EC130F">
        <w:rPr>
          <w:rFonts w:ascii="Book Antiqua" w:hAnsi="Book Antiqua"/>
          <w:sz w:val="20"/>
          <w:szCs w:val="20"/>
        </w:rPr>
        <w:t>,</w:t>
      </w:r>
      <w:r w:rsidR="00F66DF0" w:rsidRPr="00EC130F">
        <w:rPr>
          <w:rFonts w:ascii="Book Antiqua" w:hAnsi="Book Antiqua"/>
          <w:sz w:val="20"/>
          <w:szCs w:val="20"/>
        </w:rPr>
        <w:t xml:space="preserve"> </w:t>
      </w:r>
      <w:r w:rsidR="009C1DA5" w:rsidRPr="00EC130F">
        <w:rPr>
          <w:rFonts w:ascii="Book Antiqua" w:hAnsi="Book Antiqua"/>
          <w:sz w:val="20"/>
          <w:szCs w:val="20"/>
        </w:rPr>
        <w:t>secondo Vaccarino</w:t>
      </w:r>
      <w:r w:rsidR="004F1977" w:rsidRPr="00EC130F">
        <w:rPr>
          <w:rFonts w:ascii="Book Antiqua" w:hAnsi="Book Antiqua"/>
          <w:sz w:val="20"/>
          <w:szCs w:val="20"/>
        </w:rPr>
        <w:t>,</w:t>
      </w:r>
      <w:r w:rsidR="009C1DA5" w:rsidRPr="00EC130F">
        <w:rPr>
          <w:rFonts w:ascii="Book Antiqua" w:hAnsi="Book Antiqua"/>
          <w:sz w:val="20"/>
          <w:szCs w:val="20"/>
        </w:rPr>
        <w:t xml:space="preserve"> </w:t>
      </w:r>
      <w:r w:rsidR="00F66DF0" w:rsidRPr="00EC130F">
        <w:rPr>
          <w:rFonts w:ascii="Book Antiqua" w:hAnsi="Book Antiqua"/>
          <w:sz w:val="20"/>
          <w:szCs w:val="20"/>
        </w:rPr>
        <w:t xml:space="preserve">fanno pensare a forme </w:t>
      </w:r>
      <w:r w:rsidR="009C1DA5" w:rsidRPr="00EC130F">
        <w:rPr>
          <w:rFonts w:ascii="Book Antiqua" w:hAnsi="Book Antiqua"/>
          <w:sz w:val="20"/>
          <w:szCs w:val="20"/>
        </w:rPr>
        <w:t>c</w:t>
      </w:r>
      <w:r w:rsidR="00F66DF0" w:rsidRPr="00EC130F">
        <w:rPr>
          <w:rFonts w:ascii="Book Antiqua" w:hAnsi="Book Antiqua"/>
          <w:sz w:val="20"/>
          <w:szCs w:val="20"/>
        </w:rPr>
        <w:t>orrispondenti a desinenze o prefissi</w:t>
      </w:r>
      <w:r w:rsidR="00C5102B" w:rsidRPr="00EC130F">
        <w:rPr>
          <w:rFonts w:ascii="Book Antiqua" w:hAnsi="Book Antiqua"/>
          <w:sz w:val="20"/>
          <w:szCs w:val="20"/>
        </w:rPr>
        <w:t xml:space="preserve"> – ecco la formula -</w:t>
      </w:r>
      <w:r w:rsidR="00F66DF0" w:rsidRPr="00EC130F">
        <w:rPr>
          <w:rFonts w:ascii="Book Antiqua" w:hAnsi="Book Antiqua"/>
          <w:sz w:val="20"/>
          <w:szCs w:val="20"/>
        </w:rPr>
        <w:t xml:space="preserve"> mentre in effetti le parole di cui fanno parte hanno forma neutra</w:t>
      </w:r>
      <w:r w:rsidR="009C1DA5" w:rsidRPr="00EC130F">
        <w:rPr>
          <w:rFonts w:ascii="Book Antiqua" w:hAnsi="Book Antiqua"/>
          <w:sz w:val="20"/>
          <w:szCs w:val="20"/>
        </w:rPr>
        <w:t xml:space="preserve"> </w:t>
      </w:r>
      <w:r w:rsidR="008F31C5" w:rsidRPr="00EC130F">
        <w:rPr>
          <w:rFonts w:ascii="Book Antiqua" w:hAnsi="Book Antiqua"/>
          <w:sz w:val="20"/>
          <w:szCs w:val="20"/>
        </w:rPr>
        <w:t>(la forma morfemica presente in ogni categoria prima di essere inserita in una correlazione, può essere neutra o data da morfemi corrispondenti ad affissi: prefissi, infissi e suffissi</w:t>
      </w:r>
      <w:r w:rsidR="004F1977" w:rsidRPr="00EC130F">
        <w:rPr>
          <w:rFonts w:ascii="Book Antiqua" w:hAnsi="Book Antiqua"/>
          <w:sz w:val="20"/>
          <w:szCs w:val="20"/>
        </w:rPr>
        <w:t>)</w:t>
      </w:r>
      <w:r w:rsidR="009C1DA5" w:rsidRPr="00EC130F">
        <w:rPr>
          <w:rFonts w:ascii="Book Antiqua" w:hAnsi="Book Antiqua"/>
          <w:sz w:val="20"/>
          <w:szCs w:val="20"/>
        </w:rPr>
        <w:t>.</w:t>
      </w:r>
      <w:r w:rsidR="00F66DF0" w:rsidRPr="00EC130F">
        <w:rPr>
          <w:rFonts w:ascii="Book Antiqua" w:hAnsi="Book Antiqua"/>
          <w:sz w:val="20"/>
          <w:szCs w:val="20"/>
        </w:rPr>
        <w:t xml:space="preserve"> </w:t>
      </w:r>
      <w:r w:rsidR="009C1DA5" w:rsidRPr="00EC130F">
        <w:rPr>
          <w:rFonts w:ascii="Book Antiqua" w:hAnsi="Book Antiqua"/>
          <w:sz w:val="20"/>
          <w:szCs w:val="20"/>
        </w:rPr>
        <w:t>A</w:t>
      </w:r>
      <w:r w:rsidR="00F66DF0" w:rsidRPr="00EC130F">
        <w:rPr>
          <w:rFonts w:ascii="Book Antiqua" w:hAnsi="Book Antiqua"/>
          <w:sz w:val="20"/>
          <w:szCs w:val="20"/>
        </w:rPr>
        <w:t>d esempio</w:t>
      </w:r>
      <w:r w:rsidR="009C1DA5" w:rsidRPr="00EC130F">
        <w:rPr>
          <w:rFonts w:ascii="Book Antiqua" w:hAnsi="Book Antiqua"/>
          <w:sz w:val="20"/>
          <w:szCs w:val="20"/>
        </w:rPr>
        <w:t>,</w:t>
      </w:r>
      <w:r w:rsidR="00F66DF0" w:rsidRPr="00EC130F">
        <w:rPr>
          <w:rFonts w:ascii="Book Antiqua" w:hAnsi="Book Antiqua"/>
          <w:sz w:val="20"/>
          <w:szCs w:val="20"/>
        </w:rPr>
        <w:t xml:space="preserve"> la desinenza “-</w:t>
      </w:r>
      <w:proofErr w:type="spellStart"/>
      <w:r w:rsidR="00F66DF0" w:rsidRPr="00EC130F">
        <w:rPr>
          <w:rFonts w:ascii="Book Antiqua" w:hAnsi="Book Antiqua"/>
          <w:sz w:val="20"/>
          <w:szCs w:val="20"/>
        </w:rPr>
        <w:t>ia</w:t>
      </w:r>
      <w:proofErr w:type="spellEnd"/>
      <w:r w:rsidR="00F66DF0" w:rsidRPr="00EC130F">
        <w:rPr>
          <w:rFonts w:ascii="Book Antiqua" w:hAnsi="Book Antiqua"/>
          <w:sz w:val="20"/>
          <w:szCs w:val="20"/>
        </w:rPr>
        <w:t xml:space="preserve">” </w:t>
      </w:r>
      <w:r w:rsidR="00274D79" w:rsidRPr="00EC130F">
        <w:rPr>
          <w:rFonts w:ascii="Book Antiqua" w:hAnsi="Book Antiqua"/>
          <w:sz w:val="20"/>
          <w:szCs w:val="20"/>
        </w:rPr>
        <w:t xml:space="preserve">- </w:t>
      </w:r>
      <w:r w:rsidR="00F66DF0" w:rsidRPr="00EC130F">
        <w:rPr>
          <w:rFonts w:ascii="Book Antiqua" w:hAnsi="Book Antiqua"/>
          <w:sz w:val="20"/>
          <w:szCs w:val="20"/>
        </w:rPr>
        <w:t xml:space="preserve">che è il morfema </w:t>
      </w:r>
      <w:r w:rsidR="008F31C5" w:rsidRPr="00EC130F">
        <w:rPr>
          <w:rFonts w:ascii="Book Antiqua" w:hAnsi="Book Antiqua"/>
          <w:sz w:val="20"/>
          <w:szCs w:val="20"/>
        </w:rPr>
        <w:t xml:space="preserve">che </w:t>
      </w:r>
      <w:r w:rsidR="00F66DF0" w:rsidRPr="00EC130F">
        <w:rPr>
          <w:rFonts w:ascii="Book Antiqua" w:hAnsi="Book Antiqua"/>
          <w:sz w:val="20"/>
          <w:szCs w:val="20"/>
        </w:rPr>
        <w:t>d</w:t>
      </w:r>
      <w:r w:rsidR="008F31C5" w:rsidRPr="00EC130F">
        <w:rPr>
          <w:rFonts w:ascii="Book Antiqua" w:hAnsi="Book Antiqua"/>
          <w:sz w:val="20"/>
          <w:szCs w:val="20"/>
        </w:rPr>
        <w:t>efinisce</w:t>
      </w:r>
      <w:r w:rsidR="00F66DF0" w:rsidRPr="00EC130F">
        <w:rPr>
          <w:rFonts w:ascii="Book Antiqua" w:hAnsi="Book Antiqua"/>
          <w:sz w:val="20"/>
          <w:szCs w:val="20"/>
        </w:rPr>
        <w:t xml:space="preserve"> un collettivo</w:t>
      </w:r>
      <w:r w:rsidR="00274D79" w:rsidRPr="00EC130F">
        <w:rPr>
          <w:rFonts w:ascii="Book Antiqua" w:hAnsi="Book Antiqua"/>
          <w:sz w:val="20"/>
          <w:szCs w:val="20"/>
        </w:rPr>
        <w:t xml:space="preserve"> </w:t>
      </w:r>
      <w:r w:rsidR="008F31C5" w:rsidRPr="00EC130F">
        <w:rPr>
          <w:rFonts w:ascii="Book Antiqua" w:hAnsi="Book Antiqua"/>
          <w:sz w:val="20"/>
          <w:szCs w:val="20"/>
        </w:rPr>
        <w:t>(</w:t>
      </w:r>
      <w:r w:rsidR="00274D79" w:rsidRPr="00EC130F">
        <w:rPr>
          <w:rFonts w:ascii="Book Antiqua" w:hAnsi="Book Antiqua"/>
          <w:sz w:val="20"/>
          <w:szCs w:val="20"/>
        </w:rPr>
        <w:t>come</w:t>
      </w:r>
      <w:r w:rsidR="00F66DF0" w:rsidRPr="00EC130F">
        <w:rPr>
          <w:rFonts w:ascii="Book Antiqua" w:hAnsi="Book Antiqua"/>
          <w:sz w:val="20"/>
          <w:szCs w:val="20"/>
        </w:rPr>
        <w:t xml:space="preserve"> armonia</w:t>
      </w:r>
      <w:r w:rsidR="00274D79" w:rsidRPr="00EC130F">
        <w:rPr>
          <w:rFonts w:ascii="Book Antiqua" w:hAnsi="Book Antiqua"/>
          <w:sz w:val="20"/>
          <w:szCs w:val="20"/>
        </w:rPr>
        <w:t xml:space="preserve"> o</w:t>
      </w:r>
      <w:r w:rsidR="00F66DF0" w:rsidRPr="00EC130F">
        <w:rPr>
          <w:rFonts w:ascii="Book Antiqua" w:hAnsi="Book Antiqua"/>
          <w:sz w:val="20"/>
          <w:szCs w:val="20"/>
        </w:rPr>
        <w:t xml:space="preserve"> mandria</w:t>
      </w:r>
      <w:r w:rsidR="008F31C5" w:rsidRPr="00EC130F">
        <w:rPr>
          <w:rFonts w:ascii="Book Antiqua" w:hAnsi="Book Antiqua"/>
          <w:sz w:val="20"/>
          <w:szCs w:val="20"/>
        </w:rPr>
        <w:t>)</w:t>
      </w:r>
      <w:r w:rsidR="00F66DF0" w:rsidRPr="00EC130F">
        <w:rPr>
          <w:rFonts w:ascii="Book Antiqua" w:hAnsi="Book Antiqua"/>
          <w:sz w:val="20"/>
          <w:szCs w:val="20"/>
        </w:rPr>
        <w:t xml:space="preserve"> </w:t>
      </w:r>
      <w:r w:rsidR="00274D79" w:rsidRPr="00EC130F">
        <w:rPr>
          <w:rFonts w:ascii="Book Antiqua" w:hAnsi="Book Antiqua"/>
          <w:sz w:val="20"/>
          <w:szCs w:val="20"/>
        </w:rPr>
        <w:t>–</w:t>
      </w:r>
      <w:r w:rsidR="00F66DF0" w:rsidRPr="00EC130F">
        <w:rPr>
          <w:rFonts w:ascii="Book Antiqua" w:hAnsi="Book Antiqua"/>
          <w:sz w:val="20"/>
          <w:szCs w:val="20"/>
        </w:rPr>
        <w:t xml:space="preserve"> </w:t>
      </w:r>
      <w:r w:rsidR="00274D79" w:rsidRPr="00EC130F">
        <w:rPr>
          <w:rFonts w:ascii="Book Antiqua" w:hAnsi="Book Antiqua"/>
          <w:sz w:val="20"/>
          <w:szCs w:val="20"/>
        </w:rPr>
        <w:t xml:space="preserve">può essere </w:t>
      </w:r>
      <w:r w:rsidR="00C5102B" w:rsidRPr="00EC130F">
        <w:rPr>
          <w:rFonts w:ascii="Book Antiqua" w:hAnsi="Book Antiqua"/>
          <w:sz w:val="20"/>
          <w:szCs w:val="20"/>
        </w:rPr>
        <w:t>usata come un metafor</w:t>
      </w:r>
      <w:r w:rsidR="009C1DA5" w:rsidRPr="00EC130F">
        <w:rPr>
          <w:rFonts w:ascii="Book Antiqua" w:hAnsi="Book Antiqua"/>
          <w:sz w:val="20"/>
          <w:szCs w:val="20"/>
        </w:rPr>
        <w:t>ico</w:t>
      </w:r>
      <w:r w:rsidR="00C5102B" w:rsidRPr="00EC130F">
        <w:rPr>
          <w:rFonts w:ascii="Book Antiqua" w:hAnsi="Book Antiqua"/>
          <w:sz w:val="20"/>
          <w:szCs w:val="20"/>
        </w:rPr>
        <w:t xml:space="preserve"> </w:t>
      </w:r>
      <w:r w:rsidR="009C1DA5" w:rsidRPr="00EC130F">
        <w:rPr>
          <w:rFonts w:ascii="Book Antiqua" w:hAnsi="Book Antiqua"/>
          <w:sz w:val="20"/>
          <w:szCs w:val="20"/>
        </w:rPr>
        <w:t>“</w:t>
      </w:r>
      <w:r w:rsidR="00C5102B" w:rsidRPr="00EC130F">
        <w:rPr>
          <w:rFonts w:ascii="Book Antiqua" w:hAnsi="Book Antiqua"/>
          <w:sz w:val="20"/>
          <w:szCs w:val="20"/>
        </w:rPr>
        <w:t>collettivo</w:t>
      </w:r>
      <w:r w:rsidR="009C1DA5" w:rsidRPr="00EC130F">
        <w:rPr>
          <w:rFonts w:ascii="Book Antiqua" w:hAnsi="Book Antiqua"/>
          <w:sz w:val="20"/>
          <w:szCs w:val="20"/>
        </w:rPr>
        <w:t>”,</w:t>
      </w:r>
      <w:r w:rsidR="00C5102B" w:rsidRPr="00EC130F">
        <w:rPr>
          <w:rFonts w:ascii="Book Antiqua" w:hAnsi="Book Antiqua"/>
          <w:sz w:val="20"/>
          <w:szCs w:val="20"/>
        </w:rPr>
        <w:t xml:space="preserve"> diventando la</w:t>
      </w:r>
      <w:r w:rsidR="00274D79" w:rsidRPr="00EC130F">
        <w:rPr>
          <w:rFonts w:ascii="Book Antiqua" w:hAnsi="Book Antiqua"/>
          <w:sz w:val="20"/>
          <w:szCs w:val="20"/>
        </w:rPr>
        <w:t xml:space="preserve"> parte terminale d</w:t>
      </w:r>
      <w:r w:rsidR="00C5102B" w:rsidRPr="00EC130F">
        <w:rPr>
          <w:rFonts w:ascii="Book Antiqua" w:hAnsi="Book Antiqua"/>
          <w:sz w:val="20"/>
          <w:szCs w:val="20"/>
        </w:rPr>
        <w:t>ella</w:t>
      </w:r>
      <w:r w:rsidR="00274D79" w:rsidRPr="00EC130F">
        <w:rPr>
          <w:rFonts w:ascii="Book Antiqua" w:hAnsi="Book Antiqua"/>
          <w:sz w:val="20"/>
          <w:szCs w:val="20"/>
        </w:rPr>
        <w:t xml:space="preserve"> parola</w:t>
      </w:r>
      <w:r w:rsidR="00EB33F6" w:rsidRPr="00EC130F">
        <w:rPr>
          <w:rFonts w:ascii="Book Antiqua" w:hAnsi="Book Antiqua"/>
          <w:sz w:val="20"/>
          <w:szCs w:val="20"/>
        </w:rPr>
        <w:t xml:space="preserve"> (</w:t>
      </w:r>
      <w:r w:rsidR="006863D3" w:rsidRPr="00EC130F">
        <w:rPr>
          <w:rFonts w:ascii="Book Antiqua" w:hAnsi="Book Antiqua"/>
          <w:sz w:val="20"/>
          <w:szCs w:val="20"/>
        </w:rPr>
        <w:t xml:space="preserve">vedi: </w:t>
      </w:r>
      <w:r w:rsidR="00EB33F6" w:rsidRPr="00EC130F">
        <w:rPr>
          <w:rFonts w:ascii="Book Antiqua" w:hAnsi="Book Antiqua"/>
          <w:sz w:val="20"/>
          <w:szCs w:val="20"/>
        </w:rPr>
        <w:t>Vaccarino</w:t>
      </w:r>
      <w:r w:rsidR="00E358FE" w:rsidRPr="00EC130F">
        <w:rPr>
          <w:rFonts w:ascii="Book Antiqua" w:hAnsi="Book Antiqua"/>
          <w:sz w:val="20"/>
          <w:szCs w:val="20"/>
        </w:rPr>
        <w:t>:</w:t>
      </w:r>
      <w:r w:rsidR="00EB33F6" w:rsidRPr="00EC130F">
        <w:rPr>
          <w:rFonts w:ascii="Book Antiqua" w:hAnsi="Book Antiqua"/>
          <w:sz w:val="20"/>
          <w:szCs w:val="20"/>
        </w:rPr>
        <w:t xml:space="preserve"> </w:t>
      </w:r>
      <w:r w:rsidR="00EB33F6" w:rsidRPr="00EC130F">
        <w:rPr>
          <w:rFonts w:ascii="Book Antiqua" w:hAnsi="Book Antiqua"/>
          <w:i/>
          <w:iCs/>
          <w:sz w:val="20"/>
          <w:szCs w:val="20"/>
        </w:rPr>
        <w:t>Prolegomeni</w:t>
      </w:r>
      <w:r w:rsidR="00E358FE" w:rsidRPr="00EC130F">
        <w:rPr>
          <w:rFonts w:ascii="Book Antiqua" w:hAnsi="Book Antiqua"/>
          <w:sz w:val="20"/>
          <w:szCs w:val="20"/>
        </w:rPr>
        <w:t>, il capitolo sulla morfologia</w:t>
      </w:r>
      <w:r w:rsidR="00EB33F6" w:rsidRPr="00EC130F">
        <w:rPr>
          <w:rFonts w:ascii="Book Antiqua" w:hAnsi="Book Antiqua"/>
          <w:sz w:val="20"/>
          <w:szCs w:val="20"/>
        </w:rPr>
        <w:t>)</w:t>
      </w:r>
      <w:r w:rsidR="00C5102B" w:rsidRPr="00EC130F">
        <w:rPr>
          <w:rFonts w:ascii="Book Antiqua" w:hAnsi="Book Antiqua"/>
          <w:sz w:val="20"/>
          <w:szCs w:val="20"/>
        </w:rPr>
        <w:t xml:space="preserve">. </w:t>
      </w:r>
      <w:r w:rsidR="009C1DA5" w:rsidRPr="00EC130F">
        <w:rPr>
          <w:rFonts w:ascii="Book Antiqua" w:hAnsi="Book Antiqua"/>
          <w:sz w:val="20"/>
          <w:szCs w:val="20"/>
        </w:rPr>
        <w:t>Secondo Vaccarino, u</w:t>
      </w:r>
      <w:r w:rsidR="00C5102B" w:rsidRPr="00EC130F">
        <w:rPr>
          <w:rFonts w:ascii="Book Antiqua" w:hAnsi="Book Antiqua"/>
          <w:sz w:val="20"/>
          <w:szCs w:val="20"/>
        </w:rPr>
        <w:t xml:space="preserve">n esempio </w:t>
      </w:r>
      <w:r w:rsidR="008F31C5" w:rsidRPr="00EC130F">
        <w:rPr>
          <w:rFonts w:ascii="Book Antiqua" w:hAnsi="Book Antiqua"/>
          <w:sz w:val="20"/>
          <w:szCs w:val="20"/>
        </w:rPr>
        <w:t xml:space="preserve">di affisso metaforico </w:t>
      </w:r>
      <w:r w:rsidR="00C5102B" w:rsidRPr="00EC130F">
        <w:rPr>
          <w:rFonts w:ascii="Book Antiqua" w:hAnsi="Book Antiqua"/>
          <w:sz w:val="20"/>
          <w:szCs w:val="20"/>
        </w:rPr>
        <w:t>è</w:t>
      </w:r>
      <w:r w:rsidR="00274D79" w:rsidRPr="00EC130F">
        <w:rPr>
          <w:rFonts w:ascii="Book Antiqua" w:hAnsi="Book Antiqua"/>
          <w:sz w:val="20"/>
          <w:szCs w:val="20"/>
        </w:rPr>
        <w:t xml:space="preserve"> </w:t>
      </w:r>
      <w:r w:rsidR="00C5102B" w:rsidRPr="00EC130F">
        <w:rPr>
          <w:rFonts w:ascii="Book Antiqua" w:hAnsi="Book Antiqua"/>
          <w:sz w:val="20"/>
          <w:szCs w:val="20"/>
        </w:rPr>
        <w:t>la parola</w:t>
      </w:r>
      <w:r w:rsidR="00274D79" w:rsidRPr="00EC130F">
        <w:rPr>
          <w:rFonts w:ascii="Book Antiqua" w:hAnsi="Book Antiqua"/>
          <w:sz w:val="20"/>
          <w:szCs w:val="20"/>
        </w:rPr>
        <w:t xml:space="preserve"> “materia” (</w:t>
      </w:r>
      <w:r w:rsidR="006863D3" w:rsidRPr="00EC130F">
        <w:rPr>
          <w:rFonts w:ascii="Book Antiqua" w:hAnsi="Book Antiqua"/>
          <w:sz w:val="20"/>
          <w:szCs w:val="20"/>
        </w:rPr>
        <w:t>la formula</w:t>
      </w:r>
      <w:r w:rsidR="00274D79" w:rsidRPr="00EC130F">
        <w:rPr>
          <w:rFonts w:ascii="Book Antiqua" w:hAnsi="Book Antiqua"/>
          <w:sz w:val="20"/>
          <w:szCs w:val="20"/>
        </w:rPr>
        <w:t xml:space="preserve"> è</w:t>
      </w:r>
      <w:r w:rsidR="006863D3" w:rsidRPr="00EC130F">
        <w:rPr>
          <w:rFonts w:ascii="Book Antiqua" w:hAnsi="Book Antiqua"/>
          <w:sz w:val="20"/>
          <w:szCs w:val="20"/>
        </w:rPr>
        <w:t>:</w:t>
      </w:r>
      <w:r w:rsidR="00274D79" w:rsidRPr="00EC130F">
        <w:rPr>
          <w:rFonts w:ascii="Book Antiqua" w:hAnsi="Book Antiqua"/>
          <w:sz w:val="20"/>
          <w:szCs w:val="20"/>
        </w:rPr>
        <w:t xml:space="preserve"> </w:t>
      </w:r>
      <w:proofErr w:type="spellStart"/>
      <w:r w:rsidR="00274D79" w:rsidRPr="00EC130F">
        <w:rPr>
          <w:rFonts w:ascii="Book Antiqua" w:hAnsi="Book Antiqua"/>
          <w:sz w:val="20"/>
          <w:szCs w:val="20"/>
        </w:rPr>
        <w:t>s&amp;SU</w:t>
      </w:r>
      <w:proofErr w:type="spellEnd"/>
      <w:r w:rsidR="00274D79" w:rsidRPr="00EC130F">
        <w:rPr>
          <w:rFonts w:ascii="Book Antiqua" w:hAnsi="Book Antiqua"/>
          <w:sz w:val="20"/>
          <w:szCs w:val="20"/>
        </w:rPr>
        <w:t>) che</w:t>
      </w:r>
      <w:r w:rsidR="00C5102B" w:rsidRPr="00EC130F">
        <w:rPr>
          <w:rFonts w:ascii="Book Antiqua" w:hAnsi="Book Antiqua"/>
          <w:sz w:val="20"/>
          <w:szCs w:val="20"/>
        </w:rPr>
        <w:t xml:space="preserve"> non è un collettivo, ma è una parola</w:t>
      </w:r>
      <w:r w:rsidR="00274D79" w:rsidRPr="00EC130F">
        <w:rPr>
          <w:rFonts w:ascii="Book Antiqua" w:hAnsi="Book Antiqua"/>
          <w:sz w:val="20"/>
          <w:szCs w:val="20"/>
        </w:rPr>
        <w:t xml:space="preserve"> neutra. Per Vaccarino l’uso metaforico,</w:t>
      </w:r>
      <w:r w:rsidR="00683239" w:rsidRPr="00EC130F">
        <w:rPr>
          <w:rFonts w:ascii="Book Antiqua" w:hAnsi="Book Antiqua"/>
          <w:sz w:val="20"/>
          <w:szCs w:val="20"/>
        </w:rPr>
        <w:t xml:space="preserve"> divenut</w:t>
      </w:r>
      <w:r w:rsidR="004F1977" w:rsidRPr="00EC130F">
        <w:rPr>
          <w:rFonts w:ascii="Book Antiqua" w:hAnsi="Book Antiqua"/>
          <w:sz w:val="20"/>
          <w:szCs w:val="20"/>
        </w:rPr>
        <w:t>o</w:t>
      </w:r>
      <w:r w:rsidR="00683239" w:rsidRPr="00EC130F">
        <w:rPr>
          <w:rFonts w:ascii="Book Antiqua" w:hAnsi="Book Antiqua"/>
          <w:sz w:val="20"/>
          <w:szCs w:val="20"/>
        </w:rPr>
        <w:t xml:space="preserve"> poi una formula (proprio </w:t>
      </w:r>
      <w:r w:rsidR="004F1977" w:rsidRPr="00EC130F">
        <w:rPr>
          <w:rFonts w:ascii="Book Antiqua" w:hAnsi="Book Antiqua"/>
          <w:sz w:val="20"/>
          <w:szCs w:val="20"/>
        </w:rPr>
        <w:t xml:space="preserve">è accaduto alle </w:t>
      </w:r>
      <w:r w:rsidR="00683239" w:rsidRPr="00EC130F">
        <w:rPr>
          <w:rFonts w:ascii="Book Antiqua" w:hAnsi="Book Antiqua"/>
          <w:sz w:val="20"/>
          <w:szCs w:val="20"/>
        </w:rPr>
        <w:t xml:space="preserve">“gambe del tavolo”), </w:t>
      </w:r>
      <w:r w:rsidR="00274D79" w:rsidRPr="00EC130F">
        <w:rPr>
          <w:rFonts w:ascii="Book Antiqua" w:hAnsi="Book Antiqua"/>
          <w:sz w:val="20"/>
          <w:szCs w:val="20"/>
        </w:rPr>
        <w:t xml:space="preserve">forse </w:t>
      </w:r>
      <w:r w:rsidR="00683239" w:rsidRPr="00EC130F">
        <w:rPr>
          <w:rFonts w:ascii="Book Antiqua" w:hAnsi="Book Antiqua"/>
          <w:sz w:val="20"/>
          <w:szCs w:val="20"/>
        </w:rPr>
        <w:t xml:space="preserve">è </w:t>
      </w:r>
      <w:r w:rsidR="00274D79" w:rsidRPr="00EC130F">
        <w:rPr>
          <w:rFonts w:ascii="Book Antiqua" w:hAnsi="Book Antiqua"/>
          <w:sz w:val="20"/>
          <w:szCs w:val="20"/>
        </w:rPr>
        <w:t>na</w:t>
      </w:r>
      <w:r w:rsidR="00683239" w:rsidRPr="00EC130F">
        <w:rPr>
          <w:rFonts w:ascii="Book Antiqua" w:hAnsi="Book Antiqua"/>
          <w:sz w:val="20"/>
          <w:szCs w:val="20"/>
        </w:rPr>
        <w:t>to</w:t>
      </w:r>
      <w:r w:rsidR="00274D79" w:rsidRPr="00EC130F">
        <w:rPr>
          <w:rFonts w:ascii="Book Antiqua" w:hAnsi="Book Antiqua"/>
          <w:sz w:val="20"/>
          <w:szCs w:val="20"/>
        </w:rPr>
        <w:t xml:space="preserve"> dal fatto che il parlante ritene</w:t>
      </w:r>
      <w:r w:rsidR="00683239" w:rsidRPr="00EC130F">
        <w:rPr>
          <w:rFonts w:ascii="Book Antiqua" w:hAnsi="Book Antiqua"/>
          <w:sz w:val="20"/>
          <w:szCs w:val="20"/>
        </w:rPr>
        <w:t>va</w:t>
      </w:r>
      <w:r w:rsidR="00274D79" w:rsidRPr="00EC130F">
        <w:rPr>
          <w:rFonts w:ascii="Book Antiqua" w:hAnsi="Book Antiqua"/>
          <w:sz w:val="20"/>
          <w:szCs w:val="20"/>
        </w:rPr>
        <w:t xml:space="preserve"> che la parola dovesse indicare </w:t>
      </w:r>
      <w:r w:rsidR="004F1977" w:rsidRPr="00EC130F">
        <w:rPr>
          <w:rFonts w:ascii="Book Antiqua" w:hAnsi="Book Antiqua"/>
          <w:sz w:val="20"/>
          <w:szCs w:val="20"/>
        </w:rPr>
        <w:t>i</w:t>
      </w:r>
      <w:r w:rsidR="00C5102B" w:rsidRPr="00EC130F">
        <w:rPr>
          <w:rFonts w:ascii="Book Antiqua" w:hAnsi="Book Antiqua"/>
          <w:sz w:val="20"/>
          <w:szCs w:val="20"/>
        </w:rPr>
        <w:t>l</w:t>
      </w:r>
      <w:r w:rsidR="00683239" w:rsidRPr="00EC130F">
        <w:rPr>
          <w:rFonts w:ascii="Book Antiqua" w:hAnsi="Book Antiqua"/>
          <w:sz w:val="20"/>
          <w:szCs w:val="20"/>
        </w:rPr>
        <w:t xml:space="preserve"> complesso del</w:t>
      </w:r>
      <w:r w:rsidR="00C5102B" w:rsidRPr="00EC130F">
        <w:rPr>
          <w:rFonts w:ascii="Book Antiqua" w:hAnsi="Book Antiqua"/>
          <w:sz w:val="20"/>
          <w:szCs w:val="20"/>
        </w:rPr>
        <w:t>l</w:t>
      </w:r>
      <w:r w:rsidR="00683239" w:rsidRPr="00EC130F">
        <w:rPr>
          <w:rFonts w:ascii="Book Antiqua" w:hAnsi="Book Antiqua"/>
          <w:sz w:val="20"/>
          <w:szCs w:val="20"/>
        </w:rPr>
        <w:t xml:space="preserve">e </w:t>
      </w:r>
      <w:r w:rsidR="00274D79" w:rsidRPr="00EC130F">
        <w:rPr>
          <w:rFonts w:ascii="Book Antiqua" w:hAnsi="Book Antiqua"/>
          <w:sz w:val="20"/>
          <w:szCs w:val="20"/>
        </w:rPr>
        <w:t xml:space="preserve">cose </w:t>
      </w:r>
      <w:r w:rsidR="00C5102B" w:rsidRPr="00EC130F">
        <w:rPr>
          <w:rFonts w:ascii="Book Antiqua" w:hAnsi="Book Antiqua"/>
          <w:sz w:val="20"/>
          <w:szCs w:val="20"/>
        </w:rPr>
        <w:t xml:space="preserve">fisiche </w:t>
      </w:r>
      <w:r w:rsidR="004F1977" w:rsidRPr="00EC130F">
        <w:rPr>
          <w:rFonts w:ascii="Book Antiqua" w:hAnsi="Book Antiqua"/>
          <w:sz w:val="20"/>
          <w:szCs w:val="20"/>
        </w:rPr>
        <w:t xml:space="preserve">presenti in </w:t>
      </w:r>
      <w:r w:rsidR="00C5102B" w:rsidRPr="00EC130F">
        <w:rPr>
          <w:rFonts w:ascii="Book Antiqua" w:hAnsi="Book Antiqua"/>
          <w:sz w:val="20"/>
          <w:szCs w:val="20"/>
        </w:rPr>
        <w:t>natura (</w:t>
      </w:r>
      <w:r w:rsidR="00683239" w:rsidRPr="00EC130F">
        <w:rPr>
          <w:rFonts w:ascii="Book Antiqua" w:hAnsi="Book Antiqua"/>
          <w:sz w:val="20"/>
          <w:szCs w:val="20"/>
        </w:rPr>
        <w:t xml:space="preserve">e ci ricorda che la parola </w:t>
      </w:r>
      <w:r w:rsidR="00C5102B" w:rsidRPr="00EC130F">
        <w:rPr>
          <w:rFonts w:ascii="Book Antiqua" w:hAnsi="Book Antiqua"/>
          <w:sz w:val="20"/>
          <w:szCs w:val="20"/>
        </w:rPr>
        <w:t>deriva dal latino “mater</w:t>
      </w:r>
      <w:r w:rsidR="00842BEB" w:rsidRPr="00EC130F">
        <w:rPr>
          <w:rFonts w:ascii="Book Antiqua" w:hAnsi="Book Antiqua"/>
          <w:sz w:val="20"/>
          <w:szCs w:val="20"/>
        </w:rPr>
        <w:t>i(</w:t>
      </w:r>
      <w:proofErr w:type="spellStart"/>
      <w:r w:rsidR="00842BEB" w:rsidRPr="00EC130F">
        <w:rPr>
          <w:rFonts w:ascii="Book Antiqua" w:hAnsi="Book Antiqua"/>
          <w:sz w:val="20"/>
          <w:szCs w:val="20"/>
        </w:rPr>
        <w:t>am</w:t>
      </w:r>
      <w:proofErr w:type="spellEnd"/>
      <w:r w:rsidR="00842BEB" w:rsidRPr="00EC130F">
        <w:rPr>
          <w:rFonts w:ascii="Book Antiqua" w:hAnsi="Book Antiqua"/>
          <w:sz w:val="20"/>
          <w:szCs w:val="20"/>
        </w:rPr>
        <w:t>)</w:t>
      </w:r>
      <w:r w:rsidR="00C5102B" w:rsidRPr="00EC130F">
        <w:rPr>
          <w:rFonts w:ascii="Book Antiqua" w:hAnsi="Book Antiqua"/>
          <w:sz w:val="20"/>
          <w:szCs w:val="20"/>
        </w:rPr>
        <w:t>”</w:t>
      </w:r>
      <w:r w:rsidR="00842BEB" w:rsidRPr="00EC130F">
        <w:rPr>
          <w:rFonts w:ascii="Book Antiqua" w:hAnsi="Book Antiqua"/>
          <w:sz w:val="20"/>
          <w:szCs w:val="20"/>
        </w:rPr>
        <w:t xml:space="preserve"> che</w:t>
      </w:r>
      <w:r w:rsidR="00683239" w:rsidRPr="00EC130F">
        <w:rPr>
          <w:rFonts w:ascii="Book Antiqua" w:hAnsi="Book Antiqua"/>
          <w:sz w:val="20"/>
          <w:szCs w:val="20"/>
        </w:rPr>
        <w:t>, a sua volta,</w:t>
      </w:r>
      <w:r w:rsidR="00842BEB" w:rsidRPr="00EC130F">
        <w:rPr>
          <w:rFonts w:ascii="Book Antiqua" w:hAnsi="Book Antiqua"/>
          <w:sz w:val="20"/>
          <w:szCs w:val="20"/>
        </w:rPr>
        <w:t xml:space="preserve"> deriva da </w:t>
      </w:r>
      <w:r w:rsidR="00842BEB" w:rsidRPr="00EC130F">
        <w:rPr>
          <w:rFonts w:ascii="Book Antiqua" w:hAnsi="Book Antiqua"/>
          <w:i/>
          <w:iCs/>
          <w:sz w:val="20"/>
          <w:szCs w:val="20"/>
        </w:rPr>
        <w:t>mater</w:t>
      </w:r>
      <w:r w:rsidR="00C5102B" w:rsidRPr="00EC130F">
        <w:rPr>
          <w:rFonts w:ascii="Book Antiqua" w:hAnsi="Book Antiqua"/>
          <w:sz w:val="20"/>
          <w:szCs w:val="20"/>
        </w:rPr>
        <w:t>).</w:t>
      </w:r>
      <w:r w:rsidR="00EB33F6" w:rsidRPr="00EC130F">
        <w:rPr>
          <w:rFonts w:ascii="Book Antiqua" w:hAnsi="Book Antiqua"/>
          <w:sz w:val="20"/>
          <w:szCs w:val="20"/>
        </w:rPr>
        <w:t xml:space="preserve"> </w:t>
      </w:r>
    </w:p>
    <w:p w:rsidR="006F624B" w:rsidRPr="00EC130F" w:rsidRDefault="00C5102B" w:rsidP="00F20987">
      <w:pPr>
        <w:rPr>
          <w:rFonts w:ascii="Book Antiqua" w:hAnsi="Book Antiqua"/>
          <w:sz w:val="20"/>
          <w:szCs w:val="20"/>
        </w:rPr>
      </w:pPr>
      <w:r w:rsidRPr="00EC130F">
        <w:rPr>
          <w:rFonts w:ascii="Book Antiqua" w:hAnsi="Book Antiqua"/>
          <w:sz w:val="20"/>
          <w:szCs w:val="20"/>
        </w:rPr>
        <w:t>Sempre secondo Vaccarino, tipici affissi metaforici</w:t>
      </w:r>
      <w:r w:rsidR="00842BEB" w:rsidRPr="00EC130F">
        <w:rPr>
          <w:rFonts w:ascii="Book Antiqua" w:hAnsi="Book Antiqua"/>
          <w:sz w:val="20"/>
          <w:szCs w:val="20"/>
        </w:rPr>
        <w:t xml:space="preserve"> sono </w:t>
      </w:r>
      <w:r w:rsidR="00683239" w:rsidRPr="00EC130F">
        <w:rPr>
          <w:rFonts w:ascii="Book Antiqua" w:hAnsi="Book Antiqua"/>
          <w:sz w:val="20"/>
          <w:szCs w:val="20"/>
        </w:rPr>
        <w:t xml:space="preserve">anche </w:t>
      </w:r>
      <w:r w:rsidR="00842BEB" w:rsidRPr="00EC130F">
        <w:rPr>
          <w:rFonts w:ascii="Book Antiqua" w:hAnsi="Book Antiqua"/>
          <w:sz w:val="20"/>
          <w:szCs w:val="20"/>
        </w:rPr>
        <w:t xml:space="preserve">quelli che attribuiscono un </w:t>
      </w:r>
      <w:r w:rsidR="00842BEB" w:rsidRPr="00EC130F">
        <w:rPr>
          <w:rFonts w:ascii="Book Antiqua" w:hAnsi="Book Antiqua"/>
          <w:i/>
          <w:iCs/>
          <w:sz w:val="20"/>
          <w:szCs w:val="20"/>
        </w:rPr>
        <w:t xml:space="preserve">genere maschile </w:t>
      </w:r>
      <w:r w:rsidR="00AE1624" w:rsidRPr="00EC130F">
        <w:rPr>
          <w:rFonts w:ascii="Book Antiqua" w:hAnsi="Book Antiqua"/>
          <w:sz w:val="20"/>
          <w:szCs w:val="20"/>
        </w:rPr>
        <w:t>o</w:t>
      </w:r>
      <w:r w:rsidR="00842BEB" w:rsidRPr="00EC130F">
        <w:rPr>
          <w:rFonts w:ascii="Book Antiqua" w:hAnsi="Book Antiqua"/>
          <w:i/>
          <w:iCs/>
          <w:sz w:val="20"/>
          <w:szCs w:val="20"/>
        </w:rPr>
        <w:t xml:space="preserve"> femminile</w:t>
      </w:r>
      <w:r w:rsidR="00842BEB" w:rsidRPr="00EC130F">
        <w:rPr>
          <w:rFonts w:ascii="Book Antiqua" w:hAnsi="Book Antiqua"/>
          <w:sz w:val="20"/>
          <w:szCs w:val="20"/>
        </w:rPr>
        <w:t xml:space="preserve"> alle parole (</w:t>
      </w:r>
      <w:r w:rsidR="007E771F" w:rsidRPr="00EC130F">
        <w:rPr>
          <w:rFonts w:ascii="Book Antiqua" w:hAnsi="Book Antiqua"/>
          <w:sz w:val="20"/>
          <w:szCs w:val="20"/>
        </w:rPr>
        <w:t xml:space="preserve">quando sono </w:t>
      </w:r>
      <w:r w:rsidR="00842BEB" w:rsidRPr="00EC130F">
        <w:rPr>
          <w:rFonts w:ascii="Book Antiqua" w:hAnsi="Book Antiqua"/>
          <w:sz w:val="20"/>
          <w:szCs w:val="20"/>
        </w:rPr>
        <w:t xml:space="preserve">categorie o cose fisiche non vive). Nel pronunciare la parola “sole”, il suo genere maschile è, consapevolmente o meno, una metafora che </w:t>
      </w:r>
      <w:r w:rsidR="00683239" w:rsidRPr="00EC130F">
        <w:rPr>
          <w:rFonts w:ascii="Book Antiqua" w:hAnsi="Book Antiqua"/>
          <w:sz w:val="20"/>
          <w:szCs w:val="20"/>
        </w:rPr>
        <w:t xml:space="preserve">è </w:t>
      </w:r>
      <w:r w:rsidR="00842BEB" w:rsidRPr="00EC130F">
        <w:rPr>
          <w:rFonts w:ascii="Book Antiqua" w:hAnsi="Book Antiqua"/>
          <w:sz w:val="20"/>
          <w:szCs w:val="20"/>
        </w:rPr>
        <w:t>diventa</w:t>
      </w:r>
      <w:r w:rsidR="00683239" w:rsidRPr="00EC130F">
        <w:rPr>
          <w:rFonts w:ascii="Book Antiqua" w:hAnsi="Book Antiqua"/>
          <w:sz w:val="20"/>
          <w:szCs w:val="20"/>
        </w:rPr>
        <w:t>ta</w:t>
      </w:r>
      <w:r w:rsidR="00842BEB" w:rsidRPr="00EC130F">
        <w:rPr>
          <w:rFonts w:ascii="Book Antiqua" w:hAnsi="Book Antiqua"/>
          <w:sz w:val="20"/>
          <w:szCs w:val="20"/>
        </w:rPr>
        <w:t xml:space="preserve"> una formula grammaticale necessaria</w:t>
      </w:r>
      <w:r w:rsidR="00AE1624" w:rsidRPr="00EC130F">
        <w:rPr>
          <w:rFonts w:ascii="Book Antiqua" w:hAnsi="Book Antiqua"/>
          <w:sz w:val="20"/>
          <w:szCs w:val="20"/>
        </w:rPr>
        <w:t xml:space="preserve"> per coordinare gli elementi della proposizione o di un sintagma (papavero rosso; bandiera rossa). Sappiamo che per i tedeschi è femminile (die </w:t>
      </w:r>
      <w:proofErr w:type="spellStart"/>
      <w:r w:rsidR="00AE1624" w:rsidRPr="00EC130F">
        <w:rPr>
          <w:rFonts w:ascii="Book Antiqua" w:hAnsi="Book Antiqua"/>
          <w:sz w:val="20"/>
          <w:szCs w:val="20"/>
        </w:rPr>
        <w:t>Sonne</w:t>
      </w:r>
      <w:proofErr w:type="spellEnd"/>
      <w:r w:rsidR="00AE1624" w:rsidRPr="00EC130F">
        <w:rPr>
          <w:rFonts w:ascii="Book Antiqua" w:hAnsi="Book Antiqua"/>
          <w:sz w:val="20"/>
          <w:szCs w:val="20"/>
        </w:rPr>
        <w:t>).</w:t>
      </w:r>
      <w:r w:rsidR="00842BEB" w:rsidRPr="00EC130F">
        <w:rPr>
          <w:rFonts w:ascii="Book Antiqua" w:hAnsi="Book Antiqua"/>
          <w:sz w:val="20"/>
          <w:szCs w:val="20"/>
        </w:rPr>
        <w:t xml:space="preserve"> </w:t>
      </w:r>
      <w:r w:rsidR="00AE1624" w:rsidRPr="00EC130F">
        <w:rPr>
          <w:rFonts w:ascii="Book Antiqua" w:hAnsi="Book Antiqua"/>
          <w:sz w:val="20"/>
          <w:szCs w:val="20"/>
        </w:rPr>
        <w:t>Un’altra metafora</w:t>
      </w:r>
      <w:r w:rsidR="006B1CCC" w:rsidRPr="00EC130F">
        <w:rPr>
          <w:rFonts w:ascii="Book Antiqua" w:hAnsi="Book Antiqua"/>
          <w:sz w:val="20"/>
          <w:szCs w:val="20"/>
        </w:rPr>
        <w:t xml:space="preserve"> che si comporta come </w:t>
      </w:r>
      <w:r w:rsidR="00296AC9" w:rsidRPr="00EC130F">
        <w:rPr>
          <w:rFonts w:ascii="Book Antiqua" w:hAnsi="Book Antiqua"/>
          <w:sz w:val="20"/>
          <w:szCs w:val="20"/>
        </w:rPr>
        <w:t>una formula,</w:t>
      </w:r>
      <w:r w:rsidR="00AE1624" w:rsidRPr="00EC130F">
        <w:rPr>
          <w:rFonts w:ascii="Book Antiqua" w:hAnsi="Book Antiqua"/>
          <w:sz w:val="20"/>
          <w:szCs w:val="20"/>
        </w:rPr>
        <w:t xml:space="preserve"> è la </w:t>
      </w:r>
      <w:r w:rsidR="00AE1624" w:rsidRPr="00EC130F">
        <w:rPr>
          <w:rFonts w:ascii="Book Antiqua" w:hAnsi="Book Antiqua"/>
          <w:i/>
          <w:iCs/>
          <w:sz w:val="20"/>
          <w:szCs w:val="20"/>
        </w:rPr>
        <w:t>posizione</w:t>
      </w:r>
      <w:r w:rsidR="00AE1624" w:rsidRPr="00EC130F">
        <w:rPr>
          <w:rFonts w:ascii="Book Antiqua" w:hAnsi="Book Antiqua"/>
          <w:sz w:val="20"/>
          <w:szCs w:val="20"/>
        </w:rPr>
        <w:t xml:space="preserve"> della parola nella frase</w:t>
      </w:r>
      <w:r w:rsidR="006B1CCC" w:rsidRPr="00EC130F">
        <w:rPr>
          <w:rFonts w:ascii="Book Antiqua" w:hAnsi="Book Antiqua"/>
          <w:sz w:val="20"/>
          <w:szCs w:val="20"/>
        </w:rPr>
        <w:t>,</w:t>
      </w:r>
      <w:r w:rsidR="00AE1624" w:rsidRPr="00EC130F">
        <w:rPr>
          <w:rFonts w:ascii="Book Antiqua" w:hAnsi="Book Antiqua"/>
          <w:sz w:val="20"/>
          <w:szCs w:val="20"/>
        </w:rPr>
        <w:t xml:space="preserve"> che può essere morfemica o sintattica</w:t>
      </w:r>
      <w:r w:rsidR="006B1CCC" w:rsidRPr="00EC130F">
        <w:rPr>
          <w:rFonts w:ascii="Book Antiqua" w:hAnsi="Book Antiqua"/>
          <w:sz w:val="20"/>
          <w:szCs w:val="20"/>
        </w:rPr>
        <w:t>, ma sempre formula è</w:t>
      </w:r>
      <w:r w:rsidR="00AE1624" w:rsidRPr="00EC130F">
        <w:rPr>
          <w:rFonts w:ascii="Book Antiqua" w:hAnsi="Book Antiqua"/>
          <w:sz w:val="20"/>
          <w:szCs w:val="20"/>
        </w:rPr>
        <w:t>.</w:t>
      </w:r>
      <w:r w:rsidR="00842BEB" w:rsidRPr="00EC130F">
        <w:rPr>
          <w:rFonts w:ascii="Book Antiqua" w:hAnsi="Book Antiqua"/>
          <w:sz w:val="20"/>
          <w:szCs w:val="20"/>
        </w:rPr>
        <w:t xml:space="preserve"> </w:t>
      </w:r>
      <w:r w:rsidR="006B1CCC" w:rsidRPr="00EC130F">
        <w:rPr>
          <w:rFonts w:ascii="Book Antiqua" w:hAnsi="Book Antiqua"/>
          <w:sz w:val="20"/>
          <w:szCs w:val="20"/>
        </w:rPr>
        <w:t xml:space="preserve">Quando è sintattica è una </w:t>
      </w:r>
      <w:r w:rsidR="00734242" w:rsidRPr="00EC130F">
        <w:rPr>
          <w:rFonts w:ascii="Book Antiqua" w:hAnsi="Book Antiqua"/>
          <w:sz w:val="20"/>
          <w:szCs w:val="20"/>
        </w:rPr>
        <w:t>“</w:t>
      </w:r>
      <w:r w:rsidR="006B1CCC" w:rsidRPr="00EC130F">
        <w:rPr>
          <w:rFonts w:ascii="Book Antiqua" w:hAnsi="Book Antiqua"/>
          <w:sz w:val="20"/>
          <w:szCs w:val="20"/>
        </w:rPr>
        <w:t>metafora del correlatore</w:t>
      </w:r>
      <w:r w:rsidR="00734242" w:rsidRPr="00EC130F">
        <w:rPr>
          <w:rFonts w:ascii="Book Antiqua" w:hAnsi="Book Antiqua"/>
          <w:sz w:val="20"/>
          <w:szCs w:val="20"/>
        </w:rPr>
        <w:t>”</w:t>
      </w:r>
      <w:r w:rsidR="006B1CCC" w:rsidRPr="00EC130F">
        <w:rPr>
          <w:rFonts w:ascii="Book Antiqua" w:hAnsi="Book Antiqua"/>
          <w:sz w:val="20"/>
          <w:szCs w:val="20"/>
        </w:rPr>
        <w:t xml:space="preserve"> quando è morfemica è la </w:t>
      </w:r>
      <w:r w:rsidR="00734242" w:rsidRPr="00EC130F">
        <w:rPr>
          <w:rFonts w:ascii="Book Antiqua" w:hAnsi="Book Antiqua"/>
          <w:sz w:val="20"/>
          <w:szCs w:val="20"/>
        </w:rPr>
        <w:t>“</w:t>
      </w:r>
      <w:r w:rsidR="006B1CCC" w:rsidRPr="00EC130F">
        <w:rPr>
          <w:rFonts w:ascii="Book Antiqua" w:hAnsi="Book Antiqua"/>
          <w:sz w:val="20"/>
          <w:szCs w:val="20"/>
        </w:rPr>
        <w:t>metafora di un affisso</w:t>
      </w:r>
      <w:r w:rsidR="00734242" w:rsidRPr="00EC130F">
        <w:rPr>
          <w:rFonts w:ascii="Book Antiqua" w:hAnsi="Book Antiqua"/>
          <w:sz w:val="20"/>
          <w:szCs w:val="20"/>
        </w:rPr>
        <w:t>”</w:t>
      </w:r>
      <w:r w:rsidR="006B1CCC" w:rsidRPr="00EC130F">
        <w:rPr>
          <w:rFonts w:ascii="Book Antiqua" w:hAnsi="Book Antiqua"/>
          <w:sz w:val="20"/>
          <w:szCs w:val="20"/>
        </w:rPr>
        <w:t>.</w:t>
      </w:r>
      <w:r w:rsidR="00296AC9" w:rsidRPr="00EC130F">
        <w:rPr>
          <w:rFonts w:ascii="Book Antiqua" w:hAnsi="Book Antiqua"/>
          <w:sz w:val="20"/>
          <w:szCs w:val="20"/>
        </w:rPr>
        <w:t xml:space="preserve"> </w:t>
      </w:r>
      <w:r w:rsidR="006F624B" w:rsidRPr="00EC130F">
        <w:rPr>
          <w:rFonts w:ascii="Book Antiqua" w:hAnsi="Book Antiqua"/>
          <w:sz w:val="20"/>
          <w:szCs w:val="20"/>
        </w:rPr>
        <w:t>Ci sono i</w:t>
      </w:r>
      <w:r w:rsidR="00296AC9" w:rsidRPr="00EC130F">
        <w:rPr>
          <w:rFonts w:ascii="Book Antiqua" w:hAnsi="Book Antiqua"/>
          <w:sz w:val="20"/>
          <w:szCs w:val="20"/>
        </w:rPr>
        <w:t>nfine</w:t>
      </w:r>
      <w:r w:rsidR="006F624B" w:rsidRPr="00EC130F">
        <w:rPr>
          <w:rFonts w:ascii="Book Antiqua" w:hAnsi="Book Antiqua"/>
          <w:sz w:val="20"/>
          <w:szCs w:val="20"/>
        </w:rPr>
        <w:t xml:space="preserve"> le </w:t>
      </w:r>
      <w:r w:rsidR="006F624B" w:rsidRPr="00EC130F">
        <w:rPr>
          <w:rFonts w:ascii="Book Antiqua" w:hAnsi="Book Antiqua"/>
          <w:i/>
          <w:iCs/>
          <w:sz w:val="20"/>
          <w:szCs w:val="20"/>
        </w:rPr>
        <w:t>lingue flessive</w:t>
      </w:r>
      <w:r w:rsidR="006F624B" w:rsidRPr="00EC130F">
        <w:rPr>
          <w:rFonts w:ascii="Book Antiqua" w:hAnsi="Book Antiqua"/>
          <w:sz w:val="20"/>
          <w:szCs w:val="20"/>
        </w:rPr>
        <w:t xml:space="preserve"> dove l’</w:t>
      </w:r>
      <w:r w:rsidR="006F624B" w:rsidRPr="00EC130F">
        <w:rPr>
          <w:rFonts w:ascii="Book Antiqua" w:hAnsi="Book Antiqua"/>
          <w:i/>
          <w:iCs/>
          <w:sz w:val="20"/>
          <w:szCs w:val="20"/>
        </w:rPr>
        <w:t>affisso</w:t>
      </w:r>
      <w:r w:rsidR="006F624B" w:rsidRPr="00EC130F">
        <w:rPr>
          <w:rFonts w:ascii="Book Antiqua" w:hAnsi="Book Antiqua"/>
          <w:sz w:val="20"/>
          <w:szCs w:val="20"/>
        </w:rPr>
        <w:t xml:space="preserve"> è una formula usata metaforicamente al posto del correlatore (in latino</w:t>
      </w:r>
      <w:r w:rsidR="00296AC9" w:rsidRPr="00EC130F">
        <w:rPr>
          <w:rFonts w:ascii="Book Antiqua" w:hAnsi="Book Antiqua"/>
          <w:sz w:val="20"/>
          <w:szCs w:val="20"/>
        </w:rPr>
        <w:t>,</w:t>
      </w:r>
      <w:r w:rsidR="006F624B" w:rsidRPr="00EC130F">
        <w:rPr>
          <w:rFonts w:ascii="Book Antiqua" w:hAnsi="Book Antiqua"/>
          <w:sz w:val="20"/>
          <w:szCs w:val="20"/>
        </w:rPr>
        <w:t xml:space="preserve"> ad esempio</w:t>
      </w:r>
      <w:r w:rsidR="00296AC9" w:rsidRPr="00EC130F">
        <w:rPr>
          <w:rFonts w:ascii="Book Antiqua" w:hAnsi="Book Antiqua"/>
          <w:sz w:val="20"/>
          <w:szCs w:val="20"/>
        </w:rPr>
        <w:t>,</w:t>
      </w:r>
      <w:r w:rsidR="006F624B" w:rsidRPr="00EC130F">
        <w:rPr>
          <w:rFonts w:ascii="Book Antiqua" w:hAnsi="Book Antiqua"/>
          <w:sz w:val="20"/>
          <w:szCs w:val="20"/>
        </w:rPr>
        <w:t xml:space="preserve"> </w:t>
      </w:r>
      <w:proofErr w:type="spellStart"/>
      <w:r w:rsidR="006F624B" w:rsidRPr="00EC130F">
        <w:rPr>
          <w:rFonts w:ascii="Book Antiqua" w:hAnsi="Book Antiqua"/>
          <w:i/>
          <w:iCs/>
          <w:sz w:val="20"/>
          <w:szCs w:val="20"/>
        </w:rPr>
        <w:t>equ</w:t>
      </w:r>
      <w:proofErr w:type="spellEnd"/>
      <w:r w:rsidR="006F624B" w:rsidRPr="00EC130F">
        <w:rPr>
          <w:rFonts w:ascii="Book Antiqua" w:hAnsi="Book Antiqua"/>
          <w:i/>
          <w:iCs/>
          <w:sz w:val="20"/>
          <w:szCs w:val="20"/>
        </w:rPr>
        <w:t>-i</w:t>
      </w:r>
      <w:r w:rsidR="00734242" w:rsidRPr="00EC130F">
        <w:rPr>
          <w:rFonts w:ascii="Book Antiqua" w:hAnsi="Book Antiqua"/>
          <w:sz w:val="20"/>
          <w:szCs w:val="20"/>
        </w:rPr>
        <w:t>,</w:t>
      </w:r>
      <w:r w:rsidR="006F624B" w:rsidRPr="00EC130F">
        <w:rPr>
          <w:rFonts w:ascii="Book Antiqua" w:hAnsi="Book Antiqua"/>
          <w:sz w:val="20"/>
          <w:szCs w:val="20"/>
        </w:rPr>
        <w:t xml:space="preserve"> corrisponde </w:t>
      </w:r>
      <w:r w:rsidR="00296AC9" w:rsidRPr="00EC130F">
        <w:rPr>
          <w:rFonts w:ascii="Book Antiqua" w:hAnsi="Book Antiqua"/>
          <w:sz w:val="20"/>
          <w:szCs w:val="20"/>
        </w:rPr>
        <w:t>ad</w:t>
      </w:r>
      <w:r w:rsidR="006F624B" w:rsidRPr="00EC130F">
        <w:rPr>
          <w:rFonts w:ascii="Book Antiqua" w:hAnsi="Book Antiqua"/>
          <w:sz w:val="20"/>
          <w:szCs w:val="20"/>
        </w:rPr>
        <w:t xml:space="preserve"> un sintagma</w:t>
      </w:r>
      <w:r w:rsidR="00296AC9" w:rsidRPr="00EC130F">
        <w:rPr>
          <w:rFonts w:ascii="Book Antiqua" w:hAnsi="Book Antiqua"/>
          <w:sz w:val="20"/>
          <w:szCs w:val="20"/>
        </w:rPr>
        <w:t>:</w:t>
      </w:r>
      <w:r w:rsidR="006F624B" w:rsidRPr="00EC130F">
        <w:rPr>
          <w:rFonts w:ascii="Book Antiqua" w:hAnsi="Book Antiqua"/>
          <w:sz w:val="20"/>
          <w:szCs w:val="20"/>
        </w:rPr>
        <w:t xml:space="preserve"> “</w:t>
      </w:r>
      <w:r w:rsidR="00296AC9" w:rsidRPr="00EC130F">
        <w:rPr>
          <w:rFonts w:ascii="Book Antiqua" w:hAnsi="Book Antiqua"/>
          <w:sz w:val="20"/>
          <w:szCs w:val="20"/>
        </w:rPr>
        <w:t>(</w:t>
      </w:r>
      <w:r w:rsidR="006F624B" w:rsidRPr="00EC130F">
        <w:rPr>
          <w:rFonts w:ascii="Book Antiqua" w:hAnsi="Book Antiqua"/>
          <w:sz w:val="20"/>
          <w:szCs w:val="20"/>
        </w:rPr>
        <w:t>qualcosa</w:t>
      </w:r>
      <w:r w:rsidR="00296AC9" w:rsidRPr="00EC130F">
        <w:rPr>
          <w:rFonts w:ascii="Book Antiqua" w:hAnsi="Book Antiqua"/>
          <w:sz w:val="20"/>
          <w:szCs w:val="20"/>
        </w:rPr>
        <w:t>)</w:t>
      </w:r>
      <w:r w:rsidR="006F624B" w:rsidRPr="00EC130F">
        <w:rPr>
          <w:rFonts w:ascii="Book Antiqua" w:hAnsi="Book Antiqua"/>
          <w:sz w:val="20"/>
          <w:szCs w:val="20"/>
        </w:rPr>
        <w:t xml:space="preserve"> del cavallo”, cioè la “i” </w:t>
      </w:r>
      <w:r w:rsidR="00677E18" w:rsidRPr="00EC130F">
        <w:rPr>
          <w:rFonts w:ascii="Book Antiqua" w:hAnsi="Book Antiqua"/>
          <w:sz w:val="20"/>
          <w:szCs w:val="20"/>
        </w:rPr>
        <w:t>interviene nella correlazione del caso genitivo</w:t>
      </w:r>
      <w:r w:rsidR="006F624B" w:rsidRPr="00EC130F">
        <w:rPr>
          <w:rFonts w:ascii="Book Antiqua" w:hAnsi="Book Antiqua"/>
          <w:sz w:val="20"/>
          <w:szCs w:val="20"/>
        </w:rPr>
        <w:t>).</w:t>
      </w:r>
      <w:r w:rsidR="00677E18" w:rsidRPr="00EC130F">
        <w:rPr>
          <w:rFonts w:ascii="Book Antiqua" w:hAnsi="Book Antiqua"/>
          <w:sz w:val="20"/>
          <w:szCs w:val="20"/>
        </w:rPr>
        <w:t xml:space="preserve"> </w:t>
      </w:r>
      <w:proofErr w:type="spellStart"/>
      <w:r w:rsidR="00677E18" w:rsidRPr="00EC130F">
        <w:rPr>
          <w:rFonts w:ascii="Book Antiqua" w:hAnsi="Book Antiqua"/>
          <w:sz w:val="20"/>
          <w:szCs w:val="20"/>
        </w:rPr>
        <w:t>Sintattemi</w:t>
      </w:r>
      <w:proofErr w:type="spellEnd"/>
      <w:r w:rsidR="00677E18" w:rsidRPr="00EC130F">
        <w:rPr>
          <w:rFonts w:ascii="Book Antiqua" w:hAnsi="Book Antiqua"/>
          <w:sz w:val="20"/>
          <w:szCs w:val="20"/>
        </w:rPr>
        <w:t xml:space="preserve">, </w:t>
      </w:r>
      <w:r w:rsidR="00296AC9" w:rsidRPr="00EC130F">
        <w:rPr>
          <w:rFonts w:ascii="Book Antiqua" w:hAnsi="Book Antiqua"/>
          <w:sz w:val="20"/>
          <w:szCs w:val="20"/>
        </w:rPr>
        <w:t xml:space="preserve">cioè formule usate metaforicamente, sono, </w:t>
      </w:r>
      <w:r w:rsidR="00677E18" w:rsidRPr="00EC130F">
        <w:rPr>
          <w:rFonts w:ascii="Book Antiqua" w:hAnsi="Book Antiqua"/>
          <w:sz w:val="20"/>
          <w:szCs w:val="20"/>
        </w:rPr>
        <w:t>naturalmente, anche le desinenze dei verbi</w:t>
      </w:r>
      <w:r w:rsidR="00066DA7" w:rsidRPr="00EC130F">
        <w:rPr>
          <w:rFonts w:ascii="Book Antiqua" w:hAnsi="Book Antiqua"/>
          <w:sz w:val="20"/>
          <w:szCs w:val="20"/>
        </w:rPr>
        <w:t xml:space="preserve"> (io </w:t>
      </w:r>
      <w:proofErr w:type="spellStart"/>
      <w:r w:rsidR="00066DA7" w:rsidRPr="00EC130F">
        <w:rPr>
          <w:rFonts w:ascii="Book Antiqua" w:hAnsi="Book Antiqua"/>
          <w:sz w:val="20"/>
          <w:szCs w:val="20"/>
        </w:rPr>
        <w:t>mang</w:t>
      </w:r>
      <w:proofErr w:type="spellEnd"/>
      <w:r w:rsidR="00066DA7" w:rsidRPr="00EC130F">
        <w:rPr>
          <w:rFonts w:ascii="Book Antiqua" w:hAnsi="Book Antiqua"/>
          <w:sz w:val="20"/>
          <w:szCs w:val="20"/>
        </w:rPr>
        <w:t xml:space="preserve">-io, tu </w:t>
      </w:r>
      <w:proofErr w:type="spellStart"/>
      <w:r w:rsidR="00066DA7" w:rsidRPr="00EC130F">
        <w:rPr>
          <w:rFonts w:ascii="Book Antiqua" w:hAnsi="Book Antiqua"/>
          <w:sz w:val="20"/>
          <w:szCs w:val="20"/>
        </w:rPr>
        <w:t>mang</w:t>
      </w:r>
      <w:proofErr w:type="spellEnd"/>
      <w:r w:rsidR="00066DA7" w:rsidRPr="00EC130F">
        <w:rPr>
          <w:rFonts w:ascii="Book Antiqua" w:hAnsi="Book Antiqua"/>
          <w:sz w:val="20"/>
          <w:szCs w:val="20"/>
        </w:rPr>
        <w:t xml:space="preserve">-i, egli </w:t>
      </w:r>
      <w:proofErr w:type="spellStart"/>
      <w:r w:rsidR="00066DA7" w:rsidRPr="00EC130F">
        <w:rPr>
          <w:rFonts w:ascii="Book Antiqua" w:hAnsi="Book Antiqua"/>
          <w:sz w:val="20"/>
          <w:szCs w:val="20"/>
        </w:rPr>
        <w:t>mang-ia</w:t>
      </w:r>
      <w:proofErr w:type="spellEnd"/>
      <w:r w:rsidR="00066DA7" w:rsidRPr="00EC130F">
        <w:rPr>
          <w:rFonts w:ascii="Book Antiqua" w:hAnsi="Book Antiqua"/>
          <w:sz w:val="20"/>
          <w:szCs w:val="20"/>
        </w:rPr>
        <w:t xml:space="preserve">, noi </w:t>
      </w:r>
      <w:proofErr w:type="spellStart"/>
      <w:r w:rsidR="00066DA7" w:rsidRPr="00EC130F">
        <w:rPr>
          <w:rFonts w:ascii="Book Antiqua" w:hAnsi="Book Antiqua"/>
          <w:sz w:val="20"/>
          <w:szCs w:val="20"/>
        </w:rPr>
        <w:t>mang-iamo</w:t>
      </w:r>
      <w:proofErr w:type="spellEnd"/>
      <w:r w:rsidR="00066DA7" w:rsidRPr="00EC130F">
        <w:rPr>
          <w:rFonts w:ascii="Book Antiqua" w:hAnsi="Book Antiqua"/>
          <w:sz w:val="20"/>
          <w:szCs w:val="20"/>
        </w:rPr>
        <w:t xml:space="preserve">, ecc.) </w:t>
      </w:r>
      <w:r w:rsidR="00677E18" w:rsidRPr="00EC130F">
        <w:rPr>
          <w:rFonts w:ascii="Book Antiqua" w:hAnsi="Book Antiqua"/>
          <w:sz w:val="20"/>
          <w:szCs w:val="20"/>
        </w:rPr>
        <w:t>che sottintendono un soggetto correlato: I</w:t>
      </w:r>
      <w:r w:rsidR="006F340D" w:rsidRPr="00EC130F">
        <w:rPr>
          <w:rFonts w:ascii="Book Antiqua" w:hAnsi="Book Antiqua"/>
          <w:sz w:val="20"/>
          <w:szCs w:val="20"/>
        </w:rPr>
        <w:t>o</w:t>
      </w:r>
      <w:r w:rsidR="00677E18" w:rsidRPr="00EC130F">
        <w:rPr>
          <w:rFonts w:ascii="Book Antiqua" w:hAnsi="Book Antiqua"/>
          <w:sz w:val="20"/>
          <w:szCs w:val="20"/>
        </w:rPr>
        <w:t>, T</w:t>
      </w:r>
      <w:r w:rsidR="006F340D" w:rsidRPr="00EC130F">
        <w:rPr>
          <w:rFonts w:ascii="Book Antiqua" w:hAnsi="Book Antiqua"/>
          <w:sz w:val="20"/>
          <w:szCs w:val="20"/>
        </w:rPr>
        <w:t>u</w:t>
      </w:r>
      <w:r w:rsidR="00677E18" w:rsidRPr="00EC130F">
        <w:rPr>
          <w:rFonts w:ascii="Book Antiqua" w:hAnsi="Book Antiqua"/>
          <w:sz w:val="20"/>
          <w:szCs w:val="20"/>
        </w:rPr>
        <w:t>, E</w:t>
      </w:r>
      <w:r w:rsidR="006F340D" w:rsidRPr="00EC130F">
        <w:rPr>
          <w:rFonts w:ascii="Book Antiqua" w:hAnsi="Book Antiqua"/>
          <w:sz w:val="20"/>
          <w:szCs w:val="20"/>
        </w:rPr>
        <w:t>gli</w:t>
      </w:r>
      <w:r w:rsidR="00734242" w:rsidRPr="00EC130F">
        <w:rPr>
          <w:rFonts w:ascii="Book Antiqua" w:hAnsi="Book Antiqua"/>
          <w:sz w:val="20"/>
          <w:szCs w:val="20"/>
        </w:rPr>
        <w:t>, Noi, ecc</w:t>
      </w:r>
      <w:r w:rsidR="00677E18" w:rsidRPr="00EC130F">
        <w:rPr>
          <w:rFonts w:ascii="Book Antiqua" w:hAnsi="Book Antiqua"/>
          <w:sz w:val="20"/>
          <w:szCs w:val="20"/>
        </w:rPr>
        <w:t>.</w:t>
      </w:r>
    </w:p>
    <w:p w:rsidR="00296AC9" w:rsidRPr="00EC130F" w:rsidRDefault="00EE7FD3" w:rsidP="00F20987">
      <w:pPr>
        <w:rPr>
          <w:rFonts w:ascii="Book Antiqua" w:hAnsi="Book Antiqua"/>
          <w:sz w:val="20"/>
          <w:szCs w:val="20"/>
        </w:rPr>
      </w:pPr>
      <w:r w:rsidRPr="00EC130F">
        <w:rPr>
          <w:rFonts w:ascii="Book Antiqua" w:hAnsi="Book Antiqua"/>
          <w:sz w:val="20"/>
          <w:szCs w:val="20"/>
        </w:rPr>
        <w:t xml:space="preserve">Possiamo </w:t>
      </w:r>
      <w:r w:rsidR="00050457" w:rsidRPr="00EC130F">
        <w:rPr>
          <w:rFonts w:ascii="Book Antiqua" w:hAnsi="Book Antiqua"/>
          <w:sz w:val="20"/>
          <w:szCs w:val="20"/>
        </w:rPr>
        <w:t xml:space="preserve">dire che forse abbiamo trovato quale possa essere </w:t>
      </w:r>
      <w:r w:rsidR="00FF7627" w:rsidRPr="00EC130F">
        <w:rPr>
          <w:rFonts w:ascii="Book Antiqua" w:hAnsi="Book Antiqua"/>
          <w:sz w:val="20"/>
          <w:szCs w:val="20"/>
        </w:rPr>
        <w:t>un</w:t>
      </w:r>
      <w:r w:rsidR="00050457" w:rsidRPr="00EC130F">
        <w:rPr>
          <w:rFonts w:ascii="Book Antiqua" w:hAnsi="Book Antiqua"/>
          <w:sz w:val="20"/>
          <w:szCs w:val="20"/>
        </w:rPr>
        <w:t xml:space="preserve">a </w:t>
      </w:r>
      <w:r w:rsidR="00050457" w:rsidRPr="00EC130F">
        <w:rPr>
          <w:rFonts w:ascii="Book Antiqua" w:hAnsi="Book Antiqua"/>
          <w:i/>
          <w:iCs/>
          <w:sz w:val="20"/>
          <w:szCs w:val="20"/>
        </w:rPr>
        <w:t xml:space="preserve">logica </w:t>
      </w:r>
      <w:r w:rsidRPr="00EC130F">
        <w:rPr>
          <w:rFonts w:ascii="Book Antiqua" w:hAnsi="Book Antiqua"/>
          <w:i/>
          <w:iCs/>
          <w:sz w:val="20"/>
          <w:szCs w:val="20"/>
        </w:rPr>
        <w:t>della retorica</w:t>
      </w:r>
      <w:r w:rsidR="00FF7627" w:rsidRPr="00EC130F">
        <w:rPr>
          <w:rFonts w:ascii="Book Antiqua" w:hAnsi="Book Antiqua"/>
          <w:sz w:val="20"/>
          <w:szCs w:val="20"/>
        </w:rPr>
        <w:t>,</w:t>
      </w:r>
      <w:r w:rsidR="005D5F1D" w:rsidRPr="00EC130F">
        <w:rPr>
          <w:rFonts w:ascii="Book Antiqua" w:hAnsi="Book Antiqua"/>
          <w:sz w:val="20"/>
          <w:szCs w:val="20"/>
        </w:rPr>
        <w:t xml:space="preserve"> </w:t>
      </w:r>
      <w:r w:rsidR="007C7409" w:rsidRPr="00EC130F">
        <w:rPr>
          <w:rFonts w:ascii="Book Antiqua" w:hAnsi="Book Antiqua"/>
          <w:sz w:val="20"/>
          <w:szCs w:val="20"/>
        </w:rPr>
        <w:t xml:space="preserve">non solo </w:t>
      </w:r>
      <w:r w:rsidR="00050457" w:rsidRPr="00EC130F">
        <w:rPr>
          <w:rFonts w:ascii="Book Antiqua" w:hAnsi="Book Antiqua"/>
          <w:sz w:val="20"/>
          <w:szCs w:val="20"/>
        </w:rPr>
        <w:t xml:space="preserve">come arte di dire qualcosa a qualcuno </w:t>
      </w:r>
      <w:r w:rsidR="002D2374" w:rsidRPr="00EC130F">
        <w:rPr>
          <w:rFonts w:ascii="Book Antiqua" w:hAnsi="Book Antiqua"/>
          <w:sz w:val="20"/>
          <w:szCs w:val="20"/>
        </w:rPr>
        <w:t>per cercare di</w:t>
      </w:r>
      <w:r w:rsidR="00050457" w:rsidRPr="00EC130F">
        <w:rPr>
          <w:rFonts w:ascii="Book Antiqua" w:hAnsi="Book Antiqua"/>
          <w:sz w:val="20"/>
          <w:szCs w:val="20"/>
        </w:rPr>
        <w:t xml:space="preserve"> persua</w:t>
      </w:r>
      <w:r w:rsidR="002D2374" w:rsidRPr="00EC130F">
        <w:rPr>
          <w:rFonts w:ascii="Book Antiqua" w:hAnsi="Book Antiqua"/>
          <w:sz w:val="20"/>
          <w:szCs w:val="20"/>
        </w:rPr>
        <w:t>d</w:t>
      </w:r>
      <w:r w:rsidR="00050457" w:rsidRPr="00EC130F">
        <w:rPr>
          <w:rFonts w:ascii="Book Antiqua" w:hAnsi="Book Antiqua"/>
          <w:sz w:val="20"/>
          <w:szCs w:val="20"/>
        </w:rPr>
        <w:t>e</w:t>
      </w:r>
      <w:r w:rsidR="002D2374" w:rsidRPr="00EC130F">
        <w:rPr>
          <w:rFonts w:ascii="Book Antiqua" w:hAnsi="Book Antiqua"/>
          <w:sz w:val="20"/>
          <w:szCs w:val="20"/>
        </w:rPr>
        <w:t>rlo</w:t>
      </w:r>
      <w:r w:rsidR="007C7409" w:rsidRPr="00EC130F">
        <w:rPr>
          <w:rFonts w:ascii="Book Antiqua" w:hAnsi="Book Antiqua"/>
          <w:sz w:val="20"/>
          <w:szCs w:val="20"/>
        </w:rPr>
        <w:t xml:space="preserve">, ma anche come analisi del linguaggio: </w:t>
      </w:r>
      <w:r w:rsidR="00296AC9" w:rsidRPr="00EC130F">
        <w:rPr>
          <w:rFonts w:ascii="Book Antiqua" w:hAnsi="Book Antiqua"/>
          <w:sz w:val="20"/>
          <w:szCs w:val="20"/>
        </w:rPr>
        <w:t xml:space="preserve">analisi che indaga </w:t>
      </w:r>
      <w:r w:rsidR="007C7409" w:rsidRPr="00EC130F">
        <w:rPr>
          <w:rFonts w:ascii="Book Antiqua" w:hAnsi="Book Antiqua"/>
          <w:sz w:val="20"/>
          <w:szCs w:val="20"/>
        </w:rPr>
        <w:t>i principi</w:t>
      </w:r>
      <w:r w:rsidR="00296AC9" w:rsidRPr="00EC130F">
        <w:rPr>
          <w:rFonts w:ascii="Book Antiqua" w:hAnsi="Book Antiqua"/>
          <w:sz w:val="20"/>
          <w:szCs w:val="20"/>
        </w:rPr>
        <w:t>,</w:t>
      </w:r>
      <w:r w:rsidR="007C7409" w:rsidRPr="00EC130F">
        <w:rPr>
          <w:rFonts w:ascii="Book Antiqua" w:hAnsi="Book Antiqua"/>
          <w:sz w:val="20"/>
          <w:szCs w:val="20"/>
        </w:rPr>
        <w:t xml:space="preserve"> i metodi e le finalità </w:t>
      </w:r>
      <w:r w:rsidR="00510C98" w:rsidRPr="00EC130F">
        <w:rPr>
          <w:rFonts w:ascii="Book Antiqua" w:hAnsi="Book Antiqua"/>
          <w:sz w:val="20"/>
          <w:szCs w:val="20"/>
        </w:rPr>
        <w:t>del linguaggio come scienza</w:t>
      </w:r>
      <w:r w:rsidR="006F340D" w:rsidRPr="00EC130F">
        <w:rPr>
          <w:rFonts w:ascii="Book Antiqua" w:hAnsi="Book Antiqua"/>
          <w:sz w:val="20"/>
          <w:szCs w:val="20"/>
        </w:rPr>
        <w:t>.</w:t>
      </w:r>
      <w:r w:rsidR="007C7409" w:rsidRPr="00EC130F">
        <w:rPr>
          <w:rFonts w:ascii="Book Antiqua" w:hAnsi="Book Antiqua"/>
          <w:sz w:val="20"/>
          <w:szCs w:val="20"/>
        </w:rPr>
        <w:t xml:space="preserve"> Solo così si spiega perché </w:t>
      </w:r>
      <w:r w:rsidR="00050457" w:rsidRPr="00EC130F">
        <w:rPr>
          <w:rFonts w:ascii="Book Antiqua" w:hAnsi="Book Antiqua"/>
          <w:sz w:val="20"/>
          <w:szCs w:val="20"/>
        </w:rPr>
        <w:t>quest</w:t>
      </w:r>
      <w:r w:rsidR="00FF7627" w:rsidRPr="00EC130F">
        <w:rPr>
          <w:rFonts w:ascii="Book Antiqua" w:hAnsi="Book Antiqua"/>
          <w:sz w:val="20"/>
          <w:szCs w:val="20"/>
        </w:rPr>
        <w:t>i</w:t>
      </w:r>
      <w:r w:rsidR="002D2374" w:rsidRPr="00EC130F">
        <w:rPr>
          <w:rFonts w:ascii="Book Antiqua" w:hAnsi="Book Antiqua"/>
          <w:sz w:val="20"/>
          <w:szCs w:val="20"/>
        </w:rPr>
        <w:t xml:space="preserve"> </w:t>
      </w:r>
      <w:r w:rsidR="007E771F" w:rsidRPr="00EC130F">
        <w:rPr>
          <w:rFonts w:ascii="Book Antiqua" w:hAnsi="Book Antiqua"/>
          <w:sz w:val="20"/>
          <w:szCs w:val="20"/>
        </w:rPr>
        <w:t>“</w:t>
      </w:r>
      <w:r w:rsidR="00050457" w:rsidRPr="00EC130F">
        <w:rPr>
          <w:rFonts w:ascii="Book Antiqua" w:hAnsi="Book Antiqua"/>
          <w:sz w:val="20"/>
          <w:szCs w:val="20"/>
        </w:rPr>
        <w:t>circol</w:t>
      </w:r>
      <w:r w:rsidR="00FF7627" w:rsidRPr="00EC130F">
        <w:rPr>
          <w:rFonts w:ascii="Book Antiqua" w:hAnsi="Book Antiqua"/>
          <w:sz w:val="20"/>
          <w:szCs w:val="20"/>
        </w:rPr>
        <w:t>i</w:t>
      </w:r>
      <w:r w:rsidR="00050457" w:rsidRPr="00EC130F">
        <w:rPr>
          <w:rFonts w:ascii="Book Antiqua" w:hAnsi="Book Antiqua"/>
          <w:sz w:val="20"/>
          <w:szCs w:val="20"/>
        </w:rPr>
        <w:t xml:space="preserve"> virtuos</w:t>
      </w:r>
      <w:r w:rsidR="00FF7627" w:rsidRPr="00EC130F">
        <w:rPr>
          <w:rFonts w:ascii="Book Antiqua" w:hAnsi="Book Antiqua"/>
          <w:sz w:val="20"/>
          <w:szCs w:val="20"/>
        </w:rPr>
        <w:t>i</w:t>
      </w:r>
      <w:r w:rsidR="007E771F" w:rsidRPr="00EC130F">
        <w:rPr>
          <w:rFonts w:ascii="Book Antiqua" w:hAnsi="Book Antiqua"/>
          <w:sz w:val="20"/>
          <w:szCs w:val="20"/>
        </w:rPr>
        <w:t>”, che si possono spiegare solo con le operazioni mentali,</w:t>
      </w:r>
      <w:r w:rsidR="00050457" w:rsidRPr="00EC130F">
        <w:rPr>
          <w:rFonts w:ascii="Book Antiqua" w:hAnsi="Book Antiqua"/>
          <w:sz w:val="20"/>
          <w:szCs w:val="20"/>
        </w:rPr>
        <w:t xml:space="preserve"> ha portato gli studiosi a vedere nella retorica un metodo che esercita la mente a pensare e a esprimersi </w:t>
      </w:r>
      <w:r w:rsidR="001C2372">
        <w:rPr>
          <w:rFonts w:ascii="Book Antiqua" w:hAnsi="Book Antiqua"/>
          <w:sz w:val="20"/>
          <w:szCs w:val="20"/>
        </w:rPr>
        <w:t>con i</w:t>
      </w:r>
      <w:r w:rsidR="00050457" w:rsidRPr="00EC130F">
        <w:rPr>
          <w:rFonts w:ascii="Book Antiqua" w:hAnsi="Book Antiqua"/>
          <w:sz w:val="20"/>
          <w:szCs w:val="20"/>
        </w:rPr>
        <w:t>l linguaggio più efficace.</w:t>
      </w:r>
    </w:p>
    <w:p w:rsidR="00C41F7D" w:rsidRPr="00EC130F" w:rsidRDefault="002D2374" w:rsidP="00F20987">
      <w:pPr>
        <w:rPr>
          <w:rFonts w:ascii="Book Antiqua" w:hAnsi="Book Antiqua"/>
          <w:sz w:val="20"/>
          <w:szCs w:val="20"/>
        </w:rPr>
      </w:pPr>
      <w:r w:rsidRPr="00EC130F">
        <w:rPr>
          <w:rFonts w:ascii="Book Antiqua" w:hAnsi="Book Antiqua"/>
          <w:sz w:val="20"/>
          <w:szCs w:val="20"/>
        </w:rPr>
        <w:t xml:space="preserve"> </w:t>
      </w:r>
      <w:r w:rsidR="00D91FF2" w:rsidRPr="00EC130F">
        <w:rPr>
          <w:rFonts w:ascii="Book Antiqua" w:hAnsi="Book Antiqua"/>
          <w:sz w:val="20"/>
          <w:szCs w:val="20"/>
        </w:rPr>
        <w:t xml:space="preserve">E qui mi viene in mente Jacques Lacan e il suo tentativo di decifrare quella che lui considera la “retorica dell’inconscio”. Lacan </w:t>
      </w:r>
      <w:r w:rsidR="007E771F" w:rsidRPr="00EC130F">
        <w:rPr>
          <w:rFonts w:ascii="Book Antiqua" w:hAnsi="Book Antiqua"/>
          <w:sz w:val="20"/>
          <w:szCs w:val="20"/>
        </w:rPr>
        <w:t>è convinto che l’inconscio sia strutturato come un linguaggio</w:t>
      </w:r>
      <w:r w:rsidR="000F607A" w:rsidRPr="00EC130F">
        <w:rPr>
          <w:rFonts w:ascii="Book Antiqua" w:hAnsi="Book Antiqua"/>
          <w:sz w:val="20"/>
          <w:szCs w:val="20"/>
        </w:rPr>
        <w:t xml:space="preserve"> </w:t>
      </w:r>
      <w:r w:rsidR="006F340D" w:rsidRPr="00EC130F">
        <w:rPr>
          <w:rFonts w:ascii="Book Antiqua" w:hAnsi="Book Antiqua"/>
          <w:sz w:val="20"/>
          <w:szCs w:val="20"/>
        </w:rPr>
        <w:t xml:space="preserve">e </w:t>
      </w:r>
      <w:r w:rsidR="000F607A" w:rsidRPr="00EC130F">
        <w:rPr>
          <w:rFonts w:ascii="Book Antiqua" w:hAnsi="Book Antiqua"/>
          <w:sz w:val="20"/>
          <w:szCs w:val="20"/>
        </w:rPr>
        <w:t>che quindi</w:t>
      </w:r>
      <w:r w:rsidR="006F340D" w:rsidRPr="00EC130F">
        <w:rPr>
          <w:rFonts w:ascii="Book Antiqua" w:hAnsi="Book Antiqua"/>
          <w:sz w:val="20"/>
          <w:szCs w:val="20"/>
        </w:rPr>
        <w:t xml:space="preserve">, a modo suo, </w:t>
      </w:r>
      <w:r w:rsidR="000F607A" w:rsidRPr="00EC130F">
        <w:rPr>
          <w:rFonts w:ascii="Book Antiqua" w:hAnsi="Book Antiqua"/>
          <w:sz w:val="20"/>
          <w:szCs w:val="20"/>
        </w:rPr>
        <w:t xml:space="preserve">“ci parla”. Ma come? </w:t>
      </w:r>
      <w:r w:rsidR="006F340D" w:rsidRPr="00EC130F">
        <w:rPr>
          <w:rFonts w:ascii="Book Antiqua" w:hAnsi="Book Antiqua"/>
          <w:sz w:val="20"/>
          <w:szCs w:val="20"/>
        </w:rPr>
        <w:t>Rifacendosi</w:t>
      </w:r>
      <w:r w:rsidR="00D91FF2" w:rsidRPr="00EC130F">
        <w:rPr>
          <w:rFonts w:ascii="Book Antiqua" w:hAnsi="Book Antiqua"/>
          <w:sz w:val="20"/>
          <w:szCs w:val="20"/>
        </w:rPr>
        <w:t xml:space="preserve"> </w:t>
      </w:r>
      <w:r w:rsidR="006F340D" w:rsidRPr="00EC130F">
        <w:rPr>
          <w:rFonts w:ascii="Book Antiqua" w:hAnsi="Book Antiqua"/>
          <w:sz w:val="20"/>
          <w:szCs w:val="20"/>
        </w:rPr>
        <w:t>a</w:t>
      </w:r>
      <w:r w:rsidR="00D91FF2" w:rsidRPr="00EC130F">
        <w:rPr>
          <w:rFonts w:ascii="Book Antiqua" w:hAnsi="Book Antiqua"/>
          <w:sz w:val="20"/>
          <w:szCs w:val="20"/>
        </w:rPr>
        <w:t>i meccanismi inconsci</w:t>
      </w:r>
      <w:r w:rsidR="00C96307" w:rsidRPr="00EC130F">
        <w:rPr>
          <w:rFonts w:ascii="Book Antiqua" w:hAnsi="Book Antiqua"/>
          <w:sz w:val="20"/>
          <w:szCs w:val="20"/>
        </w:rPr>
        <w:t xml:space="preserve"> illustrati da Freud</w:t>
      </w:r>
      <w:r w:rsidR="006F340D" w:rsidRPr="00EC130F">
        <w:rPr>
          <w:rFonts w:ascii="Book Antiqua" w:hAnsi="Book Antiqua"/>
          <w:sz w:val="20"/>
          <w:szCs w:val="20"/>
        </w:rPr>
        <w:t xml:space="preserve"> in relazione all’interpretazione del sogno</w:t>
      </w:r>
      <w:r w:rsidR="000F607A" w:rsidRPr="00EC130F">
        <w:rPr>
          <w:rFonts w:ascii="Book Antiqua" w:hAnsi="Book Antiqua"/>
          <w:sz w:val="20"/>
          <w:szCs w:val="20"/>
        </w:rPr>
        <w:t xml:space="preserve">, </w:t>
      </w:r>
      <w:r w:rsidR="006F340D" w:rsidRPr="00EC130F">
        <w:rPr>
          <w:rFonts w:ascii="Book Antiqua" w:hAnsi="Book Antiqua"/>
          <w:sz w:val="20"/>
          <w:szCs w:val="20"/>
        </w:rPr>
        <w:t xml:space="preserve">cioè </w:t>
      </w:r>
      <w:r w:rsidR="000F607A" w:rsidRPr="00EC130F">
        <w:rPr>
          <w:rFonts w:ascii="Book Antiqua" w:hAnsi="Book Antiqua"/>
          <w:sz w:val="20"/>
          <w:szCs w:val="20"/>
        </w:rPr>
        <w:t xml:space="preserve">attraverso </w:t>
      </w:r>
      <w:r w:rsidR="006F340D" w:rsidRPr="00EC130F">
        <w:rPr>
          <w:rFonts w:ascii="Book Antiqua" w:hAnsi="Book Antiqua"/>
          <w:sz w:val="20"/>
          <w:szCs w:val="20"/>
        </w:rPr>
        <w:t xml:space="preserve">le </w:t>
      </w:r>
      <w:r w:rsidR="000F607A" w:rsidRPr="00EC130F">
        <w:rPr>
          <w:rFonts w:ascii="Book Antiqua" w:hAnsi="Book Antiqua"/>
          <w:sz w:val="20"/>
          <w:szCs w:val="20"/>
        </w:rPr>
        <w:t>due importanti figure retoriche</w:t>
      </w:r>
      <w:r w:rsidR="006F340D" w:rsidRPr="00EC130F">
        <w:rPr>
          <w:rFonts w:ascii="Book Antiqua" w:hAnsi="Book Antiqua"/>
          <w:sz w:val="20"/>
          <w:szCs w:val="20"/>
        </w:rPr>
        <w:t xml:space="preserve"> del</w:t>
      </w:r>
      <w:r w:rsidR="000F607A" w:rsidRPr="00EC130F">
        <w:rPr>
          <w:rFonts w:ascii="Book Antiqua" w:hAnsi="Book Antiqua"/>
          <w:sz w:val="20"/>
          <w:szCs w:val="20"/>
        </w:rPr>
        <w:t>la</w:t>
      </w:r>
      <w:r w:rsidR="00C96307" w:rsidRPr="00EC130F">
        <w:rPr>
          <w:rFonts w:ascii="Book Antiqua" w:hAnsi="Book Antiqua"/>
          <w:sz w:val="20"/>
          <w:szCs w:val="20"/>
        </w:rPr>
        <w:t xml:space="preserve"> metafora e </w:t>
      </w:r>
      <w:r w:rsidR="006F340D" w:rsidRPr="00EC130F">
        <w:rPr>
          <w:rFonts w:ascii="Book Antiqua" w:hAnsi="Book Antiqua"/>
          <w:sz w:val="20"/>
          <w:szCs w:val="20"/>
        </w:rPr>
        <w:t>de</w:t>
      </w:r>
      <w:r w:rsidR="00C96307" w:rsidRPr="00EC130F">
        <w:rPr>
          <w:rFonts w:ascii="Book Antiqua" w:hAnsi="Book Antiqua"/>
          <w:sz w:val="20"/>
          <w:szCs w:val="20"/>
        </w:rPr>
        <w:t xml:space="preserve">lla metonimia. Per lui la </w:t>
      </w:r>
      <w:r w:rsidR="00C96307" w:rsidRPr="00EC130F">
        <w:rPr>
          <w:rFonts w:ascii="Book Antiqua" w:hAnsi="Book Antiqua"/>
          <w:i/>
          <w:iCs/>
          <w:sz w:val="20"/>
          <w:szCs w:val="20"/>
        </w:rPr>
        <w:t>metafora</w:t>
      </w:r>
      <w:r w:rsidR="00C96307" w:rsidRPr="00EC130F">
        <w:rPr>
          <w:rFonts w:ascii="Book Antiqua" w:hAnsi="Book Antiqua"/>
          <w:sz w:val="20"/>
          <w:szCs w:val="20"/>
        </w:rPr>
        <w:t xml:space="preserve">, che considera una figura retorica con la quale si indica un oggetto col nome di un altro oggetto, avente con il primo </w:t>
      </w:r>
      <w:r w:rsidR="00C96307" w:rsidRPr="00EC130F">
        <w:rPr>
          <w:rFonts w:ascii="Book Antiqua" w:hAnsi="Book Antiqua"/>
          <w:i/>
          <w:iCs/>
          <w:sz w:val="20"/>
          <w:szCs w:val="20"/>
        </w:rPr>
        <w:t>rapporti di somiglianza</w:t>
      </w:r>
      <w:r w:rsidR="00C96307" w:rsidRPr="00EC130F">
        <w:rPr>
          <w:rFonts w:ascii="Book Antiqua" w:hAnsi="Book Antiqua"/>
          <w:sz w:val="20"/>
          <w:szCs w:val="20"/>
        </w:rPr>
        <w:t xml:space="preserve">, è come la </w:t>
      </w:r>
      <w:r w:rsidR="00C96307" w:rsidRPr="00EC130F">
        <w:rPr>
          <w:rFonts w:ascii="Book Antiqua" w:hAnsi="Book Antiqua"/>
          <w:i/>
          <w:iCs/>
          <w:sz w:val="20"/>
          <w:szCs w:val="20"/>
        </w:rPr>
        <w:t>condensazione</w:t>
      </w:r>
      <w:r w:rsidR="000F607A" w:rsidRPr="00EC130F">
        <w:rPr>
          <w:rFonts w:ascii="Book Antiqua" w:hAnsi="Book Antiqua"/>
          <w:sz w:val="20"/>
          <w:szCs w:val="20"/>
        </w:rPr>
        <w:t xml:space="preserve"> cioè la concentrazione di numerosi elementi che compongono il pensiero onirico latente in un’unica rappresentazione</w:t>
      </w:r>
      <w:r w:rsidR="00E47210" w:rsidRPr="00EC130F">
        <w:rPr>
          <w:rFonts w:ascii="Book Antiqua" w:hAnsi="Book Antiqua"/>
          <w:sz w:val="20"/>
          <w:szCs w:val="20"/>
        </w:rPr>
        <w:t xml:space="preserve"> del contenuto manifesto</w:t>
      </w:r>
      <w:r w:rsidR="00C96307" w:rsidRPr="00EC130F">
        <w:rPr>
          <w:rFonts w:ascii="Book Antiqua" w:hAnsi="Book Antiqua"/>
          <w:sz w:val="20"/>
          <w:szCs w:val="20"/>
        </w:rPr>
        <w:t xml:space="preserve">. Mentre accosta lo </w:t>
      </w:r>
      <w:r w:rsidR="00C96307" w:rsidRPr="00EC130F">
        <w:rPr>
          <w:rFonts w:ascii="Book Antiqua" w:hAnsi="Book Antiqua"/>
          <w:i/>
          <w:iCs/>
          <w:sz w:val="20"/>
          <w:szCs w:val="20"/>
        </w:rPr>
        <w:t>spostamento</w:t>
      </w:r>
      <w:r w:rsidR="00C96307" w:rsidRPr="00EC130F">
        <w:rPr>
          <w:rFonts w:ascii="Book Antiqua" w:hAnsi="Book Antiqua"/>
          <w:sz w:val="20"/>
          <w:szCs w:val="20"/>
        </w:rPr>
        <w:t xml:space="preserve"> </w:t>
      </w:r>
      <w:r w:rsidR="00AD5E86" w:rsidRPr="00EC130F">
        <w:rPr>
          <w:rFonts w:ascii="Book Antiqua" w:hAnsi="Book Antiqua"/>
          <w:sz w:val="20"/>
          <w:szCs w:val="20"/>
        </w:rPr>
        <w:t xml:space="preserve">alla </w:t>
      </w:r>
      <w:r w:rsidR="00AD5E86" w:rsidRPr="00EC130F">
        <w:rPr>
          <w:rFonts w:ascii="Book Antiqua" w:hAnsi="Book Antiqua"/>
          <w:i/>
          <w:iCs/>
          <w:sz w:val="20"/>
          <w:szCs w:val="20"/>
        </w:rPr>
        <w:t>metonimia</w:t>
      </w:r>
      <w:r w:rsidR="00AD5E86" w:rsidRPr="00EC130F">
        <w:rPr>
          <w:rFonts w:ascii="Book Antiqua" w:hAnsi="Book Antiqua"/>
          <w:sz w:val="20"/>
          <w:szCs w:val="20"/>
        </w:rPr>
        <w:t xml:space="preserve">, intesa come il nominare una cosa o una persona, invece che con il proprio nome, col nome di un’altra cosa o persona che abbia con la prima una </w:t>
      </w:r>
      <w:r w:rsidR="00AD5E86" w:rsidRPr="00EC130F">
        <w:rPr>
          <w:rFonts w:ascii="Book Antiqua" w:hAnsi="Book Antiqua"/>
          <w:i/>
          <w:iCs/>
          <w:sz w:val="20"/>
          <w:szCs w:val="20"/>
        </w:rPr>
        <w:t>relazione di associazione</w:t>
      </w:r>
      <w:r w:rsidR="00AD5E86" w:rsidRPr="00EC130F">
        <w:rPr>
          <w:rFonts w:ascii="Book Antiqua" w:hAnsi="Book Antiqua"/>
          <w:sz w:val="20"/>
          <w:szCs w:val="20"/>
        </w:rPr>
        <w:t>.</w:t>
      </w:r>
      <w:r w:rsidR="00E47210" w:rsidRPr="00EC130F">
        <w:rPr>
          <w:rFonts w:ascii="Book Antiqua" w:hAnsi="Book Antiqua"/>
          <w:sz w:val="20"/>
          <w:szCs w:val="20"/>
        </w:rPr>
        <w:t xml:space="preserve"> </w:t>
      </w:r>
    </w:p>
    <w:p w:rsidR="00375027" w:rsidRPr="00EC130F" w:rsidRDefault="00B0126D" w:rsidP="00F20987">
      <w:pPr>
        <w:rPr>
          <w:rFonts w:ascii="Book Antiqua" w:hAnsi="Book Antiqua"/>
          <w:sz w:val="20"/>
          <w:szCs w:val="20"/>
        </w:rPr>
      </w:pPr>
      <w:r w:rsidRPr="00EC130F">
        <w:rPr>
          <w:rFonts w:ascii="Book Antiqua" w:hAnsi="Book Antiqua"/>
          <w:sz w:val="20"/>
          <w:szCs w:val="20"/>
        </w:rPr>
        <w:t>Occorre però precisare che quando Lacan afferma che “l’inconscio è linguaggio”, a mio giudizio, vuol dire che c’è un linguaggio conscio (</w:t>
      </w:r>
      <w:r w:rsidR="001C2372">
        <w:rPr>
          <w:rFonts w:ascii="Book Antiqua" w:hAnsi="Book Antiqua"/>
          <w:sz w:val="20"/>
          <w:szCs w:val="20"/>
        </w:rPr>
        <w:t>“</w:t>
      </w:r>
      <w:r w:rsidRPr="00EC130F">
        <w:rPr>
          <w:rFonts w:ascii="Book Antiqua" w:hAnsi="Book Antiqua"/>
          <w:sz w:val="20"/>
          <w:szCs w:val="20"/>
        </w:rPr>
        <w:t>S</w:t>
      </w:r>
      <w:r w:rsidR="001C2372">
        <w:rPr>
          <w:rFonts w:ascii="Book Antiqua" w:hAnsi="Book Antiqua"/>
          <w:sz w:val="20"/>
          <w:szCs w:val="20"/>
        </w:rPr>
        <w:t>” maiuscolo</w:t>
      </w:r>
      <w:r w:rsidRPr="00EC130F">
        <w:rPr>
          <w:rFonts w:ascii="Book Antiqua" w:hAnsi="Book Antiqua"/>
          <w:sz w:val="20"/>
          <w:szCs w:val="20"/>
        </w:rPr>
        <w:t>) ed un linguaggio inconscio (</w:t>
      </w:r>
      <w:r w:rsidR="001C2372">
        <w:rPr>
          <w:rFonts w:ascii="Book Antiqua" w:hAnsi="Book Antiqua"/>
          <w:sz w:val="20"/>
          <w:szCs w:val="20"/>
        </w:rPr>
        <w:t>“</w:t>
      </w:r>
      <w:r w:rsidRPr="00EC130F">
        <w:rPr>
          <w:rFonts w:ascii="Book Antiqua" w:hAnsi="Book Antiqua"/>
          <w:sz w:val="20"/>
          <w:szCs w:val="20"/>
        </w:rPr>
        <w:t>s</w:t>
      </w:r>
      <w:r w:rsidR="001C2372">
        <w:rPr>
          <w:rFonts w:ascii="Book Antiqua" w:hAnsi="Book Antiqua"/>
          <w:sz w:val="20"/>
          <w:szCs w:val="20"/>
        </w:rPr>
        <w:t>” minuscolo</w:t>
      </w:r>
      <w:r w:rsidRPr="00EC130F">
        <w:rPr>
          <w:rFonts w:ascii="Book Antiqua" w:hAnsi="Book Antiqua"/>
          <w:sz w:val="20"/>
          <w:szCs w:val="20"/>
        </w:rPr>
        <w:t>). Per lui, fra questi due linguaggi c’è una frattura (</w:t>
      </w:r>
      <w:proofErr w:type="spellStart"/>
      <w:r w:rsidRPr="00EC130F">
        <w:rPr>
          <w:rFonts w:ascii="Book Antiqua" w:hAnsi="Book Antiqua"/>
          <w:i/>
          <w:iCs/>
          <w:sz w:val="20"/>
          <w:szCs w:val="20"/>
        </w:rPr>
        <w:t>Spaltung</w:t>
      </w:r>
      <w:proofErr w:type="spellEnd"/>
      <w:r w:rsidRPr="00EC130F">
        <w:rPr>
          <w:rFonts w:ascii="Book Antiqua" w:hAnsi="Book Antiqua"/>
          <w:sz w:val="20"/>
          <w:szCs w:val="20"/>
        </w:rPr>
        <w:t>) rappresentabile</w:t>
      </w:r>
      <w:r w:rsidR="000E2706" w:rsidRPr="00EC130F">
        <w:rPr>
          <w:rFonts w:ascii="Book Antiqua" w:hAnsi="Book Antiqua"/>
          <w:sz w:val="20"/>
          <w:szCs w:val="20"/>
        </w:rPr>
        <w:t xml:space="preserve"> nel seguente modo: S/s che si deve leggere</w:t>
      </w:r>
      <w:r w:rsidR="00E23BEA" w:rsidRPr="00EC130F">
        <w:rPr>
          <w:rFonts w:ascii="Book Antiqua" w:hAnsi="Book Antiqua"/>
          <w:sz w:val="20"/>
          <w:szCs w:val="20"/>
        </w:rPr>
        <w:t>:</w:t>
      </w:r>
      <w:r w:rsidR="000E2706" w:rsidRPr="00EC130F">
        <w:rPr>
          <w:rFonts w:ascii="Book Antiqua" w:hAnsi="Book Antiqua"/>
          <w:sz w:val="20"/>
          <w:szCs w:val="20"/>
        </w:rPr>
        <w:t xml:space="preserve"> “significante su significato”</w:t>
      </w:r>
      <w:r w:rsidR="00E23BEA" w:rsidRPr="00EC130F">
        <w:rPr>
          <w:rFonts w:ascii="Book Antiqua" w:hAnsi="Book Antiqua"/>
          <w:sz w:val="20"/>
          <w:szCs w:val="20"/>
        </w:rPr>
        <w:t>,</w:t>
      </w:r>
      <w:r w:rsidR="000E2706" w:rsidRPr="00EC130F">
        <w:rPr>
          <w:rFonts w:ascii="Book Antiqua" w:hAnsi="Book Antiqua"/>
          <w:sz w:val="20"/>
          <w:szCs w:val="20"/>
        </w:rPr>
        <w:t xml:space="preserve"> dove il “su” rappresenta la frattura. Naturalmente Lacan non si pone il problema di definire questo </w:t>
      </w:r>
      <w:r w:rsidR="00D90CB1" w:rsidRPr="00EC130F">
        <w:rPr>
          <w:rFonts w:ascii="Book Antiqua" w:hAnsi="Book Antiqua"/>
          <w:sz w:val="20"/>
          <w:szCs w:val="20"/>
        </w:rPr>
        <w:t>“</w:t>
      </w:r>
      <w:r w:rsidR="000E2706" w:rsidRPr="00EC130F">
        <w:rPr>
          <w:rFonts w:ascii="Book Antiqua" w:hAnsi="Book Antiqua"/>
          <w:sz w:val="20"/>
          <w:szCs w:val="20"/>
        </w:rPr>
        <w:t>algoritmo</w:t>
      </w:r>
      <w:r w:rsidR="00D90CB1" w:rsidRPr="00EC130F">
        <w:rPr>
          <w:rFonts w:ascii="Book Antiqua" w:hAnsi="Book Antiqua"/>
          <w:sz w:val="20"/>
          <w:szCs w:val="20"/>
        </w:rPr>
        <w:t>”</w:t>
      </w:r>
      <w:r w:rsidR="000E2706" w:rsidRPr="00EC130F">
        <w:rPr>
          <w:rFonts w:ascii="Book Antiqua" w:hAnsi="Book Antiqua"/>
          <w:sz w:val="20"/>
          <w:szCs w:val="20"/>
        </w:rPr>
        <w:t xml:space="preserve"> con delle operazioni mentali, ma lo facciamo noi</w:t>
      </w:r>
      <w:r w:rsidR="00375027" w:rsidRPr="00EC130F">
        <w:rPr>
          <w:rFonts w:ascii="Book Antiqua" w:hAnsi="Book Antiqua"/>
          <w:sz w:val="20"/>
          <w:szCs w:val="20"/>
        </w:rPr>
        <w:t>,</w:t>
      </w:r>
      <w:r w:rsidR="00E23BEA" w:rsidRPr="00EC130F">
        <w:rPr>
          <w:rFonts w:ascii="Book Antiqua" w:hAnsi="Book Antiqua"/>
          <w:sz w:val="20"/>
          <w:szCs w:val="20"/>
        </w:rPr>
        <w:t xml:space="preserve"> con le operazioni mentali di Vaccarino,</w:t>
      </w:r>
      <w:r w:rsidR="00375027" w:rsidRPr="00EC130F">
        <w:rPr>
          <w:rFonts w:ascii="Book Antiqua" w:hAnsi="Book Antiqua"/>
          <w:sz w:val="20"/>
          <w:szCs w:val="20"/>
        </w:rPr>
        <w:t xml:space="preserve"> distinguendo nei due linguaggi</w:t>
      </w:r>
      <w:r w:rsidR="00774374" w:rsidRPr="00EC130F">
        <w:rPr>
          <w:rFonts w:ascii="Book Antiqua" w:hAnsi="Book Antiqua"/>
          <w:sz w:val="20"/>
          <w:szCs w:val="20"/>
        </w:rPr>
        <w:t>,</w:t>
      </w:r>
      <w:r w:rsidR="00375027" w:rsidRPr="00EC130F">
        <w:rPr>
          <w:rFonts w:ascii="Book Antiqua" w:hAnsi="Book Antiqua"/>
          <w:sz w:val="20"/>
          <w:szCs w:val="20"/>
        </w:rPr>
        <w:t xml:space="preserve"> </w:t>
      </w:r>
      <w:r w:rsidR="00774374" w:rsidRPr="00EC130F">
        <w:rPr>
          <w:rFonts w:ascii="Book Antiqua" w:hAnsi="Book Antiqua"/>
          <w:sz w:val="20"/>
          <w:szCs w:val="20"/>
        </w:rPr>
        <w:t>attraverso il /</w:t>
      </w:r>
      <w:r w:rsidR="00375027" w:rsidRPr="00EC130F">
        <w:rPr>
          <w:rFonts w:ascii="Book Antiqua" w:hAnsi="Book Antiqua"/>
          <w:sz w:val="20"/>
          <w:szCs w:val="20"/>
        </w:rPr>
        <w:t>segno</w:t>
      </w:r>
      <w:r w:rsidR="00774374" w:rsidRPr="00EC130F">
        <w:rPr>
          <w:rFonts w:ascii="Book Antiqua" w:hAnsi="Book Antiqua"/>
          <w:sz w:val="20"/>
          <w:szCs w:val="20"/>
        </w:rPr>
        <w:t>/</w:t>
      </w:r>
      <w:r w:rsidR="00375027" w:rsidRPr="00EC130F">
        <w:rPr>
          <w:rFonts w:ascii="Book Antiqua" w:hAnsi="Book Antiqua"/>
          <w:sz w:val="20"/>
          <w:szCs w:val="20"/>
        </w:rPr>
        <w:t xml:space="preserve"> </w:t>
      </w:r>
      <w:r w:rsidR="00774374" w:rsidRPr="00EC130F">
        <w:rPr>
          <w:rFonts w:ascii="Book Antiqua" w:hAnsi="Book Antiqua"/>
          <w:sz w:val="20"/>
          <w:szCs w:val="20"/>
        </w:rPr>
        <w:t>e</w:t>
      </w:r>
      <w:r w:rsidR="00375027" w:rsidRPr="00EC130F">
        <w:rPr>
          <w:rFonts w:ascii="Book Antiqua" w:hAnsi="Book Antiqua"/>
          <w:sz w:val="20"/>
          <w:szCs w:val="20"/>
        </w:rPr>
        <w:t>d</w:t>
      </w:r>
      <w:r w:rsidR="00774374" w:rsidRPr="00EC130F">
        <w:rPr>
          <w:rFonts w:ascii="Book Antiqua" w:hAnsi="Book Antiqua"/>
          <w:sz w:val="20"/>
          <w:szCs w:val="20"/>
        </w:rPr>
        <w:t xml:space="preserve"> il</w:t>
      </w:r>
      <w:r w:rsidR="00375027" w:rsidRPr="00EC130F">
        <w:rPr>
          <w:rFonts w:ascii="Book Antiqua" w:hAnsi="Book Antiqua"/>
          <w:sz w:val="20"/>
          <w:szCs w:val="20"/>
        </w:rPr>
        <w:t xml:space="preserve"> </w:t>
      </w:r>
      <w:r w:rsidR="00774374" w:rsidRPr="00EC130F">
        <w:rPr>
          <w:rFonts w:ascii="Book Antiqua" w:hAnsi="Book Antiqua"/>
          <w:sz w:val="20"/>
          <w:szCs w:val="20"/>
        </w:rPr>
        <w:t>/</w:t>
      </w:r>
      <w:r w:rsidR="00375027" w:rsidRPr="00EC130F">
        <w:rPr>
          <w:rFonts w:ascii="Book Antiqua" w:hAnsi="Book Antiqua"/>
          <w:sz w:val="20"/>
          <w:szCs w:val="20"/>
        </w:rPr>
        <w:t>significato</w:t>
      </w:r>
      <w:r w:rsidR="00D90CB1" w:rsidRPr="00EC130F">
        <w:rPr>
          <w:rFonts w:ascii="Book Antiqua" w:hAnsi="Book Antiqua"/>
          <w:sz w:val="20"/>
          <w:szCs w:val="20"/>
        </w:rPr>
        <w:t xml:space="preserve">/, il /simbolo/ (cioè il rapporto semantico) dal /senso/ (cioè l’impegno semantico) </w:t>
      </w:r>
      <w:r w:rsidR="00375027" w:rsidRPr="00EC130F">
        <w:rPr>
          <w:rFonts w:ascii="Book Antiqua" w:hAnsi="Book Antiqua"/>
          <w:sz w:val="20"/>
          <w:szCs w:val="20"/>
        </w:rPr>
        <w:t xml:space="preserve"> </w:t>
      </w:r>
    </w:p>
    <w:p w:rsidR="00375027" w:rsidRDefault="00375027" w:rsidP="00F20987">
      <w:pPr>
        <w:rPr>
          <w:rFonts w:ascii="Book Antiqua" w:hAnsi="Book Antiqua"/>
          <w:sz w:val="18"/>
          <w:szCs w:val="18"/>
        </w:rPr>
      </w:pPr>
      <w:r w:rsidRPr="00012971">
        <w:rPr>
          <w:rFonts w:ascii="Book Antiqua" w:hAnsi="Book Antiqua"/>
          <w:sz w:val="18"/>
          <w:szCs w:val="18"/>
        </w:rPr>
        <w:lastRenderedPageBreak/>
        <w:t>linguaggio conscio (significante)       [/s</w:t>
      </w:r>
      <w:r w:rsidR="00D90CB1" w:rsidRPr="00012971">
        <w:rPr>
          <w:rFonts w:ascii="Book Antiqua" w:hAnsi="Book Antiqua"/>
          <w:sz w:val="18"/>
          <w:szCs w:val="18"/>
        </w:rPr>
        <w:t>i</w:t>
      </w:r>
      <w:r w:rsidRPr="00012971">
        <w:rPr>
          <w:rFonts w:ascii="Book Antiqua" w:hAnsi="Book Antiqua"/>
          <w:sz w:val="18"/>
          <w:szCs w:val="18"/>
        </w:rPr>
        <w:t>gn</w:t>
      </w:r>
      <w:r w:rsidR="00D90CB1" w:rsidRPr="00012971">
        <w:rPr>
          <w:rFonts w:ascii="Book Antiqua" w:hAnsi="Book Antiqua"/>
          <w:sz w:val="18"/>
          <w:szCs w:val="18"/>
        </w:rPr>
        <w:t>ificat</w:t>
      </w:r>
      <w:r w:rsidRPr="00012971">
        <w:rPr>
          <w:rFonts w:ascii="Book Antiqua" w:hAnsi="Book Antiqua"/>
          <w:sz w:val="18"/>
          <w:szCs w:val="18"/>
        </w:rPr>
        <w:t>o/</w:t>
      </w:r>
      <w:r w:rsidR="00774374" w:rsidRPr="00012971">
        <w:rPr>
          <w:rFonts w:ascii="Book Antiqua" w:hAnsi="Book Antiqua"/>
          <w:sz w:val="18"/>
          <w:szCs w:val="18"/>
        </w:rPr>
        <w:t>◊</w:t>
      </w:r>
      <w:r w:rsidRPr="00012971">
        <w:rPr>
          <w:rFonts w:ascii="Book Antiqua" w:hAnsi="Book Antiqua"/>
          <w:sz w:val="18"/>
          <w:szCs w:val="18"/>
        </w:rPr>
        <w:t>/ s</w:t>
      </w:r>
      <w:r w:rsidR="00D90CB1" w:rsidRPr="00012971">
        <w:rPr>
          <w:rFonts w:ascii="Book Antiqua" w:hAnsi="Book Antiqua"/>
          <w:sz w:val="18"/>
          <w:szCs w:val="18"/>
        </w:rPr>
        <w:t>e</w:t>
      </w:r>
      <w:r w:rsidRPr="00012971">
        <w:rPr>
          <w:rFonts w:ascii="Book Antiqua" w:hAnsi="Book Antiqua"/>
          <w:sz w:val="18"/>
          <w:szCs w:val="18"/>
        </w:rPr>
        <w:t>gno/]</w:t>
      </w:r>
      <w:r w:rsidR="00774374" w:rsidRPr="00012971">
        <w:rPr>
          <w:rFonts w:ascii="Book Antiqua" w:hAnsi="Book Antiqua"/>
          <w:sz w:val="18"/>
          <w:szCs w:val="18"/>
        </w:rPr>
        <w:t xml:space="preserve"> = </w:t>
      </w:r>
      <w:r w:rsidR="00D90CB1" w:rsidRPr="00012971">
        <w:rPr>
          <w:rFonts w:ascii="Book Antiqua" w:hAnsi="Book Antiqua"/>
          <w:sz w:val="18"/>
          <w:szCs w:val="18"/>
        </w:rPr>
        <w:t xml:space="preserve">/simbolo/     </w:t>
      </w:r>
      <w:r w:rsidR="00774374" w:rsidRPr="00012971">
        <w:rPr>
          <w:rFonts w:ascii="Book Antiqua" w:hAnsi="Book Antiqua"/>
          <w:sz w:val="18"/>
          <w:szCs w:val="18"/>
        </w:rPr>
        <w:t>[/segno/◊/ significato/]</w:t>
      </w:r>
      <w:r w:rsidR="00D90CB1" w:rsidRPr="00012971">
        <w:rPr>
          <w:rFonts w:ascii="Book Antiqua" w:hAnsi="Book Antiqua"/>
          <w:sz w:val="18"/>
          <w:szCs w:val="18"/>
        </w:rPr>
        <w:t xml:space="preserve"> = /senso/</w:t>
      </w:r>
    </w:p>
    <w:p w:rsidR="00012971" w:rsidRPr="00012971" w:rsidRDefault="00012971" w:rsidP="00F20987">
      <w:pPr>
        <w:rPr>
          <w:rFonts w:ascii="Book Antiqua" w:hAnsi="Book Antiqua"/>
          <w:sz w:val="18"/>
          <w:szCs w:val="18"/>
        </w:rPr>
      </w:pPr>
      <w:r>
        <w:rPr>
          <w:rFonts w:ascii="Book Antiqua" w:hAnsi="Book Antiqua"/>
          <w:sz w:val="18"/>
          <w:szCs w:val="18"/>
        </w:rPr>
        <w:t xml:space="preserve">                                                                </w:t>
      </w:r>
      <w:r w:rsidRPr="00012971">
        <w:rPr>
          <w:rFonts w:ascii="Book Antiqua" w:hAnsi="Book Antiqua"/>
          <w:sz w:val="18"/>
          <w:szCs w:val="18"/>
        </w:rPr>
        <w:t>[/si</w:t>
      </w:r>
      <w:r>
        <w:rPr>
          <w:rFonts w:ascii="Book Antiqua" w:hAnsi="Book Antiqua"/>
          <w:sz w:val="18"/>
          <w:szCs w:val="18"/>
        </w:rPr>
        <w:t>mbolo</w:t>
      </w:r>
      <w:r w:rsidRPr="00012971">
        <w:rPr>
          <w:rFonts w:ascii="Book Antiqua" w:hAnsi="Book Antiqua"/>
          <w:sz w:val="18"/>
          <w:szCs w:val="18"/>
        </w:rPr>
        <w:t>/◊/ sen</w:t>
      </w:r>
      <w:r>
        <w:rPr>
          <w:rFonts w:ascii="Book Antiqua" w:hAnsi="Book Antiqua"/>
          <w:sz w:val="18"/>
          <w:szCs w:val="18"/>
        </w:rPr>
        <w:t>s</w:t>
      </w:r>
      <w:r w:rsidRPr="00012971">
        <w:rPr>
          <w:rFonts w:ascii="Book Antiqua" w:hAnsi="Book Antiqua"/>
          <w:sz w:val="18"/>
          <w:szCs w:val="18"/>
        </w:rPr>
        <w:t>o/] = /</w:t>
      </w:r>
      <w:r>
        <w:rPr>
          <w:rFonts w:ascii="Book Antiqua" w:hAnsi="Book Antiqua"/>
          <w:sz w:val="18"/>
          <w:szCs w:val="18"/>
        </w:rPr>
        <w:t>formula</w:t>
      </w:r>
      <w:r w:rsidRPr="00012971">
        <w:rPr>
          <w:rFonts w:ascii="Book Antiqua" w:hAnsi="Book Antiqua"/>
          <w:sz w:val="18"/>
          <w:szCs w:val="18"/>
        </w:rPr>
        <w:t>/</w:t>
      </w:r>
      <w:r>
        <w:rPr>
          <w:rFonts w:ascii="Book Antiqua" w:hAnsi="Book Antiqua"/>
          <w:sz w:val="18"/>
          <w:szCs w:val="18"/>
        </w:rPr>
        <w:t xml:space="preserve">          </w:t>
      </w:r>
      <w:r w:rsidRPr="00012971">
        <w:rPr>
          <w:rFonts w:ascii="Book Antiqua" w:hAnsi="Book Antiqua"/>
          <w:sz w:val="18"/>
          <w:szCs w:val="18"/>
        </w:rPr>
        <w:t>[/s</w:t>
      </w:r>
      <w:r>
        <w:rPr>
          <w:rFonts w:ascii="Book Antiqua" w:hAnsi="Book Antiqua"/>
          <w:sz w:val="18"/>
          <w:szCs w:val="18"/>
        </w:rPr>
        <w:t>enso</w:t>
      </w:r>
      <w:r w:rsidRPr="00012971">
        <w:rPr>
          <w:rFonts w:ascii="Book Antiqua" w:hAnsi="Book Antiqua"/>
          <w:sz w:val="18"/>
          <w:szCs w:val="18"/>
        </w:rPr>
        <w:t>/◊/ s</w:t>
      </w:r>
      <w:r>
        <w:rPr>
          <w:rFonts w:ascii="Book Antiqua" w:hAnsi="Book Antiqua"/>
          <w:sz w:val="18"/>
          <w:szCs w:val="18"/>
        </w:rPr>
        <w:t>imbolo</w:t>
      </w:r>
      <w:r w:rsidRPr="00012971">
        <w:rPr>
          <w:rFonts w:ascii="Book Antiqua" w:hAnsi="Book Antiqua"/>
          <w:sz w:val="18"/>
          <w:szCs w:val="18"/>
        </w:rPr>
        <w:t>/] = /</w:t>
      </w:r>
      <w:r>
        <w:rPr>
          <w:rFonts w:ascii="Book Antiqua" w:hAnsi="Book Antiqua"/>
          <w:sz w:val="18"/>
          <w:szCs w:val="18"/>
        </w:rPr>
        <w:t>metafora</w:t>
      </w:r>
      <w:r w:rsidRPr="00012971">
        <w:rPr>
          <w:rFonts w:ascii="Book Antiqua" w:hAnsi="Book Antiqua"/>
          <w:sz w:val="18"/>
          <w:szCs w:val="18"/>
        </w:rPr>
        <w:t>/</w:t>
      </w:r>
    </w:p>
    <w:p w:rsidR="00375027" w:rsidRPr="00012971" w:rsidRDefault="00375027" w:rsidP="00F20987">
      <w:pPr>
        <w:rPr>
          <w:rFonts w:ascii="Book Antiqua" w:hAnsi="Book Antiqua"/>
          <w:sz w:val="18"/>
          <w:szCs w:val="18"/>
        </w:rPr>
      </w:pPr>
      <w:r w:rsidRPr="00012971">
        <w:rPr>
          <w:rFonts w:ascii="Book Antiqua" w:hAnsi="Book Antiqua"/>
          <w:sz w:val="18"/>
          <w:szCs w:val="18"/>
        </w:rPr>
        <w:t>-------------------------------------------------------------------------------------</w:t>
      </w:r>
      <w:r w:rsidR="00774374" w:rsidRPr="00012971">
        <w:rPr>
          <w:rFonts w:ascii="Book Antiqua" w:hAnsi="Book Antiqua"/>
          <w:sz w:val="18"/>
          <w:szCs w:val="18"/>
        </w:rPr>
        <w:t>-------------------------------------------------------------------------</w:t>
      </w:r>
    </w:p>
    <w:p w:rsidR="00012971" w:rsidRDefault="00012971" w:rsidP="00F20987">
      <w:pPr>
        <w:rPr>
          <w:rFonts w:ascii="Book Antiqua" w:hAnsi="Book Antiqua"/>
          <w:sz w:val="18"/>
          <w:szCs w:val="18"/>
        </w:rPr>
      </w:pPr>
      <w:r>
        <w:rPr>
          <w:rFonts w:ascii="Book Antiqua" w:hAnsi="Book Antiqua"/>
          <w:sz w:val="18"/>
          <w:szCs w:val="18"/>
        </w:rPr>
        <w:t xml:space="preserve">                                                                </w:t>
      </w:r>
      <w:r w:rsidRPr="00012971">
        <w:rPr>
          <w:rFonts w:ascii="Book Antiqua" w:hAnsi="Book Antiqua"/>
          <w:sz w:val="18"/>
          <w:szCs w:val="18"/>
        </w:rPr>
        <w:t>[/</w:t>
      </w:r>
      <w:r>
        <w:rPr>
          <w:rFonts w:ascii="Book Antiqua" w:hAnsi="Book Antiqua"/>
          <w:sz w:val="18"/>
          <w:szCs w:val="18"/>
        </w:rPr>
        <w:t>metafora</w:t>
      </w:r>
      <w:r w:rsidRPr="00012971">
        <w:rPr>
          <w:rFonts w:ascii="Book Antiqua" w:hAnsi="Book Antiqua"/>
          <w:sz w:val="18"/>
          <w:szCs w:val="18"/>
        </w:rPr>
        <w:t>/◊/</w:t>
      </w:r>
      <w:r>
        <w:rPr>
          <w:rFonts w:ascii="Book Antiqua" w:hAnsi="Book Antiqua"/>
          <w:sz w:val="18"/>
          <w:szCs w:val="18"/>
        </w:rPr>
        <w:t>formula</w:t>
      </w:r>
      <w:r w:rsidRPr="00012971">
        <w:rPr>
          <w:rFonts w:ascii="Book Antiqua" w:hAnsi="Book Antiqua"/>
          <w:sz w:val="18"/>
          <w:szCs w:val="18"/>
        </w:rPr>
        <w:t>/] = /</w:t>
      </w:r>
      <w:r>
        <w:rPr>
          <w:rFonts w:ascii="Book Antiqua" w:hAnsi="Book Antiqua"/>
          <w:sz w:val="18"/>
          <w:szCs w:val="18"/>
        </w:rPr>
        <w:t>metonimia</w:t>
      </w:r>
      <w:r w:rsidRPr="00012971">
        <w:rPr>
          <w:rFonts w:ascii="Book Antiqua" w:hAnsi="Book Antiqua"/>
          <w:sz w:val="18"/>
          <w:szCs w:val="18"/>
        </w:rPr>
        <w:t>/</w:t>
      </w:r>
      <w:r>
        <w:rPr>
          <w:rFonts w:ascii="Book Antiqua" w:hAnsi="Book Antiqua"/>
          <w:sz w:val="18"/>
          <w:szCs w:val="18"/>
        </w:rPr>
        <w:t xml:space="preserve">   </w:t>
      </w:r>
      <w:r w:rsidRPr="00012971">
        <w:rPr>
          <w:rFonts w:ascii="Book Antiqua" w:hAnsi="Book Antiqua"/>
          <w:sz w:val="18"/>
          <w:szCs w:val="18"/>
        </w:rPr>
        <w:t>[/s</w:t>
      </w:r>
      <w:r>
        <w:rPr>
          <w:rFonts w:ascii="Book Antiqua" w:hAnsi="Book Antiqua"/>
          <w:sz w:val="18"/>
          <w:szCs w:val="18"/>
        </w:rPr>
        <w:t>enso</w:t>
      </w:r>
      <w:r w:rsidRPr="00012971">
        <w:rPr>
          <w:rFonts w:ascii="Book Antiqua" w:hAnsi="Book Antiqua"/>
          <w:sz w:val="18"/>
          <w:szCs w:val="18"/>
        </w:rPr>
        <w:t>/◊/ s</w:t>
      </w:r>
      <w:r>
        <w:rPr>
          <w:rFonts w:ascii="Book Antiqua" w:hAnsi="Book Antiqua"/>
          <w:sz w:val="18"/>
          <w:szCs w:val="18"/>
        </w:rPr>
        <w:t>imbolo</w:t>
      </w:r>
      <w:r w:rsidRPr="00012971">
        <w:rPr>
          <w:rFonts w:ascii="Book Antiqua" w:hAnsi="Book Antiqua"/>
          <w:sz w:val="18"/>
          <w:szCs w:val="18"/>
        </w:rPr>
        <w:t>/] = /</w:t>
      </w:r>
      <w:r>
        <w:rPr>
          <w:rFonts w:ascii="Book Antiqua" w:hAnsi="Book Antiqua"/>
          <w:sz w:val="18"/>
          <w:szCs w:val="18"/>
        </w:rPr>
        <w:t>metafora</w:t>
      </w:r>
      <w:r w:rsidRPr="00012971">
        <w:rPr>
          <w:rFonts w:ascii="Book Antiqua" w:hAnsi="Book Antiqua"/>
          <w:sz w:val="18"/>
          <w:szCs w:val="18"/>
        </w:rPr>
        <w:t>/</w:t>
      </w:r>
    </w:p>
    <w:p w:rsidR="00C41F7D" w:rsidRPr="00012971" w:rsidRDefault="00012971" w:rsidP="00F20987">
      <w:pPr>
        <w:rPr>
          <w:rFonts w:ascii="Book Antiqua" w:hAnsi="Book Antiqua"/>
          <w:sz w:val="18"/>
          <w:szCs w:val="18"/>
        </w:rPr>
      </w:pPr>
      <w:r>
        <w:rPr>
          <w:rFonts w:ascii="Book Antiqua" w:hAnsi="Book Antiqua"/>
          <w:sz w:val="18"/>
          <w:szCs w:val="18"/>
        </w:rPr>
        <w:t>l</w:t>
      </w:r>
      <w:r w:rsidR="00375027" w:rsidRPr="00012971">
        <w:rPr>
          <w:rFonts w:ascii="Book Antiqua" w:hAnsi="Book Antiqua"/>
          <w:sz w:val="18"/>
          <w:szCs w:val="18"/>
        </w:rPr>
        <w:t>inguaggio inconscio (significato)</w:t>
      </w:r>
      <w:r w:rsidR="00B0126D" w:rsidRPr="00012971">
        <w:rPr>
          <w:rFonts w:ascii="Book Antiqua" w:hAnsi="Book Antiqua"/>
          <w:sz w:val="18"/>
          <w:szCs w:val="18"/>
        </w:rPr>
        <w:t xml:space="preserve">   </w:t>
      </w:r>
      <w:r w:rsidR="00D90CB1" w:rsidRPr="00012971">
        <w:rPr>
          <w:rFonts w:ascii="Book Antiqua" w:hAnsi="Book Antiqua"/>
          <w:sz w:val="18"/>
          <w:szCs w:val="18"/>
        </w:rPr>
        <w:t>[/significato/◊/ segno/] = /simbolo/            [/segno/◊/ significato/] = /senso/</w:t>
      </w:r>
    </w:p>
    <w:p w:rsidR="00D90CB1" w:rsidRPr="00EC130F" w:rsidRDefault="00D90CB1" w:rsidP="00F20987">
      <w:pPr>
        <w:rPr>
          <w:rFonts w:ascii="Book Antiqua" w:hAnsi="Book Antiqua"/>
          <w:sz w:val="20"/>
          <w:szCs w:val="20"/>
        </w:rPr>
      </w:pPr>
      <w:r w:rsidRPr="00EC130F">
        <w:rPr>
          <w:rFonts w:ascii="Book Antiqua" w:hAnsi="Book Antiqua"/>
          <w:sz w:val="20"/>
          <w:szCs w:val="20"/>
        </w:rPr>
        <w:t xml:space="preserve">In base alle definizioni che abbiamo dato di /metafora/ (=[/senso/◊/simbolo/]) e di /metonimia/ </w:t>
      </w:r>
      <w:r w:rsidR="00E23BEA" w:rsidRPr="00EC130F">
        <w:rPr>
          <w:rFonts w:ascii="Book Antiqua" w:hAnsi="Book Antiqua"/>
          <w:sz w:val="20"/>
          <w:szCs w:val="20"/>
        </w:rPr>
        <w:t>(=[/metafora/◊/formula/]), riusciamo forse a capire cosa vuol dire Lacan quando afferma che “il desiderio autentico dell’uomo abita nell’Es”.  L’analisi e la guarigione delle patologie nevrotiche – viste come fenomeni di destrutturazione della personalità, che si manifestano</w:t>
      </w:r>
      <w:r w:rsidR="00413CBF" w:rsidRPr="00EC130F">
        <w:rPr>
          <w:rFonts w:ascii="Book Antiqua" w:hAnsi="Book Antiqua"/>
          <w:sz w:val="20"/>
          <w:szCs w:val="20"/>
        </w:rPr>
        <w:t xml:space="preserve"> nell’uso del linguaggio – implicheranno sempre un’operazione di accesso alla verità dell’inconscio. In ogni caso, l’</w:t>
      </w:r>
      <w:proofErr w:type="spellStart"/>
      <w:r w:rsidR="00413CBF" w:rsidRPr="003E3F6E">
        <w:rPr>
          <w:rFonts w:ascii="Book Antiqua" w:hAnsi="Book Antiqua"/>
          <w:i/>
          <w:iCs/>
          <w:sz w:val="20"/>
          <w:szCs w:val="20"/>
        </w:rPr>
        <w:t>Es</w:t>
      </w:r>
      <w:proofErr w:type="spellEnd"/>
      <w:r w:rsidR="00413CBF" w:rsidRPr="00EC130F">
        <w:rPr>
          <w:rFonts w:ascii="Book Antiqua" w:hAnsi="Book Antiqua"/>
          <w:sz w:val="20"/>
          <w:szCs w:val="20"/>
        </w:rPr>
        <w:t xml:space="preserve"> appare a Lacan come il luogo dove l’Io deve tornare per scoprire la matrice profonda del proprio essere e del proprio desiderio”.</w:t>
      </w:r>
      <w:r w:rsidR="00E23BEA" w:rsidRPr="00EC130F">
        <w:rPr>
          <w:rFonts w:ascii="Book Antiqua" w:hAnsi="Book Antiqua"/>
          <w:sz w:val="20"/>
          <w:szCs w:val="20"/>
        </w:rPr>
        <w:t xml:space="preserve">   </w:t>
      </w:r>
    </w:p>
    <w:p w:rsidR="00CF5E0C" w:rsidRPr="00EC130F" w:rsidRDefault="00FB5240" w:rsidP="00F20987">
      <w:pPr>
        <w:rPr>
          <w:rFonts w:ascii="Book Antiqua" w:hAnsi="Book Antiqua"/>
          <w:sz w:val="20"/>
          <w:szCs w:val="20"/>
        </w:rPr>
      </w:pPr>
      <w:r w:rsidRPr="00EC130F">
        <w:rPr>
          <w:rFonts w:ascii="Book Antiqua" w:hAnsi="Book Antiqua"/>
          <w:sz w:val="20"/>
          <w:szCs w:val="20"/>
        </w:rPr>
        <w:t xml:space="preserve">Per poi concludere che il </w:t>
      </w:r>
      <w:r w:rsidR="00E47210" w:rsidRPr="00EC130F">
        <w:rPr>
          <w:rFonts w:ascii="Book Antiqua" w:hAnsi="Book Antiqua"/>
          <w:sz w:val="20"/>
          <w:szCs w:val="20"/>
        </w:rPr>
        <w:t>“</w:t>
      </w:r>
      <w:r w:rsidRPr="00EC130F">
        <w:rPr>
          <w:rFonts w:ascii="Book Antiqua" w:hAnsi="Book Antiqua"/>
          <w:sz w:val="20"/>
          <w:szCs w:val="20"/>
        </w:rPr>
        <w:t xml:space="preserve">desiderio inconscio del fallo” </w:t>
      </w:r>
      <w:r w:rsidR="00175107" w:rsidRPr="00EC130F">
        <w:rPr>
          <w:rFonts w:ascii="Book Antiqua" w:hAnsi="Book Antiqua"/>
          <w:sz w:val="20"/>
          <w:szCs w:val="20"/>
        </w:rPr>
        <w:t xml:space="preserve">come simbolo inconscio </w:t>
      </w:r>
      <w:r w:rsidR="00E47210" w:rsidRPr="00EC130F">
        <w:rPr>
          <w:rFonts w:ascii="Book Antiqua" w:hAnsi="Book Antiqua"/>
          <w:sz w:val="20"/>
          <w:szCs w:val="20"/>
        </w:rPr>
        <w:t xml:space="preserve">(hai noi!) </w:t>
      </w:r>
      <w:r w:rsidRPr="00EC130F">
        <w:rPr>
          <w:rFonts w:ascii="Book Antiqua" w:hAnsi="Book Antiqua"/>
          <w:sz w:val="20"/>
          <w:szCs w:val="20"/>
        </w:rPr>
        <w:t xml:space="preserve">sarà costretto, come </w:t>
      </w:r>
      <w:r w:rsidR="00413CBF" w:rsidRPr="00EC130F">
        <w:rPr>
          <w:rFonts w:ascii="Book Antiqua" w:hAnsi="Book Antiqua"/>
          <w:sz w:val="20"/>
          <w:szCs w:val="20"/>
        </w:rPr>
        <w:t>“</w:t>
      </w:r>
      <w:r w:rsidRPr="00EC130F">
        <w:rPr>
          <w:rFonts w:ascii="Book Antiqua" w:hAnsi="Book Antiqua"/>
          <w:sz w:val="20"/>
          <w:szCs w:val="20"/>
        </w:rPr>
        <w:t>significante</w:t>
      </w:r>
      <w:r w:rsidR="00413CBF" w:rsidRPr="00EC130F">
        <w:rPr>
          <w:rFonts w:ascii="Book Antiqua" w:hAnsi="Book Antiqua"/>
          <w:sz w:val="20"/>
          <w:szCs w:val="20"/>
        </w:rPr>
        <w:t>”</w:t>
      </w:r>
      <w:r w:rsidRPr="00EC130F">
        <w:rPr>
          <w:rFonts w:ascii="Book Antiqua" w:hAnsi="Book Antiqua"/>
          <w:sz w:val="20"/>
          <w:szCs w:val="20"/>
        </w:rPr>
        <w:t>,</w:t>
      </w:r>
      <w:r w:rsidR="00175107" w:rsidRPr="00EC130F">
        <w:rPr>
          <w:rFonts w:ascii="Book Antiqua" w:hAnsi="Book Antiqua"/>
          <w:sz w:val="20"/>
          <w:szCs w:val="20"/>
        </w:rPr>
        <w:t xml:space="preserve"> cioè come linguaggio conscio,</w:t>
      </w:r>
      <w:r w:rsidRPr="00EC130F">
        <w:rPr>
          <w:rFonts w:ascii="Book Antiqua" w:hAnsi="Book Antiqua"/>
          <w:sz w:val="20"/>
          <w:szCs w:val="20"/>
        </w:rPr>
        <w:t xml:space="preserve"> ad essere</w:t>
      </w:r>
      <w:r w:rsidR="00175107" w:rsidRPr="00EC130F">
        <w:rPr>
          <w:rFonts w:ascii="Book Antiqua" w:hAnsi="Book Antiqua"/>
          <w:sz w:val="20"/>
          <w:szCs w:val="20"/>
        </w:rPr>
        <w:t>, come desiderio conscio,</w:t>
      </w:r>
      <w:r w:rsidRPr="00EC130F">
        <w:rPr>
          <w:rFonts w:ascii="Book Antiqua" w:hAnsi="Book Antiqua"/>
          <w:sz w:val="20"/>
          <w:szCs w:val="20"/>
        </w:rPr>
        <w:t xml:space="preserve"> una </w:t>
      </w:r>
      <w:r w:rsidRPr="00EC130F">
        <w:rPr>
          <w:rFonts w:ascii="Book Antiqua" w:hAnsi="Book Antiqua"/>
          <w:i/>
          <w:iCs/>
          <w:sz w:val="20"/>
          <w:szCs w:val="20"/>
        </w:rPr>
        <w:t>metafora</w:t>
      </w:r>
      <w:r w:rsidRPr="00EC130F">
        <w:rPr>
          <w:rFonts w:ascii="Book Antiqua" w:hAnsi="Book Antiqua"/>
          <w:sz w:val="20"/>
          <w:szCs w:val="20"/>
        </w:rPr>
        <w:t xml:space="preserve"> o una </w:t>
      </w:r>
      <w:r w:rsidRPr="00EC130F">
        <w:rPr>
          <w:rFonts w:ascii="Book Antiqua" w:hAnsi="Book Antiqua"/>
          <w:i/>
          <w:iCs/>
          <w:sz w:val="20"/>
          <w:szCs w:val="20"/>
        </w:rPr>
        <w:t>metonimia</w:t>
      </w:r>
      <w:r w:rsidR="00E47210" w:rsidRPr="00EC130F">
        <w:rPr>
          <w:rFonts w:ascii="Book Antiqua" w:hAnsi="Book Antiqua"/>
          <w:sz w:val="20"/>
          <w:szCs w:val="20"/>
        </w:rPr>
        <w:t>.</w:t>
      </w:r>
      <w:r w:rsidR="00175107" w:rsidRPr="00EC130F">
        <w:rPr>
          <w:rFonts w:ascii="Book Antiqua" w:hAnsi="Book Antiqua"/>
          <w:sz w:val="20"/>
          <w:szCs w:val="20"/>
        </w:rPr>
        <w:t xml:space="preserve"> Così, a livello </w:t>
      </w:r>
      <w:r w:rsidR="00E47210" w:rsidRPr="00EC130F">
        <w:rPr>
          <w:rFonts w:ascii="Book Antiqua" w:hAnsi="Book Antiqua"/>
          <w:sz w:val="20"/>
          <w:szCs w:val="20"/>
        </w:rPr>
        <w:t>conscio</w:t>
      </w:r>
      <w:r w:rsidR="00175107" w:rsidRPr="00EC130F">
        <w:rPr>
          <w:rFonts w:ascii="Book Antiqua" w:hAnsi="Book Antiqua"/>
          <w:sz w:val="20"/>
          <w:szCs w:val="20"/>
        </w:rPr>
        <w:t xml:space="preserve">, si </w:t>
      </w:r>
      <w:r w:rsidR="00E47210" w:rsidRPr="00EC130F">
        <w:rPr>
          <w:rFonts w:ascii="Book Antiqua" w:hAnsi="Book Antiqua"/>
          <w:sz w:val="20"/>
          <w:szCs w:val="20"/>
        </w:rPr>
        <w:t>finisce con il</w:t>
      </w:r>
      <w:r w:rsidR="002A1AEC" w:rsidRPr="00EC130F">
        <w:rPr>
          <w:rFonts w:ascii="Book Antiqua" w:hAnsi="Book Antiqua"/>
          <w:sz w:val="20"/>
          <w:szCs w:val="20"/>
        </w:rPr>
        <w:t xml:space="preserve"> rincorre</w:t>
      </w:r>
      <w:r w:rsidR="00E47210" w:rsidRPr="00EC130F">
        <w:rPr>
          <w:rFonts w:ascii="Book Antiqua" w:hAnsi="Book Antiqua"/>
          <w:sz w:val="20"/>
          <w:szCs w:val="20"/>
        </w:rPr>
        <w:t>re</w:t>
      </w:r>
      <w:r w:rsidR="002A1AEC" w:rsidRPr="00EC130F">
        <w:rPr>
          <w:rFonts w:ascii="Book Antiqua" w:hAnsi="Book Antiqua"/>
          <w:sz w:val="20"/>
          <w:szCs w:val="20"/>
        </w:rPr>
        <w:t xml:space="preserve"> all’impazzata una molteplicità di </w:t>
      </w:r>
      <w:r w:rsidR="00E47210" w:rsidRPr="00EC130F">
        <w:rPr>
          <w:rFonts w:ascii="Book Antiqua" w:hAnsi="Book Antiqua"/>
          <w:sz w:val="20"/>
          <w:szCs w:val="20"/>
        </w:rPr>
        <w:t>“</w:t>
      </w:r>
      <w:r w:rsidR="002A1AEC" w:rsidRPr="00EC130F">
        <w:rPr>
          <w:rFonts w:ascii="Book Antiqua" w:hAnsi="Book Antiqua"/>
          <w:sz w:val="20"/>
          <w:szCs w:val="20"/>
        </w:rPr>
        <w:t>oggetti</w:t>
      </w:r>
      <w:r w:rsidR="00E47210" w:rsidRPr="00EC130F">
        <w:rPr>
          <w:rFonts w:ascii="Book Antiqua" w:hAnsi="Book Antiqua"/>
          <w:sz w:val="20"/>
          <w:szCs w:val="20"/>
        </w:rPr>
        <w:t>”</w:t>
      </w:r>
      <w:r w:rsidR="002A1AEC" w:rsidRPr="00EC130F">
        <w:rPr>
          <w:rFonts w:ascii="Book Antiqua" w:hAnsi="Book Antiqua"/>
          <w:sz w:val="20"/>
          <w:szCs w:val="20"/>
        </w:rPr>
        <w:t xml:space="preserve"> sostitutivi di quello primordiale, sebbene connessi</w:t>
      </w:r>
      <w:r w:rsidR="00E47210" w:rsidRPr="00EC130F">
        <w:rPr>
          <w:rFonts w:ascii="Book Antiqua" w:hAnsi="Book Antiqua"/>
          <w:sz w:val="20"/>
          <w:szCs w:val="20"/>
        </w:rPr>
        <w:t xml:space="preserve"> </w:t>
      </w:r>
      <w:r w:rsidR="002A1AEC" w:rsidRPr="00EC130F">
        <w:rPr>
          <w:rFonts w:ascii="Book Antiqua" w:hAnsi="Book Antiqua"/>
          <w:sz w:val="20"/>
          <w:szCs w:val="20"/>
        </w:rPr>
        <w:t>a livello inconscio, con esso</w:t>
      </w:r>
      <w:r w:rsidR="00E47210" w:rsidRPr="00EC130F">
        <w:rPr>
          <w:rFonts w:ascii="Book Antiqua" w:hAnsi="Book Antiqua"/>
          <w:sz w:val="20"/>
          <w:szCs w:val="20"/>
        </w:rPr>
        <w:t xml:space="preserve">, ad esempio, </w:t>
      </w:r>
      <w:r w:rsidR="00175107" w:rsidRPr="00EC130F">
        <w:rPr>
          <w:rFonts w:ascii="Book Antiqua" w:hAnsi="Book Antiqua"/>
          <w:sz w:val="20"/>
          <w:szCs w:val="20"/>
        </w:rPr>
        <w:t xml:space="preserve">passando </w:t>
      </w:r>
      <w:r w:rsidR="00E47210" w:rsidRPr="00EC130F">
        <w:rPr>
          <w:rFonts w:ascii="Book Antiqua" w:hAnsi="Book Antiqua"/>
          <w:sz w:val="20"/>
          <w:szCs w:val="20"/>
        </w:rPr>
        <w:t>dall’astratto al concreto</w:t>
      </w:r>
      <w:r w:rsidR="002A1AEC" w:rsidRPr="00EC130F">
        <w:rPr>
          <w:rFonts w:ascii="Book Antiqua" w:hAnsi="Book Antiqua"/>
          <w:sz w:val="20"/>
          <w:szCs w:val="20"/>
        </w:rPr>
        <w:t xml:space="preserve">. </w:t>
      </w:r>
      <w:r w:rsidR="00175107" w:rsidRPr="00EC130F">
        <w:rPr>
          <w:rFonts w:ascii="Book Antiqua" w:hAnsi="Book Antiqua"/>
          <w:sz w:val="20"/>
          <w:szCs w:val="20"/>
        </w:rPr>
        <w:t>Un</w:t>
      </w:r>
      <w:r w:rsidR="00734242" w:rsidRPr="00EC130F">
        <w:rPr>
          <w:rFonts w:ascii="Book Antiqua" w:hAnsi="Book Antiqua"/>
          <w:sz w:val="20"/>
          <w:szCs w:val="20"/>
        </w:rPr>
        <w:t>o</w:t>
      </w:r>
      <w:r w:rsidR="00175107" w:rsidRPr="00EC130F">
        <w:rPr>
          <w:rFonts w:ascii="Book Antiqua" w:hAnsi="Book Antiqua"/>
          <w:sz w:val="20"/>
          <w:szCs w:val="20"/>
        </w:rPr>
        <w:t xml:space="preserve"> pensa che la moglie gli avveleni la vita e </w:t>
      </w:r>
      <w:r w:rsidR="00734242" w:rsidRPr="00EC130F">
        <w:rPr>
          <w:rFonts w:ascii="Book Antiqua" w:hAnsi="Book Antiqua"/>
          <w:sz w:val="20"/>
          <w:szCs w:val="20"/>
        </w:rPr>
        <w:t xml:space="preserve">non si accorge che è in funzione </w:t>
      </w:r>
      <w:r w:rsidR="00175107" w:rsidRPr="00EC130F">
        <w:rPr>
          <w:rFonts w:ascii="Book Antiqua" w:hAnsi="Book Antiqua"/>
          <w:sz w:val="20"/>
          <w:szCs w:val="20"/>
        </w:rPr>
        <w:t>l’allucinazione</w:t>
      </w:r>
      <w:r w:rsidR="00734242" w:rsidRPr="00EC130F">
        <w:rPr>
          <w:rFonts w:ascii="Book Antiqua" w:hAnsi="Book Antiqua"/>
          <w:sz w:val="20"/>
          <w:szCs w:val="20"/>
        </w:rPr>
        <w:t xml:space="preserve"> come componente espressiva dell’atteggiamento</w:t>
      </w:r>
      <w:r w:rsidR="00175107" w:rsidRPr="00EC130F">
        <w:rPr>
          <w:rFonts w:ascii="Book Antiqua" w:hAnsi="Book Antiqua"/>
          <w:sz w:val="20"/>
          <w:szCs w:val="20"/>
        </w:rPr>
        <w:t xml:space="preserve">) si convince che la minestra </w:t>
      </w:r>
      <w:r w:rsidR="00E146DA" w:rsidRPr="00EC130F">
        <w:rPr>
          <w:rFonts w:ascii="Book Antiqua" w:hAnsi="Book Antiqua"/>
          <w:sz w:val="20"/>
          <w:szCs w:val="20"/>
        </w:rPr>
        <w:t xml:space="preserve">è “realmente” avvelenata. </w:t>
      </w:r>
      <w:r w:rsidR="002A1AEC" w:rsidRPr="00EC130F">
        <w:rPr>
          <w:rFonts w:ascii="Book Antiqua" w:hAnsi="Book Antiqua"/>
          <w:sz w:val="20"/>
          <w:szCs w:val="20"/>
        </w:rPr>
        <w:t xml:space="preserve">Tutto ciò significa che per la sua natura metonimica </w:t>
      </w:r>
      <w:r w:rsidR="00E146DA" w:rsidRPr="00EC130F">
        <w:rPr>
          <w:rFonts w:ascii="Book Antiqua" w:hAnsi="Book Antiqua"/>
          <w:sz w:val="20"/>
          <w:szCs w:val="20"/>
        </w:rPr>
        <w:t>(cioè di formula conscia che in realtà è una metafora del desiderio inconscio</w:t>
      </w:r>
      <w:r w:rsidR="00CF5E0C" w:rsidRPr="00EC130F">
        <w:rPr>
          <w:rFonts w:ascii="Book Antiqua" w:hAnsi="Book Antiqua"/>
          <w:sz w:val="20"/>
          <w:szCs w:val="20"/>
        </w:rPr>
        <w:t xml:space="preserve"> di ricongiungersi con la Madre</w:t>
      </w:r>
      <w:r w:rsidR="00E146DA" w:rsidRPr="00EC130F">
        <w:rPr>
          <w:rFonts w:ascii="Book Antiqua" w:hAnsi="Book Antiqua"/>
          <w:sz w:val="20"/>
          <w:szCs w:val="20"/>
        </w:rPr>
        <w:t xml:space="preserve">), </w:t>
      </w:r>
      <w:r w:rsidR="00CF5E0C" w:rsidRPr="00EC130F">
        <w:rPr>
          <w:rFonts w:ascii="Book Antiqua" w:hAnsi="Book Antiqua"/>
          <w:sz w:val="20"/>
          <w:szCs w:val="20"/>
        </w:rPr>
        <w:t>l’oggetto</w:t>
      </w:r>
      <w:r w:rsidR="002A1AEC" w:rsidRPr="00EC130F">
        <w:rPr>
          <w:rFonts w:ascii="Book Antiqua" w:hAnsi="Book Antiqua"/>
          <w:sz w:val="20"/>
          <w:szCs w:val="20"/>
        </w:rPr>
        <w:t xml:space="preserve"> desider</w:t>
      </w:r>
      <w:r w:rsidR="00CF5E0C" w:rsidRPr="00EC130F">
        <w:rPr>
          <w:rFonts w:ascii="Book Antiqua" w:hAnsi="Book Antiqua"/>
          <w:sz w:val="20"/>
          <w:szCs w:val="20"/>
        </w:rPr>
        <w:t>ato (cosa o persona)</w:t>
      </w:r>
      <w:r w:rsidR="002A1AEC" w:rsidRPr="00EC130F">
        <w:rPr>
          <w:rFonts w:ascii="Book Antiqua" w:hAnsi="Book Antiqua"/>
          <w:sz w:val="20"/>
          <w:szCs w:val="20"/>
        </w:rPr>
        <w:t xml:space="preserve"> è votato alla perpetua </w:t>
      </w:r>
      <w:r w:rsidR="004C4874" w:rsidRPr="00EC130F">
        <w:rPr>
          <w:rFonts w:ascii="Book Antiqua" w:hAnsi="Book Antiqua"/>
          <w:sz w:val="20"/>
          <w:szCs w:val="20"/>
        </w:rPr>
        <w:t>insoddisfazione</w:t>
      </w:r>
      <w:r w:rsidR="00CF5E0C" w:rsidRPr="00EC130F">
        <w:rPr>
          <w:rFonts w:ascii="Book Antiqua" w:hAnsi="Book Antiqua"/>
          <w:sz w:val="20"/>
          <w:szCs w:val="20"/>
        </w:rPr>
        <w:t>,</w:t>
      </w:r>
      <w:r w:rsidR="004C4874" w:rsidRPr="00EC130F">
        <w:rPr>
          <w:rFonts w:ascii="Book Antiqua" w:hAnsi="Book Antiqua"/>
          <w:sz w:val="20"/>
          <w:szCs w:val="20"/>
        </w:rPr>
        <w:t xml:space="preserve"> che cerca di colmare complicandosi e moltiplicandosi indefinitamente in un gioco continuo di sostituzione </w:t>
      </w:r>
      <w:r w:rsidR="00E47210" w:rsidRPr="00EC130F">
        <w:rPr>
          <w:rFonts w:ascii="Book Antiqua" w:hAnsi="Book Antiqua"/>
          <w:sz w:val="20"/>
          <w:szCs w:val="20"/>
        </w:rPr>
        <w:t xml:space="preserve">di rappresentazioni (che </w:t>
      </w:r>
      <w:r w:rsidR="00CF5E0C" w:rsidRPr="00EC130F">
        <w:rPr>
          <w:rFonts w:ascii="Book Antiqua" w:hAnsi="Book Antiqua"/>
          <w:sz w:val="20"/>
          <w:szCs w:val="20"/>
        </w:rPr>
        <w:t xml:space="preserve">per </w:t>
      </w:r>
      <w:r w:rsidR="00E47210" w:rsidRPr="00EC130F">
        <w:rPr>
          <w:rFonts w:ascii="Book Antiqua" w:hAnsi="Book Antiqua"/>
          <w:sz w:val="20"/>
          <w:szCs w:val="20"/>
        </w:rPr>
        <w:t xml:space="preserve">Lacan </w:t>
      </w:r>
      <w:r w:rsidR="00CF5E0C" w:rsidRPr="00EC130F">
        <w:rPr>
          <w:rFonts w:ascii="Book Antiqua" w:hAnsi="Book Antiqua"/>
          <w:sz w:val="20"/>
          <w:szCs w:val="20"/>
        </w:rPr>
        <w:t>sono</w:t>
      </w:r>
      <w:r w:rsidR="00E47210" w:rsidRPr="00EC130F">
        <w:rPr>
          <w:rFonts w:ascii="Book Antiqua" w:hAnsi="Book Antiqua"/>
          <w:sz w:val="20"/>
          <w:szCs w:val="20"/>
        </w:rPr>
        <w:t xml:space="preserve"> </w:t>
      </w:r>
      <w:r w:rsidR="00487FE4" w:rsidRPr="00EC130F">
        <w:rPr>
          <w:rFonts w:ascii="Book Antiqua" w:hAnsi="Book Antiqua"/>
          <w:sz w:val="20"/>
          <w:szCs w:val="20"/>
        </w:rPr>
        <w:t>“</w:t>
      </w:r>
      <w:r w:rsidR="00E47210" w:rsidRPr="00EC130F">
        <w:rPr>
          <w:rFonts w:ascii="Book Antiqua" w:hAnsi="Book Antiqua"/>
          <w:sz w:val="20"/>
          <w:szCs w:val="20"/>
        </w:rPr>
        <w:t xml:space="preserve">significanti”) </w:t>
      </w:r>
      <w:r w:rsidR="004C4874" w:rsidRPr="00EC130F">
        <w:rPr>
          <w:rFonts w:ascii="Book Antiqua" w:hAnsi="Book Antiqua"/>
          <w:sz w:val="20"/>
          <w:szCs w:val="20"/>
        </w:rPr>
        <w:t>tutti ugualmente inadeguati in quanto tutti metonimici (</w:t>
      </w:r>
      <w:r w:rsidR="00CF5E0C" w:rsidRPr="00EC130F">
        <w:rPr>
          <w:rFonts w:ascii="Book Antiqua" w:hAnsi="Book Antiqua"/>
          <w:sz w:val="20"/>
          <w:szCs w:val="20"/>
        </w:rPr>
        <w:t>e quindi</w:t>
      </w:r>
      <w:r w:rsidR="004C4874" w:rsidRPr="00EC130F">
        <w:rPr>
          <w:rFonts w:ascii="Book Antiqua" w:hAnsi="Book Antiqua"/>
          <w:sz w:val="20"/>
          <w:szCs w:val="20"/>
        </w:rPr>
        <w:t xml:space="preserve"> metaforici) rispetto al </w:t>
      </w:r>
      <w:r w:rsidR="00734242" w:rsidRPr="00EC130F">
        <w:rPr>
          <w:rFonts w:ascii="Book Antiqua" w:hAnsi="Book Antiqua"/>
          <w:sz w:val="20"/>
          <w:szCs w:val="20"/>
        </w:rPr>
        <w:t>“</w:t>
      </w:r>
      <w:r w:rsidR="004C4874" w:rsidRPr="00EC130F">
        <w:rPr>
          <w:rFonts w:ascii="Book Antiqua" w:hAnsi="Book Antiqua"/>
          <w:sz w:val="20"/>
          <w:szCs w:val="20"/>
        </w:rPr>
        <w:t>vero significato</w:t>
      </w:r>
      <w:r w:rsidR="00487FE4" w:rsidRPr="00EC130F">
        <w:rPr>
          <w:rFonts w:ascii="Book Antiqua" w:hAnsi="Book Antiqua"/>
          <w:sz w:val="20"/>
          <w:szCs w:val="20"/>
        </w:rPr>
        <w:t>”</w:t>
      </w:r>
      <w:r w:rsidR="004C4874" w:rsidRPr="00EC130F">
        <w:rPr>
          <w:rFonts w:ascii="Book Antiqua" w:hAnsi="Book Antiqua"/>
          <w:sz w:val="20"/>
          <w:szCs w:val="20"/>
        </w:rPr>
        <w:t xml:space="preserve">. </w:t>
      </w:r>
    </w:p>
    <w:p w:rsidR="00A71A99" w:rsidRPr="00EC130F" w:rsidRDefault="00CF5E0C" w:rsidP="00784463">
      <w:pPr>
        <w:rPr>
          <w:rFonts w:ascii="Book Antiqua" w:hAnsi="Book Antiqua"/>
          <w:sz w:val="20"/>
          <w:szCs w:val="20"/>
        </w:rPr>
      </w:pPr>
      <w:r w:rsidRPr="00EC130F">
        <w:rPr>
          <w:rFonts w:ascii="Book Antiqua" w:hAnsi="Book Antiqua"/>
          <w:sz w:val="20"/>
          <w:szCs w:val="20"/>
        </w:rPr>
        <w:t>Secondo lui</w:t>
      </w:r>
      <w:r w:rsidR="004C4874" w:rsidRPr="00EC130F">
        <w:rPr>
          <w:rFonts w:ascii="Book Antiqua" w:hAnsi="Book Antiqua"/>
          <w:sz w:val="20"/>
          <w:szCs w:val="20"/>
        </w:rPr>
        <w:t xml:space="preserve"> </w:t>
      </w:r>
      <w:r w:rsidR="00734242" w:rsidRPr="00EC130F">
        <w:rPr>
          <w:rFonts w:ascii="Book Antiqua" w:hAnsi="Book Antiqua"/>
          <w:sz w:val="20"/>
          <w:szCs w:val="20"/>
        </w:rPr>
        <w:t>viviamo ne</w:t>
      </w:r>
      <w:r w:rsidR="004C4874" w:rsidRPr="00EC130F">
        <w:rPr>
          <w:rFonts w:ascii="Book Antiqua" w:hAnsi="Book Antiqua"/>
          <w:sz w:val="20"/>
          <w:szCs w:val="20"/>
        </w:rPr>
        <w:t>l mondo di</w:t>
      </w:r>
      <w:r w:rsidR="004C4874" w:rsidRPr="00012971">
        <w:rPr>
          <w:rFonts w:ascii="Book Antiqua" w:hAnsi="Book Antiqua"/>
          <w:sz w:val="20"/>
          <w:szCs w:val="20"/>
        </w:rPr>
        <w:t xml:space="preserve"> Alice</w:t>
      </w:r>
      <w:r w:rsidR="00487FE4" w:rsidRPr="00012971">
        <w:rPr>
          <w:rFonts w:ascii="Book Antiqua" w:hAnsi="Book Antiqua"/>
          <w:sz w:val="20"/>
          <w:szCs w:val="20"/>
        </w:rPr>
        <w:t xml:space="preserve"> </w:t>
      </w:r>
      <w:r w:rsidR="00012971">
        <w:rPr>
          <w:rFonts w:ascii="Book Antiqua" w:hAnsi="Book Antiqua"/>
          <w:sz w:val="20"/>
          <w:szCs w:val="20"/>
        </w:rPr>
        <w:t>[</w:t>
      </w:r>
      <w:r w:rsidR="00487FE4" w:rsidRPr="00012971">
        <w:rPr>
          <w:rFonts w:ascii="Book Antiqua" w:hAnsi="Book Antiqua"/>
          <w:sz w:val="20"/>
          <w:szCs w:val="20"/>
        </w:rPr>
        <w:t>nel paese delle meraviglie</w:t>
      </w:r>
      <w:r w:rsidR="00012971">
        <w:rPr>
          <w:rFonts w:ascii="Book Antiqua" w:hAnsi="Book Antiqua"/>
          <w:sz w:val="20"/>
          <w:szCs w:val="20"/>
        </w:rPr>
        <w:t>]</w:t>
      </w:r>
      <w:r w:rsidR="004C4874" w:rsidRPr="00012971">
        <w:rPr>
          <w:rFonts w:ascii="Book Antiqua" w:hAnsi="Book Antiqua"/>
          <w:sz w:val="20"/>
          <w:szCs w:val="20"/>
        </w:rPr>
        <w:t>,</w:t>
      </w:r>
      <w:r w:rsidR="004C4874" w:rsidRPr="00EC130F">
        <w:rPr>
          <w:rFonts w:ascii="Book Antiqua" w:hAnsi="Book Antiqua"/>
          <w:sz w:val="20"/>
          <w:szCs w:val="20"/>
        </w:rPr>
        <w:t xml:space="preserve"> </w:t>
      </w:r>
      <w:r w:rsidR="00734242" w:rsidRPr="00EC130F">
        <w:rPr>
          <w:rFonts w:ascii="Book Antiqua" w:hAnsi="Book Antiqua"/>
          <w:sz w:val="20"/>
          <w:szCs w:val="20"/>
        </w:rPr>
        <w:t xml:space="preserve">nel mondo </w:t>
      </w:r>
      <w:r w:rsidR="004C4874" w:rsidRPr="00EC130F">
        <w:rPr>
          <w:rFonts w:ascii="Book Antiqua" w:hAnsi="Book Antiqua"/>
          <w:sz w:val="20"/>
          <w:szCs w:val="20"/>
        </w:rPr>
        <w:t>dei miraggi e delle false prospettive in cui un soggetto si lancia in una corsa destinata a non raggiugere mai la meta</w:t>
      </w:r>
      <w:r w:rsidR="00F91441" w:rsidRPr="00EC130F">
        <w:rPr>
          <w:rFonts w:ascii="Book Antiqua" w:hAnsi="Book Antiqua"/>
          <w:sz w:val="20"/>
          <w:szCs w:val="20"/>
        </w:rPr>
        <w:t xml:space="preserve"> poiché questa meta si sposta sempre più avanti secondo una traiettoria che però tende all’infinito. Il paradosso</w:t>
      </w:r>
      <w:r w:rsidR="00734242" w:rsidRPr="00EC130F">
        <w:rPr>
          <w:rFonts w:ascii="Book Antiqua" w:hAnsi="Book Antiqua"/>
          <w:sz w:val="20"/>
          <w:szCs w:val="20"/>
        </w:rPr>
        <w:t>,</w:t>
      </w:r>
      <w:r w:rsidR="00F91441" w:rsidRPr="00EC130F">
        <w:rPr>
          <w:rFonts w:ascii="Book Antiqua" w:hAnsi="Book Antiqua"/>
          <w:sz w:val="20"/>
          <w:szCs w:val="20"/>
        </w:rPr>
        <w:t xml:space="preserve"> secondo Lacan, </w:t>
      </w:r>
      <w:r w:rsidR="00734242" w:rsidRPr="00EC130F">
        <w:rPr>
          <w:rFonts w:ascii="Book Antiqua" w:hAnsi="Book Antiqua"/>
          <w:sz w:val="20"/>
          <w:szCs w:val="20"/>
        </w:rPr>
        <w:t xml:space="preserve">è che </w:t>
      </w:r>
      <w:r w:rsidR="00F91441" w:rsidRPr="00EC130F">
        <w:rPr>
          <w:rFonts w:ascii="Book Antiqua" w:hAnsi="Book Antiqua"/>
          <w:sz w:val="20"/>
          <w:szCs w:val="20"/>
        </w:rPr>
        <w:t xml:space="preserve">la meta ultima del desiderio è infatti posta prima e al di qua della linea di partenza della sua corsa </w:t>
      </w:r>
      <w:r w:rsidRPr="00EC130F">
        <w:rPr>
          <w:rFonts w:ascii="Book Antiqua" w:hAnsi="Book Antiqua"/>
          <w:sz w:val="20"/>
          <w:szCs w:val="20"/>
        </w:rPr>
        <w:t>“</w:t>
      </w:r>
      <w:r w:rsidR="00F91441" w:rsidRPr="00EC130F">
        <w:rPr>
          <w:rFonts w:ascii="Book Antiqua" w:hAnsi="Book Antiqua"/>
          <w:sz w:val="20"/>
          <w:szCs w:val="20"/>
        </w:rPr>
        <w:t>metonimica</w:t>
      </w:r>
      <w:r w:rsidR="00734242" w:rsidRPr="00EC130F">
        <w:rPr>
          <w:rFonts w:ascii="Book Antiqua" w:hAnsi="Book Antiqua"/>
          <w:sz w:val="20"/>
          <w:szCs w:val="20"/>
        </w:rPr>
        <w:t>” e “metaforica</w:t>
      </w:r>
      <w:r w:rsidR="00A71A99" w:rsidRPr="00EC130F">
        <w:rPr>
          <w:rFonts w:ascii="Book Antiqua" w:hAnsi="Book Antiqua"/>
          <w:sz w:val="20"/>
          <w:szCs w:val="20"/>
        </w:rPr>
        <w:t>”</w:t>
      </w:r>
      <w:r w:rsidR="00F91441" w:rsidRPr="00EC130F">
        <w:rPr>
          <w:rFonts w:ascii="Book Antiqua" w:hAnsi="Book Antiqua"/>
          <w:sz w:val="20"/>
          <w:szCs w:val="20"/>
        </w:rPr>
        <w:t>.</w:t>
      </w:r>
      <w:r w:rsidR="004C4874" w:rsidRPr="00EC130F">
        <w:rPr>
          <w:rFonts w:ascii="Book Antiqua" w:hAnsi="Book Antiqua"/>
          <w:sz w:val="20"/>
          <w:szCs w:val="20"/>
        </w:rPr>
        <w:t xml:space="preserve"> </w:t>
      </w:r>
      <w:r w:rsidR="00487FE4" w:rsidRPr="00EC130F">
        <w:rPr>
          <w:rFonts w:ascii="Book Antiqua" w:hAnsi="Book Antiqua"/>
          <w:sz w:val="20"/>
          <w:szCs w:val="20"/>
        </w:rPr>
        <w:t>E siccome secondo Lacan l’inconscio parla</w:t>
      </w:r>
      <w:r w:rsidRPr="00EC130F">
        <w:rPr>
          <w:rFonts w:ascii="Book Antiqua" w:hAnsi="Book Antiqua"/>
          <w:sz w:val="20"/>
          <w:szCs w:val="20"/>
        </w:rPr>
        <w:t>,</w:t>
      </w:r>
      <w:r w:rsidR="00487FE4" w:rsidRPr="00EC130F">
        <w:rPr>
          <w:rFonts w:ascii="Book Antiqua" w:hAnsi="Book Antiqua"/>
          <w:sz w:val="20"/>
          <w:szCs w:val="20"/>
        </w:rPr>
        <w:t xml:space="preserve"> e parla proprio come vuole </w:t>
      </w:r>
      <w:proofErr w:type="spellStart"/>
      <w:r w:rsidR="00487FE4" w:rsidRPr="00EC130F">
        <w:rPr>
          <w:rFonts w:ascii="Book Antiqua" w:hAnsi="Book Antiqua"/>
          <w:sz w:val="20"/>
          <w:szCs w:val="20"/>
        </w:rPr>
        <w:t>Jakobson</w:t>
      </w:r>
      <w:proofErr w:type="spellEnd"/>
      <w:r w:rsidR="00487FE4" w:rsidRPr="00EC130F">
        <w:rPr>
          <w:rFonts w:ascii="Book Antiqua" w:hAnsi="Book Antiqua"/>
          <w:sz w:val="20"/>
          <w:szCs w:val="20"/>
        </w:rPr>
        <w:t xml:space="preserve">, </w:t>
      </w:r>
      <w:r w:rsidRPr="00EC130F">
        <w:rPr>
          <w:rFonts w:ascii="Book Antiqua" w:hAnsi="Book Antiqua"/>
          <w:sz w:val="20"/>
          <w:szCs w:val="20"/>
        </w:rPr>
        <w:t xml:space="preserve">cioè </w:t>
      </w:r>
      <w:r w:rsidR="00487FE4" w:rsidRPr="00EC130F">
        <w:rPr>
          <w:rFonts w:ascii="Book Antiqua" w:hAnsi="Book Antiqua"/>
          <w:sz w:val="20"/>
          <w:szCs w:val="20"/>
        </w:rPr>
        <w:t xml:space="preserve">con un discorso </w:t>
      </w:r>
      <w:r w:rsidRPr="00EC130F">
        <w:rPr>
          <w:rFonts w:ascii="Book Antiqua" w:hAnsi="Book Antiqua"/>
          <w:sz w:val="20"/>
          <w:szCs w:val="20"/>
        </w:rPr>
        <w:t>ch</w:t>
      </w:r>
      <w:r w:rsidR="00487FE4" w:rsidRPr="00EC130F">
        <w:rPr>
          <w:rFonts w:ascii="Book Antiqua" w:hAnsi="Book Antiqua"/>
          <w:sz w:val="20"/>
          <w:szCs w:val="20"/>
        </w:rPr>
        <w:t xml:space="preserve">e </w:t>
      </w:r>
      <w:r w:rsidRPr="00EC130F">
        <w:rPr>
          <w:rFonts w:ascii="Book Antiqua" w:hAnsi="Book Antiqua"/>
          <w:sz w:val="20"/>
          <w:szCs w:val="20"/>
        </w:rPr>
        <w:t>siccome si manifesta con</w:t>
      </w:r>
      <w:r w:rsidR="00487FE4" w:rsidRPr="00EC130F">
        <w:rPr>
          <w:rFonts w:ascii="Book Antiqua" w:hAnsi="Book Antiqua"/>
          <w:sz w:val="20"/>
          <w:szCs w:val="20"/>
        </w:rPr>
        <w:t xml:space="preserve"> una sequenza ininterrotta di metafore e di metonimie</w:t>
      </w:r>
      <w:r w:rsidR="00A71A99" w:rsidRPr="00EC130F">
        <w:rPr>
          <w:rFonts w:ascii="Book Antiqua" w:hAnsi="Book Antiqua"/>
          <w:sz w:val="20"/>
          <w:szCs w:val="20"/>
        </w:rPr>
        <w:t>, ecco la novità,</w:t>
      </w:r>
      <w:r w:rsidRPr="00EC130F">
        <w:rPr>
          <w:rFonts w:ascii="Book Antiqua" w:hAnsi="Book Antiqua"/>
          <w:sz w:val="20"/>
          <w:szCs w:val="20"/>
        </w:rPr>
        <w:t xml:space="preserve"> non può essere che un </w:t>
      </w:r>
      <w:r w:rsidR="00AD17ED" w:rsidRPr="00EC130F">
        <w:rPr>
          <w:rFonts w:ascii="Book Antiqua" w:hAnsi="Book Antiqua"/>
          <w:sz w:val="20"/>
          <w:szCs w:val="20"/>
        </w:rPr>
        <w:t xml:space="preserve">discorso </w:t>
      </w:r>
      <w:r w:rsidRPr="00EC130F">
        <w:rPr>
          <w:rFonts w:ascii="Book Antiqua" w:hAnsi="Book Antiqua"/>
          <w:sz w:val="20"/>
          <w:szCs w:val="20"/>
        </w:rPr>
        <w:t>poetico</w:t>
      </w:r>
      <w:r w:rsidR="00487FE4" w:rsidRPr="00EC130F">
        <w:rPr>
          <w:rFonts w:ascii="Book Antiqua" w:hAnsi="Book Antiqua"/>
          <w:sz w:val="20"/>
          <w:szCs w:val="20"/>
        </w:rPr>
        <w:t>.</w:t>
      </w:r>
      <w:r w:rsidR="00AD17ED" w:rsidRPr="00EC130F">
        <w:rPr>
          <w:rFonts w:ascii="Book Antiqua" w:hAnsi="Book Antiqua"/>
          <w:sz w:val="20"/>
          <w:szCs w:val="20"/>
        </w:rPr>
        <w:t xml:space="preserve"> Discorso che manifesta </w:t>
      </w:r>
      <w:r w:rsidR="00A71A99" w:rsidRPr="00EC130F">
        <w:rPr>
          <w:rFonts w:ascii="Book Antiqua" w:hAnsi="Book Antiqua"/>
          <w:sz w:val="20"/>
          <w:szCs w:val="20"/>
        </w:rPr>
        <w:t xml:space="preserve">quindi quella che, secondo </w:t>
      </w:r>
      <w:proofErr w:type="spellStart"/>
      <w:r w:rsidR="00A71A99" w:rsidRPr="00EC130F">
        <w:rPr>
          <w:rFonts w:ascii="Book Antiqua" w:hAnsi="Book Antiqua"/>
          <w:sz w:val="20"/>
          <w:szCs w:val="20"/>
        </w:rPr>
        <w:t>Jakobson</w:t>
      </w:r>
      <w:proofErr w:type="spellEnd"/>
      <w:r w:rsidR="00A71A99" w:rsidRPr="00EC130F">
        <w:rPr>
          <w:rFonts w:ascii="Book Antiqua" w:hAnsi="Book Antiqua"/>
          <w:sz w:val="20"/>
          <w:szCs w:val="20"/>
        </w:rPr>
        <w:t xml:space="preserve">, è la </w:t>
      </w:r>
      <w:r w:rsidR="00AD17ED" w:rsidRPr="00EC130F">
        <w:rPr>
          <w:rFonts w:ascii="Book Antiqua" w:hAnsi="Book Antiqua"/>
          <w:sz w:val="20"/>
          <w:szCs w:val="20"/>
        </w:rPr>
        <w:t>funzione estetica</w:t>
      </w:r>
      <w:r w:rsidR="00A71A99" w:rsidRPr="00EC130F">
        <w:rPr>
          <w:rFonts w:ascii="Book Antiqua" w:hAnsi="Book Antiqua"/>
          <w:sz w:val="20"/>
          <w:szCs w:val="20"/>
        </w:rPr>
        <w:t>: il pensiero</w:t>
      </w:r>
      <w:r w:rsidR="00AD17ED" w:rsidRPr="00EC130F">
        <w:rPr>
          <w:rFonts w:ascii="Book Antiqua" w:hAnsi="Book Antiqua"/>
          <w:sz w:val="20"/>
          <w:szCs w:val="20"/>
        </w:rPr>
        <w:t xml:space="preserve"> </w:t>
      </w:r>
      <w:r w:rsidR="00A71A99" w:rsidRPr="00EC130F">
        <w:rPr>
          <w:rFonts w:ascii="Book Antiqua" w:hAnsi="Book Antiqua"/>
          <w:sz w:val="20"/>
          <w:szCs w:val="20"/>
        </w:rPr>
        <w:t xml:space="preserve">estetico </w:t>
      </w:r>
      <w:r w:rsidR="00AD17ED" w:rsidRPr="00EC130F">
        <w:rPr>
          <w:rFonts w:ascii="Book Antiqua" w:hAnsi="Book Antiqua"/>
          <w:sz w:val="20"/>
          <w:szCs w:val="20"/>
        </w:rPr>
        <w:t xml:space="preserve">è </w:t>
      </w:r>
      <w:r w:rsidR="003E3F6E">
        <w:rPr>
          <w:rFonts w:ascii="Book Antiqua" w:hAnsi="Book Antiqua"/>
          <w:sz w:val="20"/>
          <w:szCs w:val="20"/>
        </w:rPr>
        <w:t>“</w:t>
      </w:r>
      <w:r w:rsidR="00AD17ED" w:rsidRPr="00EC130F">
        <w:rPr>
          <w:rFonts w:ascii="Book Antiqua" w:hAnsi="Book Antiqua"/>
          <w:sz w:val="20"/>
          <w:szCs w:val="20"/>
        </w:rPr>
        <w:t>ambiguo</w:t>
      </w:r>
      <w:r w:rsidR="003E3F6E">
        <w:rPr>
          <w:rFonts w:ascii="Book Antiqua" w:hAnsi="Book Antiqua"/>
          <w:sz w:val="20"/>
          <w:szCs w:val="20"/>
        </w:rPr>
        <w:t>”</w:t>
      </w:r>
      <w:r w:rsidR="00AD17ED" w:rsidRPr="00EC130F">
        <w:rPr>
          <w:rFonts w:ascii="Book Antiqua" w:hAnsi="Book Antiqua"/>
          <w:sz w:val="20"/>
          <w:szCs w:val="20"/>
        </w:rPr>
        <w:t xml:space="preserve"> e costringe chi </w:t>
      </w:r>
      <w:r w:rsidR="00A71A99" w:rsidRPr="00EC130F">
        <w:rPr>
          <w:rFonts w:ascii="Book Antiqua" w:hAnsi="Book Antiqua"/>
          <w:sz w:val="20"/>
          <w:szCs w:val="20"/>
        </w:rPr>
        <w:t xml:space="preserve">ne </w:t>
      </w:r>
      <w:r w:rsidR="00AD17ED" w:rsidRPr="00EC130F">
        <w:rPr>
          <w:rFonts w:ascii="Book Antiqua" w:hAnsi="Book Antiqua"/>
          <w:sz w:val="20"/>
          <w:szCs w:val="20"/>
        </w:rPr>
        <w:t xml:space="preserve">usufruisce a </w:t>
      </w:r>
      <w:r w:rsidR="003E3F6E">
        <w:rPr>
          <w:rFonts w:ascii="Book Antiqua" w:hAnsi="Book Antiqua"/>
          <w:sz w:val="20"/>
          <w:szCs w:val="20"/>
        </w:rPr>
        <w:t>“</w:t>
      </w:r>
      <w:r w:rsidR="00AD17ED" w:rsidRPr="00EC130F">
        <w:rPr>
          <w:rFonts w:ascii="Book Antiqua" w:hAnsi="Book Antiqua"/>
          <w:sz w:val="20"/>
          <w:szCs w:val="20"/>
        </w:rPr>
        <w:t>riflettere</w:t>
      </w:r>
      <w:r w:rsidR="003E3F6E">
        <w:rPr>
          <w:rFonts w:ascii="Book Antiqua" w:hAnsi="Book Antiqua"/>
          <w:sz w:val="20"/>
          <w:szCs w:val="20"/>
        </w:rPr>
        <w:t>”</w:t>
      </w:r>
      <w:r w:rsidR="00AD17ED" w:rsidRPr="00EC130F">
        <w:rPr>
          <w:rFonts w:ascii="Book Antiqua" w:hAnsi="Book Antiqua"/>
          <w:sz w:val="20"/>
          <w:szCs w:val="20"/>
        </w:rPr>
        <w:t xml:space="preserve"> </w:t>
      </w:r>
      <w:r w:rsidR="007564EF" w:rsidRPr="00EC130F">
        <w:rPr>
          <w:rFonts w:ascii="Book Antiqua" w:hAnsi="Book Antiqua"/>
          <w:sz w:val="20"/>
          <w:szCs w:val="20"/>
        </w:rPr>
        <w:t>sul</w:t>
      </w:r>
      <w:r w:rsidR="00A71A99" w:rsidRPr="00EC130F">
        <w:rPr>
          <w:rFonts w:ascii="Book Antiqua" w:hAnsi="Book Antiqua"/>
          <w:sz w:val="20"/>
          <w:szCs w:val="20"/>
        </w:rPr>
        <w:t xml:space="preserve"> pensiero stesso cercando di capire </w:t>
      </w:r>
      <w:r w:rsidR="007564EF" w:rsidRPr="00EC130F">
        <w:rPr>
          <w:rFonts w:ascii="Book Antiqua" w:hAnsi="Book Antiqua"/>
          <w:sz w:val="20"/>
          <w:szCs w:val="20"/>
        </w:rPr>
        <w:t>come è fatt</w:t>
      </w:r>
      <w:r w:rsidR="00A71A99" w:rsidRPr="00EC130F">
        <w:rPr>
          <w:rFonts w:ascii="Book Antiqua" w:hAnsi="Book Antiqua"/>
          <w:sz w:val="20"/>
          <w:szCs w:val="20"/>
        </w:rPr>
        <w:t>o</w:t>
      </w:r>
      <w:r w:rsidR="007564EF" w:rsidRPr="00EC130F">
        <w:rPr>
          <w:rFonts w:ascii="Book Antiqua" w:hAnsi="Book Antiqua"/>
          <w:sz w:val="20"/>
          <w:szCs w:val="20"/>
        </w:rPr>
        <w:t xml:space="preserve">. </w:t>
      </w:r>
      <w:r w:rsidR="00487FE4" w:rsidRPr="00EC130F">
        <w:rPr>
          <w:rFonts w:ascii="Book Antiqua" w:hAnsi="Book Antiqua"/>
          <w:sz w:val="20"/>
          <w:szCs w:val="20"/>
        </w:rPr>
        <w:t xml:space="preserve">Ma </w:t>
      </w:r>
      <w:r w:rsidR="007564EF" w:rsidRPr="00EC130F">
        <w:rPr>
          <w:rFonts w:ascii="Book Antiqua" w:hAnsi="Book Antiqua"/>
          <w:sz w:val="20"/>
          <w:szCs w:val="20"/>
        </w:rPr>
        <w:t xml:space="preserve">quando noi ci rendiamo conto che il testo è ambiguo e autoriflessivo, </w:t>
      </w:r>
      <w:r w:rsidR="00A71A99" w:rsidRPr="00EC130F">
        <w:rPr>
          <w:rFonts w:ascii="Book Antiqua" w:hAnsi="Book Antiqua"/>
          <w:sz w:val="20"/>
          <w:szCs w:val="20"/>
        </w:rPr>
        <w:t xml:space="preserve">con buona pace di </w:t>
      </w:r>
      <w:proofErr w:type="spellStart"/>
      <w:r w:rsidR="00A71A99" w:rsidRPr="00EC130F">
        <w:rPr>
          <w:rFonts w:ascii="Book Antiqua" w:hAnsi="Book Antiqua"/>
          <w:sz w:val="20"/>
          <w:szCs w:val="20"/>
        </w:rPr>
        <w:t>Jakobson</w:t>
      </w:r>
      <w:proofErr w:type="spellEnd"/>
      <w:r w:rsidR="00A71A99" w:rsidRPr="00EC130F">
        <w:rPr>
          <w:rFonts w:ascii="Book Antiqua" w:hAnsi="Book Antiqua"/>
          <w:sz w:val="20"/>
          <w:szCs w:val="20"/>
        </w:rPr>
        <w:t xml:space="preserve">, </w:t>
      </w:r>
      <w:r w:rsidR="007564EF" w:rsidRPr="00EC130F">
        <w:rPr>
          <w:rFonts w:ascii="Book Antiqua" w:hAnsi="Book Antiqua"/>
          <w:sz w:val="20"/>
          <w:szCs w:val="20"/>
        </w:rPr>
        <w:t xml:space="preserve">noi abbiamo già assunto un </w:t>
      </w:r>
      <w:r w:rsidR="00487FE4" w:rsidRPr="00EC130F">
        <w:rPr>
          <w:rFonts w:ascii="Book Antiqua" w:hAnsi="Book Antiqua"/>
          <w:sz w:val="20"/>
          <w:szCs w:val="20"/>
        </w:rPr>
        <w:t>atteggiamento estetico</w:t>
      </w:r>
      <w:r w:rsidR="007564EF" w:rsidRPr="00EC130F">
        <w:rPr>
          <w:rFonts w:ascii="Book Antiqua" w:hAnsi="Book Antiqua"/>
          <w:sz w:val="20"/>
          <w:szCs w:val="20"/>
        </w:rPr>
        <w:t xml:space="preserve">. Infatti, </w:t>
      </w:r>
      <w:r w:rsidR="005814FF" w:rsidRPr="00EC130F">
        <w:rPr>
          <w:rFonts w:ascii="Book Antiqua" w:hAnsi="Book Antiqua"/>
          <w:sz w:val="20"/>
          <w:szCs w:val="20"/>
        </w:rPr>
        <w:t>l’uso della metafora o della metonimia</w:t>
      </w:r>
      <w:r w:rsidR="007564EF" w:rsidRPr="00EC130F">
        <w:rPr>
          <w:rFonts w:ascii="Book Antiqua" w:hAnsi="Book Antiqua"/>
          <w:sz w:val="20"/>
          <w:szCs w:val="20"/>
        </w:rPr>
        <w:t xml:space="preserve"> nell’atteggiamento estetico riguarda </w:t>
      </w:r>
      <w:r w:rsidR="00DF26BF" w:rsidRPr="00EC130F">
        <w:rPr>
          <w:rFonts w:ascii="Book Antiqua" w:hAnsi="Book Antiqua"/>
          <w:sz w:val="20"/>
          <w:szCs w:val="20"/>
        </w:rPr>
        <w:t xml:space="preserve">solo </w:t>
      </w:r>
      <w:r w:rsidR="007564EF" w:rsidRPr="00EC130F">
        <w:rPr>
          <w:rFonts w:ascii="Book Antiqua" w:hAnsi="Book Antiqua"/>
          <w:sz w:val="20"/>
          <w:szCs w:val="20"/>
        </w:rPr>
        <w:t xml:space="preserve">le </w:t>
      </w:r>
      <w:r w:rsidR="00DF26BF" w:rsidRPr="00EC130F">
        <w:rPr>
          <w:rFonts w:ascii="Book Antiqua" w:hAnsi="Book Antiqua"/>
          <w:i/>
          <w:iCs/>
          <w:sz w:val="20"/>
          <w:szCs w:val="20"/>
        </w:rPr>
        <w:t>figure</w:t>
      </w:r>
      <w:r w:rsidR="007564EF" w:rsidRPr="00EC130F">
        <w:rPr>
          <w:rFonts w:ascii="Book Antiqua" w:hAnsi="Book Antiqua"/>
          <w:sz w:val="20"/>
          <w:szCs w:val="20"/>
        </w:rPr>
        <w:t xml:space="preserve"> che costituiscono l’atteggiamento</w:t>
      </w:r>
      <w:r w:rsidR="003E3F6E">
        <w:rPr>
          <w:rFonts w:ascii="Book Antiqua" w:hAnsi="Book Antiqua"/>
          <w:sz w:val="20"/>
          <w:szCs w:val="20"/>
        </w:rPr>
        <w:t>,</w:t>
      </w:r>
      <w:r w:rsidR="00A71A99" w:rsidRPr="00EC130F">
        <w:rPr>
          <w:rFonts w:ascii="Book Antiqua" w:hAnsi="Book Antiqua"/>
          <w:sz w:val="20"/>
          <w:szCs w:val="20"/>
        </w:rPr>
        <w:t xml:space="preserve"> ma non i</w:t>
      </w:r>
      <w:r w:rsidR="007564EF" w:rsidRPr="00EC130F">
        <w:rPr>
          <w:rFonts w:ascii="Book Antiqua" w:hAnsi="Book Antiqua"/>
          <w:sz w:val="20"/>
          <w:szCs w:val="20"/>
        </w:rPr>
        <w:t xml:space="preserve">l </w:t>
      </w:r>
      <w:r w:rsidR="007564EF" w:rsidRPr="003E3F6E">
        <w:rPr>
          <w:rFonts w:ascii="Book Antiqua" w:hAnsi="Book Antiqua"/>
          <w:i/>
          <w:iCs/>
          <w:sz w:val="20"/>
          <w:szCs w:val="20"/>
        </w:rPr>
        <w:t>ritmo</w:t>
      </w:r>
      <w:r w:rsidR="00A71A99" w:rsidRPr="00EC130F">
        <w:rPr>
          <w:rFonts w:ascii="Book Antiqua" w:hAnsi="Book Antiqua"/>
          <w:sz w:val="20"/>
          <w:szCs w:val="20"/>
        </w:rPr>
        <w:t xml:space="preserve"> indispensabile per la sua costituzione</w:t>
      </w:r>
      <w:r w:rsidR="00DF26BF" w:rsidRPr="00EC130F">
        <w:rPr>
          <w:rFonts w:ascii="Book Antiqua" w:hAnsi="Book Antiqua"/>
          <w:sz w:val="20"/>
          <w:szCs w:val="20"/>
        </w:rPr>
        <w:t xml:space="preserve">. </w:t>
      </w:r>
    </w:p>
    <w:p w:rsidR="005814FF" w:rsidRPr="00EC130F" w:rsidRDefault="00DF26BF" w:rsidP="00784463">
      <w:pPr>
        <w:rPr>
          <w:rFonts w:ascii="Book Antiqua" w:hAnsi="Book Antiqua"/>
          <w:sz w:val="20"/>
          <w:szCs w:val="20"/>
        </w:rPr>
      </w:pPr>
      <w:r w:rsidRPr="00EC130F">
        <w:rPr>
          <w:rFonts w:ascii="Book Antiqua" w:hAnsi="Book Antiqua"/>
          <w:sz w:val="20"/>
          <w:szCs w:val="20"/>
        </w:rPr>
        <w:t xml:space="preserve">L’esperienza estetica consiste </w:t>
      </w:r>
      <w:r w:rsidR="005814FF" w:rsidRPr="00EC130F">
        <w:rPr>
          <w:rFonts w:ascii="Book Antiqua" w:hAnsi="Book Antiqua"/>
          <w:sz w:val="20"/>
          <w:szCs w:val="20"/>
        </w:rPr>
        <w:t>in ben altre operazioni mentali.</w:t>
      </w:r>
      <w:r w:rsidR="00784463" w:rsidRPr="00EC130F">
        <w:rPr>
          <w:rFonts w:ascii="Book Antiqua" w:hAnsi="Book Antiqua"/>
          <w:sz w:val="20"/>
          <w:szCs w:val="20"/>
        </w:rPr>
        <w:t xml:space="preserve"> </w:t>
      </w:r>
      <w:r w:rsidR="007564EF" w:rsidRPr="00EC130F">
        <w:rPr>
          <w:rFonts w:ascii="Book Antiqua" w:hAnsi="Book Antiqua"/>
          <w:sz w:val="20"/>
          <w:szCs w:val="20"/>
        </w:rPr>
        <w:t xml:space="preserve">Cominciamo intanto col </w:t>
      </w:r>
      <w:r w:rsidR="00784463" w:rsidRPr="00EC130F">
        <w:rPr>
          <w:rFonts w:ascii="Book Antiqua" w:hAnsi="Book Antiqua"/>
          <w:sz w:val="20"/>
          <w:szCs w:val="20"/>
        </w:rPr>
        <w:t xml:space="preserve">chiarire </w:t>
      </w:r>
      <w:r w:rsidR="005814FF" w:rsidRPr="00EC130F">
        <w:rPr>
          <w:rFonts w:ascii="Book Antiqua" w:hAnsi="Book Antiqua"/>
          <w:sz w:val="20"/>
          <w:szCs w:val="20"/>
        </w:rPr>
        <w:t xml:space="preserve">cosa vuol dire assumere un atteggiamento? Vuol dire far seguire, ad un’esperienza vissuta, una particolare serie di operazioni mentali che ci fanno assumere quel particolare atteggiamento. Ad esempio, se, di fronte all’esperienza vissuta guardando </w:t>
      </w:r>
      <w:r w:rsidR="005814FF" w:rsidRPr="00EC130F">
        <w:rPr>
          <w:rFonts w:ascii="Book Antiqua" w:hAnsi="Book Antiqua"/>
          <w:i/>
          <w:iCs/>
          <w:sz w:val="20"/>
          <w:szCs w:val="20"/>
        </w:rPr>
        <w:t>La nascita di Venere</w:t>
      </w:r>
      <w:r w:rsidR="005814FF" w:rsidRPr="00EC130F">
        <w:rPr>
          <w:rFonts w:ascii="Book Antiqua" w:hAnsi="Book Antiqua"/>
          <w:sz w:val="20"/>
          <w:szCs w:val="20"/>
        </w:rPr>
        <w:t xml:space="preserve"> di Sandro Botticelli, assumiamo un atteggiamento estetico, allora dobbiamo mettere in moto la nostra </w:t>
      </w:r>
      <w:r w:rsidR="005814FF" w:rsidRPr="00EC130F">
        <w:rPr>
          <w:rFonts w:ascii="Book Antiqua" w:hAnsi="Book Antiqua"/>
          <w:i/>
          <w:iCs/>
          <w:sz w:val="20"/>
          <w:szCs w:val="20"/>
        </w:rPr>
        <w:t>fantasia</w:t>
      </w:r>
      <w:r w:rsidR="005814FF" w:rsidRPr="00EC130F">
        <w:rPr>
          <w:rFonts w:ascii="Book Antiqua" w:hAnsi="Book Antiqua"/>
          <w:sz w:val="20"/>
          <w:szCs w:val="20"/>
        </w:rPr>
        <w:t xml:space="preserve"> e, tramite quest’ultima, vedere nel quadro delle </w:t>
      </w:r>
      <w:r w:rsidR="005814FF" w:rsidRPr="00EC130F">
        <w:rPr>
          <w:rFonts w:ascii="Book Antiqua" w:hAnsi="Book Antiqua"/>
          <w:i/>
          <w:iCs/>
          <w:sz w:val="20"/>
          <w:szCs w:val="20"/>
        </w:rPr>
        <w:t>figure</w:t>
      </w:r>
      <w:r w:rsidR="005814FF" w:rsidRPr="00EC130F">
        <w:rPr>
          <w:rFonts w:ascii="Book Antiqua" w:hAnsi="Book Antiqua"/>
          <w:sz w:val="20"/>
          <w:szCs w:val="20"/>
        </w:rPr>
        <w:t xml:space="preserve"> che hanno un particolare </w:t>
      </w:r>
      <w:r w:rsidR="005814FF" w:rsidRPr="00EC130F">
        <w:rPr>
          <w:rFonts w:ascii="Book Antiqua" w:hAnsi="Book Antiqua"/>
          <w:i/>
          <w:iCs/>
          <w:sz w:val="20"/>
          <w:szCs w:val="20"/>
        </w:rPr>
        <w:t>ritmo</w:t>
      </w:r>
      <w:r w:rsidR="005814FF" w:rsidRPr="00EC130F">
        <w:rPr>
          <w:rFonts w:ascii="Book Antiqua" w:hAnsi="Book Antiqua"/>
          <w:sz w:val="20"/>
          <w:szCs w:val="20"/>
        </w:rPr>
        <w:t xml:space="preserve">. Ma non basta. L’atteggiamento diventa completo se riusciamo anche ad ammirare il modo come l’artista è riuscito ad </w:t>
      </w:r>
      <w:r w:rsidR="005814FF" w:rsidRPr="00EC130F">
        <w:rPr>
          <w:rFonts w:ascii="Book Antiqua" w:hAnsi="Book Antiqua"/>
          <w:i/>
          <w:iCs/>
          <w:sz w:val="20"/>
          <w:szCs w:val="20"/>
        </w:rPr>
        <w:t>esprimere</w:t>
      </w:r>
      <w:r w:rsidR="005814FF" w:rsidRPr="00EC130F">
        <w:rPr>
          <w:rFonts w:ascii="Book Antiqua" w:hAnsi="Book Antiqua"/>
          <w:sz w:val="20"/>
          <w:szCs w:val="20"/>
        </w:rPr>
        <w:t xml:space="preserve"> la propria esperienza estetica dando all’opera, che si presenta come un </w:t>
      </w:r>
      <w:r w:rsidR="005814FF" w:rsidRPr="00EC130F">
        <w:rPr>
          <w:rFonts w:ascii="Book Antiqua" w:hAnsi="Book Antiqua"/>
          <w:i/>
          <w:iCs/>
          <w:sz w:val="20"/>
          <w:szCs w:val="20"/>
        </w:rPr>
        <w:t>fenomeno</w:t>
      </w:r>
      <w:r w:rsidR="00784463" w:rsidRPr="00EC130F">
        <w:rPr>
          <w:rFonts w:ascii="Book Antiqua" w:hAnsi="Book Antiqua"/>
          <w:i/>
          <w:iCs/>
          <w:sz w:val="20"/>
          <w:szCs w:val="20"/>
        </w:rPr>
        <w:t xml:space="preserve"> </w:t>
      </w:r>
      <w:r w:rsidR="00784463" w:rsidRPr="00EC130F">
        <w:rPr>
          <w:rFonts w:ascii="Book Antiqua" w:hAnsi="Book Antiqua"/>
          <w:sz w:val="20"/>
          <w:szCs w:val="20"/>
        </w:rPr>
        <w:t>compiuto</w:t>
      </w:r>
      <w:r w:rsidR="005814FF" w:rsidRPr="00EC130F">
        <w:rPr>
          <w:rFonts w:ascii="Book Antiqua" w:hAnsi="Book Antiqua"/>
          <w:sz w:val="20"/>
          <w:szCs w:val="20"/>
        </w:rPr>
        <w:t xml:space="preserve">, una </w:t>
      </w:r>
      <w:r w:rsidR="005814FF" w:rsidRPr="00EC130F">
        <w:rPr>
          <w:rFonts w:ascii="Book Antiqua" w:hAnsi="Book Antiqua"/>
          <w:i/>
          <w:iCs/>
          <w:sz w:val="20"/>
          <w:szCs w:val="20"/>
        </w:rPr>
        <w:t>legge</w:t>
      </w:r>
      <w:r w:rsidR="005814FF" w:rsidRPr="00EC130F">
        <w:rPr>
          <w:rFonts w:ascii="Book Antiqua" w:hAnsi="Book Antiqua"/>
          <w:sz w:val="20"/>
          <w:szCs w:val="20"/>
        </w:rPr>
        <w:t xml:space="preserve"> </w:t>
      </w:r>
      <w:r w:rsidR="005814FF" w:rsidRPr="00EC130F">
        <w:rPr>
          <w:rFonts w:ascii="Book Antiqua" w:hAnsi="Book Antiqua"/>
          <w:i/>
          <w:iCs/>
          <w:sz w:val="20"/>
          <w:szCs w:val="20"/>
        </w:rPr>
        <w:t>estetica</w:t>
      </w:r>
      <w:r w:rsidR="005814FF" w:rsidRPr="00EC130F">
        <w:rPr>
          <w:rFonts w:ascii="Book Antiqua" w:hAnsi="Book Antiqua"/>
          <w:sz w:val="20"/>
          <w:szCs w:val="20"/>
        </w:rPr>
        <w:t xml:space="preserve"> che la rende “unica” nel suo genere, legge che</w:t>
      </w:r>
      <w:r w:rsidR="00784463" w:rsidRPr="00EC130F">
        <w:rPr>
          <w:rFonts w:ascii="Book Antiqua" w:hAnsi="Book Antiqua"/>
          <w:sz w:val="20"/>
          <w:szCs w:val="20"/>
        </w:rPr>
        <w:t xml:space="preserve">, ma è </w:t>
      </w:r>
      <w:r w:rsidR="00A71A99" w:rsidRPr="00EC130F">
        <w:rPr>
          <w:rFonts w:ascii="Book Antiqua" w:hAnsi="Book Antiqua"/>
          <w:sz w:val="20"/>
          <w:szCs w:val="20"/>
        </w:rPr>
        <w:t>proprio l</w:t>
      </w:r>
      <w:r w:rsidR="00784463" w:rsidRPr="00EC130F">
        <w:rPr>
          <w:rFonts w:ascii="Book Antiqua" w:hAnsi="Book Antiqua"/>
          <w:sz w:val="20"/>
          <w:szCs w:val="20"/>
        </w:rPr>
        <w:t>a caratteristica dell’esperienza estetica,</w:t>
      </w:r>
      <w:r w:rsidR="005814FF" w:rsidRPr="00EC130F">
        <w:rPr>
          <w:rFonts w:ascii="Book Antiqua" w:hAnsi="Book Antiqua"/>
          <w:sz w:val="20"/>
          <w:szCs w:val="20"/>
        </w:rPr>
        <w:t xml:space="preserve"> nasce e si modifica assieme all’opera</w:t>
      </w:r>
      <w:r w:rsidRPr="00EC130F">
        <w:rPr>
          <w:rFonts w:ascii="Book Antiqua" w:hAnsi="Book Antiqua"/>
          <w:sz w:val="20"/>
          <w:szCs w:val="20"/>
        </w:rPr>
        <w:t xml:space="preserve"> stessa</w:t>
      </w:r>
      <w:r w:rsidR="005814FF" w:rsidRPr="00EC130F">
        <w:rPr>
          <w:rFonts w:ascii="Book Antiqua" w:hAnsi="Book Antiqua"/>
          <w:sz w:val="20"/>
          <w:szCs w:val="20"/>
        </w:rPr>
        <w:t>. Ma cosa rende la legge in questione “unica”? È l’</w:t>
      </w:r>
      <w:r w:rsidR="005814FF" w:rsidRPr="00EC130F">
        <w:rPr>
          <w:rFonts w:ascii="Book Antiqua" w:hAnsi="Book Antiqua"/>
          <w:i/>
          <w:iCs/>
          <w:sz w:val="20"/>
          <w:szCs w:val="20"/>
        </w:rPr>
        <w:t>allucinazione</w:t>
      </w:r>
      <w:r w:rsidR="005814FF" w:rsidRPr="00EC130F">
        <w:rPr>
          <w:rFonts w:ascii="Book Antiqua" w:hAnsi="Book Antiqua"/>
          <w:sz w:val="20"/>
          <w:szCs w:val="20"/>
        </w:rPr>
        <w:t xml:space="preserve">, </w:t>
      </w:r>
      <w:r w:rsidRPr="00EC130F">
        <w:rPr>
          <w:rFonts w:ascii="Book Antiqua" w:hAnsi="Book Antiqua"/>
          <w:sz w:val="20"/>
          <w:szCs w:val="20"/>
        </w:rPr>
        <w:t xml:space="preserve">o meglio, </w:t>
      </w:r>
      <w:r w:rsidR="005814FF" w:rsidRPr="00EC130F">
        <w:rPr>
          <w:rFonts w:ascii="Book Antiqua" w:hAnsi="Book Antiqua"/>
          <w:sz w:val="20"/>
          <w:szCs w:val="20"/>
        </w:rPr>
        <w:t>l’operazione mentale corrispondente alla parola “allucinazione”</w:t>
      </w:r>
      <w:r w:rsidR="00A71A99" w:rsidRPr="00EC130F">
        <w:rPr>
          <w:rFonts w:ascii="Book Antiqua" w:hAnsi="Book Antiqua"/>
          <w:sz w:val="20"/>
          <w:szCs w:val="20"/>
        </w:rPr>
        <w:t xml:space="preserve"> (=SB&amp;OB) che fa in modo che sia il </w:t>
      </w:r>
      <w:r w:rsidR="00A71A99" w:rsidRPr="00EC130F">
        <w:rPr>
          <w:rFonts w:ascii="Book Antiqua" w:hAnsi="Book Antiqua"/>
          <w:i/>
          <w:iCs/>
          <w:sz w:val="20"/>
          <w:szCs w:val="20"/>
        </w:rPr>
        <w:t>soggetto</w:t>
      </w:r>
      <w:r w:rsidR="00A71A99" w:rsidRPr="00EC130F">
        <w:rPr>
          <w:rFonts w:ascii="Book Antiqua" w:hAnsi="Book Antiqua"/>
          <w:sz w:val="20"/>
          <w:szCs w:val="20"/>
        </w:rPr>
        <w:t xml:space="preserve"> che realizza l’opera, che il soggetto che ne usufruisce, creda nella </w:t>
      </w:r>
      <w:r w:rsidR="00A71A99" w:rsidRPr="00EC130F">
        <w:rPr>
          <w:rFonts w:ascii="Book Antiqua" w:hAnsi="Book Antiqua"/>
          <w:i/>
          <w:iCs/>
          <w:sz w:val="20"/>
          <w:szCs w:val="20"/>
        </w:rPr>
        <w:t>oggettività</w:t>
      </w:r>
      <w:r w:rsidR="00A71A99" w:rsidRPr="00EC130F">
        <w:rPr>
          <w:rFonts w:ascii="Book Antiqua" w:hAnsi="Book Antiqua"/>
          <w:sz w:val="20"/>
          <w:szCs w:val="20"/>
        </w:rPr>
        <w:t xml:space="preserve"> di ciò che vede, sente, ecc. </w:t>
      </w:r>
    </w:p>
    <w:p w:rsidR="005814FF" w:rsidRPr="00EC130F" w:rsidRDefault="005814FF" w:rsidP="00A71A99">
      <w:pPr>
        <w:pStyle w:val="Standard"/>
        <w:tabs>
          <w:tab w:val="left" w:pos="5970"/>
        </w:tabs>
        <w:spacing w:before="120"/>
        <w:jc w:val="both"/>
        <w:rPr>
          <w:rFonts w:ascii="Book Antiqua" w:hAnsi="Book Antiqua"/>
          <w:sz w:val="20"/>
          <w:szCs w:val="20"/>
        </w:rPr>
      </w:pPr>
      <w:r w:rsidRPr="00EC130F">
        <w:rPr>
          <w:rFonts w:ascii="Book Antiqua" w:hAnsi="Book Antiqua"/>
          <w:sz w:val="20"/>
          <w:szCs w:val="20"/>
        </w:rPr>
        <w:t xml:space="preserve">A questo punto, la mente, associando l’atteggiamento estetico con l’espressione estetica, naturalmente grazie all’esperienza vissuta, </w:t>
      </w:r>
      <w:r w:rsidR="00A71A99" w:rsidRPr="00EC130F">
        <w:rPr>
          <w:rFonts w:ascii="Book Antiqua" w:hAnsi="Book Antiqua"/>
          <w:sz w:val="20"/>
          <w:szCs w:val="20"/>
        </w:rPr>
        <w:t xml:space="preserve">fa </w:t>
      </w:r>
      <w:r w:rsidRPr="00EC130F">
        <w:rPr>
          <w:rFonts w:ascii="Book Antiqua" w:hAnsi="Book Antiqua"/>
          <w:sz w:val="20"/>
          <w:szCs w:val="20"/>
        </w:rPr>
        <w:t>nasce</w:t>
      </w:r>
      <w:r w:rsidR="00A71A99" w:rsidRPr="00EC130F">
        <w:rPr>
          <w:rFonts w:ascii="Book Antiqua" w:hAnsi="Book Antiqua"/>
          <w:sz w:val="20"/>
          <w:szCs w:val="20"/>
        </w:rPr>
        <w:t>re</w:t>
      </w:r>
      <w:r w:rsidRPr="00EC130F">
        <w:rPr>
          <w:rFonts w:ascii="Book Antiqua" w:hAnsi="Book Antiqua"/>
          <w:sz w:val="20"/>
          <w:szCs w:val="20"/>
        </w:rPr>
        <w:t xml:space="preserve"> </w:t>
      </w:r>
      <w:r w:rsidR="00A71A99" w:rsidRPr="00EC130F">
        <w:rPr>
          <w:rFonts w:ascii="Book Antiqua" w:hAnsi="Book Antiqua"/>
          <w:sz w:val="20"/>
          <w:szCs w:val="20"/>
        </w:rPr>
        <w:t>un</w:t>
      </w:r>
      <w:r w:rsidRPr="00EC130F">
        <w:rPr>
          <w:rFonts w:ascii="Book Antiqua" w:hAnsi="Book Antiqua"/>
          <w:sz w:val="20"/>
          <w:szCs w:val="20"/>
        </w:rPr>
        <w:t>’</w:t>
      </w:r>
      <w:r w:rsidRPr="00EC130F">
        <w:rPr>
          <w:rFonts w:ascii="Book Antiqua" w:hAnsi="Book Antiqua"/>
          <w:i/>
          <w:iCs/>
          <w:sz w:val="20"/>
          <w:szCs w:val="20"/>
        </w:rPr>
        <w:t>esperienza estetica</w:t>
      </w:r>
      <w:r w:rsidRPr="00EC130F">
        <w:rPr>
          <w:rFonts w:ascii="Book Antiqua" w:hAnsi="Book Antiqua"/>
          <w:sz w:val="20"/>
          <w:szCs w:val="20"/>
        </w:rPr>
        <w:t xml:space="preserve">. Se l’associazione riesce </w:t>
      </w:r>
      <w:r w:rsidR="00DF26BF" w:rsidRPr="00EC130F">
        <w:rPr>
          <w:rFonts w:ascii="Book Antiqua" w:hAnsi="Book Antiqua"/>
          <w:sz w:val="20"/>
          <w:szCs w:val="20"/>
        </w:rPr>
        <w:t xml:space="preserve">troviamo che l’opera </w:t>
      </w:r>
      <w:r w:rsidRPr="00EC130F">
        <w:rPr>
          <w:rFonts w:ascii="Book Antiqua" w:hAnsi="Book Antiqua"/>
          <w:sz w:val="20"/>
          <w:szCs w:val="20"/>
        </w:rPr>
        <w:t xml:space="preserve">ha un </w:t>
      </w:r>
      <w:r w:rsidRPr="00EC130F">
        <w:rPr>
          <w:rFonts w:ascii="Book Antiqua" w:hAnsi="Book Antiqua"/>
          <w:i/>
          <w:iCs/>
          <w:sz w:val="20"/>
          <w:szCs w:val="20"/>
        </w:rPr>
        <w:t xml:space="preserve">senso </w:t>
      </w:r>
      <w:r w:rsidRPr="00EC130F">
        <w:rPr>
          <w:rFonts w:ascii="Book Antiqua" w:hAnsi="Book Antiqua"/>
          <w:i/>
          <w:iCs/>
          <w:sz w:val="20"/>
          <w:szCs w:val="20"/>
        </w:rPr>
        <w:lastRenderedPageBreak/>
        <w:t>estetico</w:t>
      </w:r>
      <w:r w:rsidRPr="00EC130F">
        <w:rPr>
          <w:rFonts w:ascii="Book Antiqua" w:hAnsi="Book Antiqua"/>
          <w:sz w:val="20"/>
          <w:szCs w:val="20"/>
        </w:rPr>
        <w:t xml:space="preserve">, </w:t>
      </w:r>
      <w:r w:rsidR="00DF26BF" w:rsidRPr="00EC130F">
        <w:rPr>
          <w:rFonts w:ascii="Book Antiqua" w:hAnsi="Book Antiqua"/>
          <w:sz w:val="20"/>
          <w:szCs w:val="20"/>
        </w:rPr>
        <w:t>cioè alla figura</w:t>
      </w:r>
      <w:r w:rsidR="005F4A91" w:rsidRPr="00EC130F">
        <w:rPr>
          <w:rFonts w:ascii="Book Antiqua" w:hAnsi="Book Antiqua"/>
          <w:sz w:val="20"/>
          <w:szCs w:val="20"/>
        </w:rPr>
        <w:t>,</w:t>
      </w:r>
      <w:r w:rsidR="00DF26BF" w:rsidRPr="00EC130F">
        <w:rPr>
          <w:rFonts w:ascii="Book Antiqua" w:hAnsi="Book Antiqua"/>
          <w:sz w:val="20"/>
          <w:szCs w:val="20"/>
        </w:rPr>
        <w:t xml:space="preserve"> come segno</w:t>
      </w:r>
      <w:r w:rsidR="005F4A91" w:rsidRPr="00EC130F">
        <w:rPr>
          <w:rFonts w:ascii="Book Antiqua" w:hAnsi="Book Antiqua"/>
          <w:sz w:val="20"/>
          <w:szCs w:val="20"/>
        </w:rPr>
        <w:t>,</w:t>
      </w:r>
      <w:r w:rsidR="00DF26BF" w:rsidRPr="00EC130F">
        <w:rPr>
          <w:rFonts w:ascii="Book Antiqua" w:hAnsi="Book Antiqua"/>
          <w:sz w:val="20"/>
          <w:szCs w:val="20"/>
        </w:rPr>
        <w:t xml:space="preserve"> riusciamo a dare un significato</w:t>
      </w:r>
      <w:r w:rsidR="005F4A91" w:rsidRPr="00EC130F">
        <w:rPr>
          <w:rFonts w:ascii="Book Antiqua" w:hAnsi="Book Antiqua"/>
          <w:sz w:val="20"/>
          <w:szCs w:val="20"/>
        </w:rPr>
        <w:t xml:space="preserve"> estetico (non è semplicemente una donna nuda ma è la nascita di Venere). Segno e significato che hanno trovato</w:t>
      </w:r>
      <w:r w:rsidR="00DF26BF" w:rsidRPr="00EC130F">
        <w:rPr>
          <w:rFonts w:ascii="Book Antiqua" w:hAnsi="Book Antiqua"/>
          <w:sz w:val="20"/>
          <w:szCs w:val="20"/>
        </w:rPr>
        <w:t xml:space="preserve"> </w:t>
      </w:r>
      <w:r w:rsidR="005F4A91" w:rsidRPr="00EC130F">
        <w:rPr>
          <w:rFonts w:ascii="Book Antiqua" w:hAnsi="Book Antiqua"/>
          <w:sz w:val="20"/>
          <w:szCs w:val="20"/>
        </w:rPr>
        <w:t xml:space="preserve">espressione, come fenomeno indeterminato, nella legge che determina il </w:t>
      </w:r>
      <w:r w:rsidR="00DF26BF" w:rsidRPr="00EC130F">
        <w:rPr>
          <w:rFonts w:ascii="Book Antiqua" w:hAnsi="Book Antiqua"/>
          <w:sz w:val="20"/>
          <w:szCs w:val="20"/>
        </w:rPr>
        <w:t>ritmo che possiede l’opera</w:t>
      </w:r>
      <w:r w:rsidR="005F4A91" w:rsidRPr="00EC130F">
        <w:rPr>
          <w:rFonts w:ascii="Book Antiqua" w:hAnsi="Book Antiqua"/>
          <w:sz w:val="20"/>
          <w:szCs w:val="20"/>
        </w:rPr>
        <w:t xml:space="preserve"> (una Madonna di Giotto non è una Madonna di Raffaello)</w:t>
      </w:r>
      <w:r w:rsidR="00DF26BF" w:rsidRPr="00EC130F">
        <w:rPr>
          <w:rFonts w:ascii="Book Antiqua" w:hAnsi="Book Antiqua"/>
          <w:sz w:val="20"/>
          <w:szCs w:val="20"/>
        </w:rPr>
        <w:t xml:space="preserve">. </w:t>
      </w:r>
      <w:r w:rsidR="005F4A91" w:rsidRPr="00EC130F">
        <w:rPr>
          <w:rFonts w:ascii="Book Antiqua" w:hAnsi="Book Antiqua"/>
          <w:sz w:val="20"/>
          <w:szCs w:val="20"/>
        </w:rPr>
        <w:t>Alla fine,</w:t>
      </w:r>
      <w:r w:rsidRPr="00EC130F">
        <w:rPr>
          <w:rFonts w:ascii="Book Antiqua" w:hAnsi="Book Antiqua"/>
          <w:sz w:val="20"/>
          <w:szCs w:val="20"/>
        </w:rPr>
        <w:t xml:space="preserve"> noi </w:t>
      </w:r>
      <w:r w:rsidR="005F4A91" w:rsidRPr="00EC130F">
        <w:rPr>
          <w:rFonts w:ascii="Book Antiqua" w:hAnsi="Book Antiqua"/>
          <w:sz w:val="20"/>
          <w:szCs w:val="20"/>
        </w:rPr>
        <w:t>sappiamo “cos’è” quell’esperienza:</w:t>
      </w:r>
      <w:r w:rsidR="00DF26BF" w:rsidRPr="00EC130F">
        <w:rPr>
          <w:rFonts w:ascii="Book Antiqua" w:hAnsi="Book Antiqua"/>
          <w:sz w:val="20"/>
          <w:szCs w:val="20"/>
        </w:rPr>
        <w:t xml:space="preserve"> </w:t>
      </w:r>
      <w:r w:rsidRPr="00EC130F">
        <w:rPr>
          <w:rFonts w:ascii="Book Antiqua" w:hAnsi="Book Antiqua"/>
          <w:sz w:val="20"/>
          <w:szCs w:val="20"/>
        </w:rPr>
        <w:t xml:space="preserve">è una </w:t>
      </w:r>
      <w:r w:rsidRPr="00EC130F">
        <w:rPr>
          <w:rFonts w:ascii="Book Antiqua" w:hAnsi="Book Antiqua"/>
          <w:i/>
          <w:iCs/>
          <w:sz w:val="20"/>
          <w:szCs w:val="20"/>
        </w:rPr>
        <w:t>bella</w:t>
      </w:r>
      <w:r w:rsidRPr="00EC130F">
        <w:rPr>
          <w:rFonts w:ascii="Book Antiqua" w:hAnsi="Book Antiqua"/>
          <w:sz w:val="20"/>
          <w:szCs w:val="20"/>
        </w:rPr>
        <w:t xml:space="preserve"> esperienza, in caso contrario diremo che è stata una </w:t>
      </w:r>
      <w:r w:rsidRPr="00EC130F">
        <w:rPr>
          <w:rFonts w:ascii="Book Antiqua" w:hAnsi="Book Antiqua"/>
          <w:i/>
          <w:iCs/>
          <w:sz w:val="20"/>
          <w:szCs w:val="20"/>
        </w:rPr>
        <w:t>brutta</w:t>
      </w:r>
      <w:r w:rsidRPr="00EC130F">
        <w:rPr>
          <w:rFonts w:ascii="Book Antiqua" w:hAnsi="Book Antiqua"/>
          <w:sz w:val="20"/>
          <w:szCs w:val="20"/>
        </w:rPr>
        <w:t xml:space="preserve"> esperienza.</w:t>
      </w:r>
    </w:p>
    <w:p w:rsidR="005814FF" w:rsidRPr="00012971" w:rsidRDefault="005814FF" w:rsidP="005814FF">
      <w:pPr>
        <w:pStyle w:val="Standard"/>
        <w:tabs>
          <w:tab w:val="left" w:pos="5970"/>
        </w:tabs>
        <w:spacing w:before="120"/>
        <w:rPr>
          <w:rFonts w:ascii="Book Antiqua" w:hAnsi="Book Antiqua"/>
          <w:sz w:val="18"/>
          <w:szCs w:val="18"/>
        </w:rPr>
      </w:pPr>
      <w:r w:rsidRPr="00012971">
        <w:rPr>
          <w:rFonts w:ascii="Book Antiqua" w:hAnsi="Book Antiqua"/>
          <w:sz w:val="18"/>
          <w:szCs w:val="18"/>
        </w:rPr>
        <w:t>esperienza vissuta                                            stato psichico</w:t>
      </w:r>
      <w:r w:rsidR="00D21E9C" w:rsidRPr="00012971">
        <w:rPr>
          <w:rFonts w:ascii="Book Antiqua" w:hAnsi="Book Antiqua"/>
          <w:sz w:val="18"/>
          <w:szCs w:val="18"/>
        </w:rPr>
        <w:t xml:space="preserve"> </w:t>
      </w:r>
      <w:r w:rsidRPr="00012971">
        <w:rPr>
          <w:rFonts w:ascii="Book Antiqua" w:hAnsi="Book Antiqua"/>
          <w:sz w:val="18"/>
          <w:szCs w:val="18"/>
        </w:rPr>
        <w:t>^</w:t>
      </w:r>
      <w:r w:rsidR="00D21E9C" w:rsidRPr="00012971">
        <w:rPr>
          <w:rFonts w:ascii="Book Antiqua" w:hAnsi="Book Antiqua"/>
          <w:sz w:val="18"/>
          <w:szCs w:val="18"/>
        </w:rPr>
        <w:t xml:space="preserve"> </w:t>
      </w:r>
      <w:r w:rsidRPr="00012971">
        <w:rPr>
          <w:rFonts w:ascii="Book Antiqua" w:hAnsi="Book Antiqua"/>
          <w:b/>
          <w:bCs/>
          <w:sz w:val="18"/>
          <w:szCs w:val="18"/>
        </w:rPr>
        <w:t>esperienza</w:t>
      </w:r>
      <w:r w:rsidRPr="00012971">
        <w:rPr>
          <w:rFonts w:ascii="Book Antiqua" w:hAnsi="Book Antiqua"/>
          <w:sz w:val="18"/>
          <w:szCs w:val="18"/>
        </w:rPr>
        <w:t xml:space="preserve"> (emotiva)</w:t>
      </w:r>
      <w:r w:rsidR="00D21E9C" w:rsidRPr="00012971">
        <w:rPr>
          <w:rFonts w:ascii="Book Antiqua" w:hAnsi="Book Antiqua"/>
          <w:sz w:val="18"/>
          <w:szCs w:val="18"/>
        </w:rPr>
        <w:t xml:space="preserve"> </w:t>
      </w:r>
      <w:r w:rsidRPr="00012971">
        <w:rPr>
          <w:rFonts w:ascii="Book Antiqua" w:hAnsi="Book Antiqua"/>
          <w:sz w:val="18"/>
          <w:szCs w:val="18"/>
        </w:rPr>
        <w:t>&amp;</w:t>
      </w:r>
      <w:r w:rsidR="00D21E9C" w:rsidRPr="00012971">
        <w:rPr>
          <w:rFonts w:ascii="Book Antiqua" w:hAnsi="Book Antiqua"/>
          <w:sz w:val="18"/>
          <w:szCs w:val="18"/>
        </w:rPr>
        <w:t xml:space="preserve"> </w:t>
      </w:r>
      <w:r w:rsidRPr="00012971">
        <w:rPr>
          <w:rFonts w:ascii="Book Antiqua" w:hAnsi="Book Antiqua"/>
          <w:sz w:val="18"/>
          <w:szCs w:val="18"/>
        </w:rPr>
        <w:t>oggetto fisico                                atteggiamento estetico                                                      ritmo</w:t>
      </w:r>
      <w:r w:rsidR="00D21E9C" w:rsidRPr="00012971">
        <w:rPr>
          <w:rFonts w:ascii="Book Antiqua" w:hAnsi="Book Antiqua"/>
          <w:sz w:val="18"/>
          <w:szCs w:val="18"/>
        </w:rPr>
        <w:t xml:space="preserve"> </w:t>
      </w:r>
      <w:r w:rsidRPr="00012971">
        <w:rPr>
          <w:rFonts w:ascii="Book Antiqua" w:hAnsi="Book Antiqua"/>
          <w:sz w:val="18"/>
          <w:szCs w:val="18"/>
        </w:rPr>
        <w:t>^</w:t>
      </w:r>
      <w:r w:rsidR="00D21E9C" w:rsidRPr="00012971">
        <w:rPr>
          <w:rFonts w:ascii="Book Antiqua" w:hAnsi="Book Antiqua"/>
          <w:sz w:val="18"/>
          <w:szCs w:val="18"/>
        </w:rPr>
        <w:t xml:space="preserve"> </w:t>
      </w:r>
      <w:r w:rsidRPr="00012971">
        <w:rPr>
          <w:rFonts w:ascii="Book Antiqua" w:hAnsi="Book Antiqua"/>
          <w:b/>
          <w:bCs/>
          <w:sz w:val="18"/>
          <w:szCs w:val="18"/>
        </w:rPr>
        <w:t>fantasia</w:t>
      </w:r>
      <w:r w:rsidR="00D21E9C" w:rsidRPr="00012971">
        <w:rPr>
          <w:rFonts w:ascii="Book Antiqua" w:hAnsi="Book Antiqua"/>
          <w:b/>
          <w:bCs/>
          <w:sz w:val="18"/>
          <w:szCs w:val="18"/>
        </w:rPr>
        <w:t xml:space="preserve"> </w:t>
      </w:r>
      <w:r w:rsidRPr="00012971">
        <w:rPr>
          <w:rFonts w:ascii="Book Antiqua" w:hAnsi="Book Antiqua"/>
          <w:sz w:val="18"/>
          <w:szCs w:val="18"/>
        </w:rPr>
        <w:t>&amp;</w:t>
      </w:r>
      <w:r w:rsidR="00D21E9C" w:rsidRPr="00012971">
        <w:rPr>
          <w:rFonts w:ascii="Book Antiqua" w:hAnsi="Book Antiqua"/>
          <w:sz w:val="18"/>
          <w:szCs w:val="18"/>
        </w:rPr>
        <w:t xml:space="preserve"> </w:t>
      </w:r>
      <w:r w:rsidRPr="00012971">
        <w:rPr>
          <w:rFonts w:ascii="Book Antiqua" w:hAnsi="Book Antiqua"/>
          <w:sz w:val="18"/>
          <w:szCs w:val="18"/>
        </w:rPr>
        <w:t>figura                                                                             espressione estetica                         legge (generale, classe)</w:t>
      </w:r>
      <w:r w:rsidR="00D21E9C" w:rsidRPr="00012971">
        <w:rPr>
          <w:rFonts w:ascii="Book Antiqua" w:hAnsi="Book Antiqua"/>
          <w:sz w:val="18"/>
          <w:szCs w:val="18"/>
        </w:rPr>
        <w:t xml:space="preserve"> </w:t>
      </w:r>
      <w:r w:rsidRPr="00012971">
        <w:rPr>
          <w:rFonts w:ascii="Book Antiqua" w:hAnsi="Book Antiqua"/>
          <w:sz w:val="18"/>
          <w:szCs w:val="18"/>
        </w:rPr>
        <w:t>^</w:t>
      </w:r>
      <w:r w:rsidR="00D21E9C" w:rsidRPr="00012971">
        <w:rPr>
          <w:rFonts w:ascii="Book Antiqua" w:hAnsi="Book Antiqua"/>
          <w:sz w:val="18"/>
          <w:szCs w:val="18"/>
        </w:rPr>
        <w:t xml:space="preserve"> </w:t>
      </w:r>
      <w:r w:rsidRPr="00012971">
        <w:rPr>
          <w:rFonts w:ascii="Book Antiqua" w:hAnsi="Book Antiqua"/>
          <w:b/>
          <w:bCs/>
          <w:sz w:val="18"/>
          <w:szCs w:val="18"/>
        </w:rPr>
        <w:t>allucinazione</w:t>
      </w:r>
      <w:r w:rsidR="00D21E9C" w:rsidRPr="00012971">
        <w:rPr>
          <w:rFonts w:ascii="Book Antiqua" w:hAnsi="Book Antiqua"/>
          <w:b/>
          <w:bCs/>
          <w:sz w:val="18"/>
          <w:szCs w:val="18"/>
        </w:rPr>
        <w:t xml:space="preserve"> </w:t>
      </w:r>
      <w:r w:rsidRPr="00012971">
        <w:rPr>
          <w:rFonts w:ascii="Book Antiqua" w:hAnsi="Book Antiqua"/>
          <w:sz w:val="18"/>
          <w:szCs w:val="18"/>
        </w:rPr>
        <w:t>&amp;</w:t>
      </w:r>
      <w:r w:rsidR="00D21E9C" w:rsidRPr="00012971">
        <w:rPr>
          <w:rFonts w:ascii="Book Antiqua" w:hAnsi="Book Antiqua"/>
          <w:sz w:val="18"/>
          <w:szCs w:val="18"/>
        </w:rPr>
        <w:t xml:space="preserve"> </w:t>
      </w:r>
      <w:r w:rsidRPr="00012971">
        <w:rPr>
          <w:rFonts w:ascii="Book Antiqua" w:hAnsi="Book Antiqua"/>
          <w:sz w:val="18"/>
          <w:szCs w:val="18"/>
        </w:rPr>
        <w:t xml:space="preserve">fenomeno (particolare, esemplare)                                                                                                 </w:t>
      </w:r>
    </w:p>
    <w:p w:rsidR="00A80A4E" w:rsidRPr="00EC130F" w:rsidRDefault="005814FF" w:rsidP="00A80A4E">
      <w:pPr>
        <w:pStyle w:val="Standard"/>
        <w:tabs>
          <w:tab w:val="left" w:pos="5970"/>
        </w:tabs>
        <w:spacing w:before="120"/>
        <w:jc w:val="both"/>
        <w:rPr>
          <w:rFonts w:ascii="Book Antiqua" w:hAnsi="Book Antiqua"/>
          <w:sz w:val="20"/>
          <w:szCs w:val="20"/>
        </w:rPr>
      </w:pPr>
      <w:r w:rsidRPr="00EC130F">
        <w:rPr>
          <w:rFonts w:ascii="Book Antiqua" w:hAnsi="Book Antiqua"/>
          <w:sz w:val="20"/>
          <w:szCs w:val="20"/>
        </w:rPr>
        <w:t xml:space="preserve">Cosa vogliono dire queste tre formule? </w:t>
      </w:r>
      <w:r w:rsidR="00784463" w:rsidRPr="00EC130F">
        <w:rPr>
          <w:rFonts w:ascii="Book Antiqua" w:hAnsi="Book Antiqua"/>
          <w:sz w:val="20"/>
          <w:szCs w:val="20"/>
        </w:rPr>
        <w:t>La prima, l’esperienza vissuta, non è</w:t>
      </w:r>
      <w:r w:rsidRPr="00EC130F">
        <w:rPr>
          <w:rFonts w:ascii="Book Antiqua" w:hAnsi="Book Antiqua"/>
          <w:sz w:val="20"/>
          <w:szCs w:val="20"/>
        </w:rPr>
        <w:t xml:space="preserve"> </w:t>
      </w:r>
      <w:r w:rsidR="00784463" w:rsidRPr="00EC130F">
        <w:rPr>
          <w:rFonts w:ascii="Book Antiqua" w:hAnsi="Book Antiqua"/>
          <w:sz w:val="20"/>
          <w:szCs w:val="20"/>
        </w:rPr>
        <w:t>altro che un</w:t>
      </w:r>
      <w:r w:rsidRPr="00EC130F">
        <w:rPr>
          <w:rFonts w:ascii="Book Antiqua" w:hAnsi="Book Antiqua"/>
          <w:sz w:val="20"/>
          <w:szCs w:val="20"/>
        </w:rPr>
        <w:t>’</w:t>
      </w:r>
      <w:r w:rsidRPr="00EC130F">
        <w:rPr>
          <w:rFonts w:ascii="Book Antiqua" w:hAnsi="Book Antiqua"/>
          <w:i/>
          <w:iCs/>
          <w:sz w:val="20"/>
          <w:szCs w:val="20"/>
        </w:rPr>
        <w:t>esperienza</w:t>
      </w:r>
      <w:r w:rsidR="00A80A4E" w:rsidRPr="00EC130F">
        <w:rPr>
          <w:rFonts w:ascii="Book Antiqua" w:hAnsi="Book Antiqua"/>
          <w:sz w:val="20"/>
          <w:szCs w:val="20"/>
        </w:rPr>
        <w:t xml:space="preserve"> (=SBxOB)</w:t>
      </w:r>
      <w:r w:rsidRPr="00EC130F">
        <w:rPr>
          <w:rFonts w:ascii="Book Antiqua" w:hAnsi="Book Antiqua"/>
          <w:sz w:val="20"/>
          <w:szCs w:val="20"/>
        </w:rPr>
        <w:t xml:space="preserve">, arricchita di emozioni, </w:t>
      </w:r>
      <w:r w:rsidR="00784463" w:rsidRPr="00EC130F">
        <w:rPr>
          <w:rFonts w:ascii="Book Antiqua" w:hAnsi="Book Antiqua"/>
          <w:sz w:val="20"/>
          <w:szCs w:val="20"/>
        </w:rPr>
        <w:t>che opera come</w:t>
      </w:r>
      <w:r w:rsidRPr="00EC130F">
        <w:rPr>
          <w:rFonts w:ascii="Book Antiqua" w:hAnsi="Book Antiqua"/>
          <w:sz w:val="20"/>
          <w:szCs w:val="20"/>
        </w:rPr>
        <w:t xml:space="preserve"> un contenitore dove si</w:t>
      </w:r>
      <w:r w:rsidR="00A80A4E" w:rsidRPr="00EC130F">
        <w:rPr>
          <w:rFonts w:ascii="Book Antiqua" w:hAnsi="Book Antiqua"/>
          <w:sz w:val="20"/>
          <w:szCs w:val="20"/>
        </w:rPr>
        <w:t xml:space="preserve"> genera </w:t>
      </w:r>
      <w:r w:rsidRPr="00EC130F">
        <w:rPr>
          <w:rFonts w:ascii="Book Antiqua" w:hAnsi="Book Antiqua"/>
          <w:sz w:val="20"/>
          <w:szCs w:val="20"/>
        </w:rPr>
        <w:t>un “caffelatte” costituito da</w:t>
      </w:r>
      <w:r w:rsidR="00A80A4E" w:rsidRPr="00EC130F">
        <w:rPr>
          <w:rFonts w:ascii="Book Antiqua" w:hAnsi="Book Antiqua"/>
          <w:sz w:val="20"/>
          <w:szCs w:val="20"/>
        </w:rPr>
        <w:t>ll</w:t>
      </w:r>
      <w:r w:rsidRPr="00EC130F">
        <w:rPr>
          <w:rFonts w:ascii="Book Antiqua" w:hAnsi="Book Antiqua"/>
          <w:sz w:val="20"/>
          <w:szCs w:val="20"/>
        </w:rPr>
        <w:t xml:space="preserve">o </w:t>
      </w:r>
      <w:r w:rsidRPr="00EC130F">
        <w:rPr>
          <w:rFonts w:ascii="Book Antiqua" w:hAnsi="Book Antiqua"/>
          <w:i/>
          <w:iCs/>
          <w:sz w:val="20"/>
          <w:szCs w:val="20"/>
        </w:rPr>
        <w:t>stato psichico</w:t>
      </w:r>
      <w:r w:rsidRPr="00EC130F">
        <w:rPr>
          <w:rFonts w:ascii="Book Antiqua" w:hAnsi="Book Antiqua"/>
          <w:sz w:val="20"/>
          <w:szCs w:val="20"/>
        </w:rPr>
        <w:t xml:space="preserve">, arricchito con gli schemi della </w:t>
      </w:r>
      <w:r w:rsidRPr="00EC130F">
        <w:rPr>
          <w:rFonts w:ascii="Book Antiqua" w:hAnsi="Book Antiqua"/>
          <w:i/>
          <w:iCs/>
          <w:sz w:val="20"/>
          <w:szCs w:val="20"/>
        </w:rPr>
        <w:t>consapevolezza</w:t>
      </w:r>
      <w:r w:rsidRPr="00EC130F">
        <w:rPr>
          <w:rFonts w:ascii="Book Antiqua" w:hAnsi="Book Antiqua"/>
          <w:sz w:val="20"/>
          <w:szCs w:val="20"/>
        </w:rPr>
        <w:t xml:space="preserve"> (quello celebre, ad esempio, che collega causa con effetto,</w:t>
      </w:r>
      <w:r w:rsidR="005F4A91" w:rsidRPr="00EC130F">
        <w:rPr>
          <w:rFonts w:ascii="Book Antiqua" w:hAnsi="Book Antiqua"/>
          <w:sz w:val="20"/>
          <w:szCs w:val="20"/>
        </w:rPr>
        <w:t xml:space="preserve"> oppure</w:t>
      </w:r>
      <w:r w:rsidRPr="00EC130F">
        <w:rPr>
          <w:rFonts w:ascii="Book Antiqua" w:hAnsi="Book Antiqua"/>
          <w:sz w:val="20"/>
          <w:szCs w:val="20"/>
        </w:rPr>
        <w:t xml:space="preserve"> organo con funzione, segno con significato, ecc.) </w:t>
      </w:r>
      <w:r w:rsidR="00A80A4E" w:rsidRPr="00EC130F">
        <w:rPr>
          <w:rFonts w:ascii="Book Antiqua" w:hAnsi="Book Antiqua"/>
          <w:sz w:val="20"/>
          <w:szCs w:val="20"/>
        </w:rPr>
        <w:t xml:space="preserve">che subordina </w:t>
      </w:r>
      <w:r w:rsidRPr="00EC130F">
        <w:rPr>
          <w:rFonts w:ascii="Book Antiqua" w:hAnsi="Book Antiqua"/>
          <w:sz w:val="20"/>
          <w:szCs w:val="20"/>
        </w:rPr>
        <w:t xml:space="preserve">un </w:t>
      </w:r>
      <w:r w:rsidRPr="00EC130F">
        <w:rPr>
          <w:rFonts w:ascii="Book Antiqua" w:hAnsi="Book Antiqua"/>
          <w:i/>
          <w:iCs/>
          <w:sz w:val="20"/>
          <w:szCs w:val="20"/>
        </w:rPr>
        <w:t>oggetto fisico</w:t>
      </w:r>
      <w:r w:rsidRPr="00EC130F">
        <w:rPr>
          <w:rFonts w:ascii="Book Antiqua" w:hAnsi="Book Antiqua"/>
          <w:sz w:val="20"/>
          <w:szCs w:val="20"/>
        </w:rPr>
        <w:t xml:space="preserve">, arricchito di schemi della </w:t>
      </w:r>
      <w:r w:rsidRPr="00EC130F">
        <w:rPr>
          <w:rFonts w:ascii="Book Antiqua" w:hAnsi="Book Antiqua"/>
          <w:i/>
          <w:iCs/>
          <w:sz w:val="20"/>
          <w:szCs w:val="20"/>
        </w:rPr>
        <w:t>rappresentazione</w:t>
      </w:r>
      <w:r w:rsidRPr="00EC130F">
        <w:rPr>
          <w:rFonts w:ascii="Book Antiqua" w:hAnsi="Book Antiqua"/>
          <w:sz w:val="20"/>
          <w:szCs w:val="20"/>
        </w:rPr>
        <w:t xml:space="preserve"> (da cui ricav</w:t>
      </w:r>
      <w:r w:rsidR="00D21E9C" w:rsidRPr="00EC130F">
        <w:rPr>
          <w:rFonts w:ascii="Book Antiqua" w:hAnsi="Book Antiqua"/>
          <w:sz w:val="20"/>
          <w:szCs w:val="20"/>
        </w:rPr>
        <w:t>i</w:t>
      </w:r>
      <w:r w:rsidRPr="00EC130F">
        <w:rPr>
          <w:rFonts w:ascii="Book Antiqua" w:hAnsi="Book Antiqua"/>
          <w:sz w:val="20"/>
          <w:szCs w:val="20"/>
        </w:rPr>
        <w:t>a</w:t>
      </w:r>
      <w:r w:rsidR="00D21E9C" w:rsidRPr="00EC130F">
        <w:rPr>
          <w:rFonts w:ascii="Book Antiqua" w:hAnsi="Book Antiqua"/>
          <w:sz w:val="20"/>
          <w:szCs w:val="20"/>
        </w:rPr>
        <w:t>mo</w:t>
      </w:r>
      <w:r w:rsidRPr="00EC130F">
        <w:rPr>
          <w:rFonts w:ascii="Book Antiqua" w:hAnsi="Book Antiqua"/>
          <w:sz w:val="20"/>
          <w:szCs w:val="20"/>
        </w:rPr>
        <w:t xml:space="preserve"> </w:t>
      </w:r>
      <w:r w:rsidR="00D21E9C" w:rsidRPr="00EC130F">
        <w:rPr>
          <w:rFonts w:ascii="Book Antiqua" w:hAnsi="Book Antiqua"/>
          <w:sz w:val="20"/>
          <w:szCs w:val="20"/>
        </w:rPr>
        <w:t>ch</w:t>
      </w:r>
      <w:r w:rsidRPr="00EC130F">
        <w:rPr>
          <w:rFonts w:ascii="Book Antiqua" w:hAnsi="Book Antiqua"/>
          <w:sz w:val="20"/>
          <w:szCs w:val="20"/>
        </w:rPr>
        <w:t xml:space="preserve">e l’oggetto è vero e reale, </w:t>
      </w:r>
      <w:r w:rsidR="00D21E9C" w:rsidRPr="00EC130F">
        <w:rPr>
          <w:rFonts w:ascii="Book Antiqua" w:hAnsi="Book Antiqua"/>
          <w:sz w:val="20"/>
          <w:szCs w:val="20"/>
        </w:rPr>
        <w:t>ch</w:t>
      </w:r>
      <w:r w:rsidRPr="00EC130F">
        <w:rPr>
          <w:rFonts w:ascii="Book Antiqua" w:hAnsi="Book Antiqua"/>
          <w:sz w:val="20"/>
          <w:szCs w:val="20"/>
        </w:rPr>
        <w:t xml:space="preserve">e ha una forma, </w:t>
      </w:r>
      <w:r w:rsidR="00D21E9C" w:rsidRPr="00EC130F">
        <w:rPr>
          <w:rFonts w:ascii="Book Antiqua" w:hAnsi="Book Antiqua"/>
          <w:sz w:val="20"/>
          <w:szCs w:val="20"/>
        </w:rPr>
        <w:t>ch</w:t>
      </w:r>
      <w:r w:rsidRPr="00EC130F">
        <w:rPr>
          <w:rFonts w:ascii="Book Antiqua" w:hAnsi="Book Antiqua"/>
          <w:sz w:val="20"/>
          <w:szCs w:val="20"/>
        </w:rPr>
        <w:t xml:space="preserve">e è </w:t>
      </w:r>
      <w:r w:rsidR="00D21E9C" w:rsidRPr="00EC130F">
        <w:rPr>
          <w:rFonts w:ascii="Book Antiqua" w:hAnsi="Book Antiqua"/>
          <w:sz w:val="20"/>
          <w:szCs w:val="20"/>
        </w:rPr>
        <w:t>fermo</w:t>
      </w:r>
      <w:r w:rsidRPr="00EC130F">
        <w:rPr>
          <w:rFonts w:ascii="Book Antiqua" w:hAnsi="Book Antiqua"/>
          <w:sz w:val="20"/>
          <w:szCs w:val="20"/>
        </w:rPr>
        <w:t xml:space="preserve"> o </w:t>
      </w:r>
      <w:r w:rsidR="00D21E9C" w:rsidRPr="00EC130F">
        <w:rPr>
          <w:rFonts w:ascii="Book Antiqua" w:hAnsi="Book Antiqua"/>
          <w:sz w:val="20"/>
          <w:szCs w:val="20"/>
        </w:rPr>
        <w:t>in moto</w:t>
      </w:r>
      <w:r w:rsidRPr="00EC130F">
        <w:rPr>
          <w:rFonts w:ascii="Book Antiqua" w:hAnsi="Book Antiqua"/>
          <w:sz w:val="20"/>
          <w:szCs w:val="20"/>
        </w:rPr>
        <w:t>, ecc.).</w:t>
      </w:r>
      <w:r w:rsidR="00A80A4E" w:rsidRPr="00EC130F">
        <w:rPr>
          <w:rFonts w:ascii="Book Antiqua" w:hAnsi="Book Antiqua"/>
          <w:sz w:val="20"/>
          <w:szCs w:val="20"/>
        </w:rPr>
        <w:t xml:space="preserve"> Importante è comprendere </w:t>
      </w:r>
      <w:r w:rsidR="00913696" w:rsidRPr="00EC130F">
        <w:rPr>
          <w:rFonts w:ascii="Book Antiqua" w:hAnsi="Book Antiqua"/>
          <w:sz w:val="20"/>
          <w:szCs w:val="20"/>
        </w:rPr>
        <w:t xml:space="preserve">due cose: 1) che l’esperienza in un certo senso “correla” lo stato psichico con l’oggetto fisico; e 2) </w:t>
      </w:r>
      <w:r w:rsidR="00A80A4E" w:rsidRPr="00EC130F">
        <w:rPr>
          <w:rFonts w:ascii="Book Antiqua" w:hAnsi="Book Antiqua"/>
          <w:sz w:val="20"/>
          <w:szCs w:val="20"/>
        </w:rPr>
        <w:t>che l’oggetto fisico è sempre subordinato allo stato psichico (ed entrambi sono subordinati al mentale</w:t>
      </w:r>
      <w:r w:rsidR="00913696" w:rsidRPr="00EC130F">
        <w:rPr>
          <w:rFonts w:ascii="Book Antiqua" w:hAnsi="Book Antiqua"/>
          <w:sz w:val="20"/>
          <w:szCs w:val="20"/>
        </w:rPr>
        <w:t>: una botta in testa e l’esperienza non c’è più).</w:t>
      </w:r>
      <w:r w:rsidRPr="00EC130F">
        <w:rPr>
          <w:rFonts w:ascii="Book Antiqua" w:hAnsi="Book Antiqua"/>
          <w:sz w:val="20"/>
          <w:szCs w:val="20"/>
        </w:rPr>
        <w:t xml:space="preserve"> </w:t>
      </w:r>
    </w:p>
    <w:p w:rsidR="005814FF" w:rsidRPr="00EC130F" w:rsidRDefault="005814FF" w:rsidP="00913696">
      <w:pPr>
        <w:pStyle w:val="Standard"/>
        <w:tabs>
          <w:tab w:val="left" w:pos="5970"/>
        </w:tabs>
        <w:spacing w:before="120"/>
        <w:jc w:val="both"/>
        <w:rPr>
          <w:rFonts w:ascii="Book Antiqua" w:hAnsi="Book Antiqua"/>
          <w:sz w:val="20"/>
          <w:szCs w:val="20"/>
        </w:rPr>
      </w:pPr>
      <w:r w:rsidRPr="00EC130F">
        <w:rPr>
          <w:rFonts w:ascii="Book Antiqua" w:hAnsi="Book Antiqua"/>
          <w:sz w:val="20"/>
          <w:szCs w:val="20"/>
        </w:rPr>
        <w:t xml:space="preserve">Ma anche la </w:t>
      </w:r>
      <w:r w:rsidRPr="00EC130F">
        <w:rPr>
          <w:rFonts w:ascii="Book Antiqua" w:hAnsi="Book Antiqua"/>
          <w:i/>
          <w:iCs/>
          <w:sz w:val="20"/>
          <w:szCs w:val="20"/>
        </w:rPr>
        <w:t>fantasia</w:t>
      </w:r>
      <w:r w:rsidR="00DF26BF" w:rsidRPr="00EC130F">
        <w:rPr>
          <w:rFonts w:ascii="Book Antiqua" w:hAnsi="Book Antiqua"/>
          <w:sz w:val="20"/>
          <w:szCs w:val="20"/>
        </w:rPr>
        <w:t xml:space="preserve"> </w:t>
      </w:r>
      <w:r w:rsidR="00A80A4E" w:rsidRPr="00EC130F">
        <w:rPr>
          <w:rFonts w:ascii="Book Antiqua" w:hAnsi="Book Antiqua"/>
          <w:sz w:val="20"/>
          <w:szCs w:val="20"/>
        </w:rPr>
        <w:t xml:space="preserve">(=SB^OB) </w:t>
      </w:r>
      <w:r w:rsidR="00913696" w:rsidRPr="00EC130F">
        <w:rPr>
          <w:rFonts w:ascii="Book Antiqua" w:hAnsi="Book Antiqua"/>
          <w:sz w:val="20"/>
          <w:szCs w:val="20"/>
        </w:rPr>
        <w:t xml:space="preserve">non fa altro che </w:t>
      </w:r>
      <w:r w:rsidR="00B94AA7" w:rsidRPr="00EC130F">
        <w:rPr>
          <w:rFonts w:ascii="Book Antiqua" w:hAnsi="Book Antiqua"/>
          <w:sz w:val="20"/>
          <w:szCs w:val="20"/>
        </w:rPr>
        <w:t>“</w:t>
      </w:r>
      <w:r w:rsidRPr="00EC130F">
        <w:rPr>
          <w:rFonts w:ascii="Book Antiqua" w:hAnsi="Book Antiqua"/>
          <w:sz w:val="20"/>
          <w:szCs w:val="20"/>
        </w:rPr>
        <w:t>c</w:t>
      </w:r>
      <w:r w:rsidR="00913696" w:rsidRPr="00EC130F">
        <w:rPr>
          <w:rFonts w:ascii="Book Antiqua" w:hAnsi="Book Antiqua"/>
          <w:sz w:val="20"/>
          <w:szCs w:val="20"/>
        </w:rPr>
        <w:t>orrelare</w:t>
      </w:r>
      <w:r w:rsidR="00B94AA7" w:rsidRPr="00EC130F">
        <w:rPr>
          <w:rFonts w:ascii="Book Antiqua" w:hAnsi="Book Antiqua"/>
          <w:sz w:val="20"/>
          <w:szCs w:val="20"/>
        </w:rPr>
        <w:t>”</w:t>
      </w:r>
      <w:r w:rsidR="00913696" w:rsidRPr="00EC130F">
        <w:rPr>
          <w:rFonts w:ascii="Book Antiqua" w:hAnsi="Book Antiqua"/>
          <w:sz w:val="20"/>
          <w:szCs w:val="20"/>
        </w:rPr>
        <w:t xml:space="preserve"> il </w:t>
      </w:r>
      <w:r w:rsidR="00913696" w:rsidRPr="00EC130F">
        <w:rPr>
          <w:rFonts w:ascii="Book Antiqua" w:hAnsi="Book Antiqua"/>
          <w:i/>
          <w:iCs/>
          <w:sz w:val="20"/>
          <w:szCs w:val="20"/>
        </w:rPr>
        <w:t>ritmo</w:t>
      </w:r>
      <w:r w:rsidR="00913696" w:rsidRPr="00EC130F">
        <w:rPr>
          <w:rFonts w:ascii="Book Antiqua" w:hAnsi="Book Antiqua"/>
          <w:sz w:val="20"/>
          <w:szCs w:val="20"/>
        </w:rPr>
        <w:t xml:space="preserve"> con la </w:t>
      </w:r>
      <w:r w:rsidR="00913696" w:rsidRPr="00EC130F">
        <w:rPr>
          <w:rFonts w:ascii="Book Antiqua" w:hAnsi="Book Antiqua"/>
          <w:i/>
          <w:iCs/>
          <w:sz w:val="20"/>
          <w:szCs w:val="20"/>
        </w:rPr>
        <w:t>figura</w:t>
      </w:r>
      <w:r w:rsidR="00913696" w:rsidRPr="00EC130F">
        <w:rPr>
          <w:rFonts w:ascii="Book Antiqua" w:hAnsi="Book Antiqua"/>
          <w:sz w:val="20"/>
          <w:szCs w:val="20"/>
        </w:rPr>
        <w:t xml:space="preserve">. Inoltre, la </w:t>
      </w:r>
      <w:r w:rsidR="00913696" w:rsidRPr="00EC130F">
        <w:rPr>
          <w:rFonts w:ascii="Book Antiqua" w:hAnsi="Book Antiqua"/>
          <w:i/>
          <w:iCs/>
          <w:sz w:val="20"/>
          <w:szCs w:val="20"/>
        </w:rPr>
        <w:t>figura</w:t>
      </w:r>
      <w:r w:rsidR="00913696" w:rsidRPr="00EC130F">
        <w:rPr>
          <w:rFonts w:ascii="Book Antiqua" w:hAnsi="Book Antiqua"/>
          <w:sz w:val="20"/>
          <w:szCs w:val="20"/>
        </w:rPr>
        <w:t xml:space="preserve"> è subordinata </w:t>
      </w:r>
      <w:r w:rsidRPr="00EC130F">
        <w:rPr>
          <w:rFonts w:ascii="Book Antiqua" w:hAnsi="Book Antiqua"/>
          <w:sz w:val="20"/>
          <w:szCs w:val="20"/>
        </w:rPr>
        <w:t xml:space="preserve">un </w:t>
      </w:r>
      <w:r w:rsidRPr="00EC130F">
        <w:rPr>
          <w:rFonts w:ascii="Book Antiqua" w:hAnsi="Book Antiqua"/>
          <w:i/>
          <w:iCs/>
          <w:sz w:val="20"/>
          <w:szCs w:val="20"/>
        </w:rPr>
        <w:t>ritmo</w:t>
      </w:r>
      <w:r w:rsidR="00913696" w:rsidRPr="00EC130F">
        <w:rPr>
          <w:rFonts w:ascii="Book Antiqua" w:hAnsi="Book Antiqua"/>
          <w:sz w:val="20"/>
          <w:szCs w:val="20"/>
        </w:rPr>
        <w:t>.</w:t>
      </w:r>
      <w:r w:rsidRPr="00EC130F">
        <w:rPr>
          <w:rFonts w:ascii="Book Antiqua" w:hAnsi="Book Antiqua"/>
          <w:sz w:val="20"/>
          <w:szCs w:val="20"/>
        </w:rPr>
        <w:t xml:space="preserve"> </w:t>
      </w:r>
      <w:r w:rsidR="00913696" w:rsidRPr="00EC130F">
        <w:rPr>
          <w:rFonts w:ascii="Book Antiqua" w:hAnsi="Book Antiqua"/>
          <w:sz w:val="20"/>
          <w:szCs w:val="20"/>
        </w:rPr>
        <w:t>Comunque, nell’atteggiamento estetico, grazie alla fantasia, l</w:t>
      </w:r>
      <w:r w:rsidRPr="00EC130F">
        <w:rPr>
          <w:rFonts w:ascii="Book Antiqua" w:hAnsi="Book Antiqua"/>
          <w:sz w:val="20"/>
          <w:szCs w:val="20"/>
        </w:rPr>
        <w:t xml:space="preserve">a </w:t>
      </w:r>
      <w:r w:rsidRPr="00EC130F">
        <w:rPr>
          <w:rFonts w:ascii="Book Antiqua" w:hAnsi="Book Antiqua"/>
          <w:i/>
          <w:iCs/>
          <w:sz w:val="20"/>
          <w:szCs w:val="20"/>
        </w:rPr>
        <w:t>figura</w:t>
      </w:r>
      <w:r w:rsidRPr="00EC130F">
        <w:rPr>
          <w:rFonts w:ascii="Book Antiqua" w:hAnsi="Book Antiqua"/>
          <w:sz w:val="20"/>
          <w:szCs w:val="20"/>
        </w:rPr>
        <w:t xml:space="preserve"> </w:t>
      </w:r>
      <w:r w:rsidR="00A80A4E" w:rsidRPr="00EC130F">
        <w:rPr>
          <w:rFonts w:ascii="Book Antiqua" w:hAnsi="Book Antiqua"/>
          <w:sz w:val="20"/>
          <w:szCs w:val="20"/>
        </w:rPr>
        <w:t>“dà</w:t>
      </w:r>
      <w:r w:rsidR="00B94AA7" w:rsidRPr="00EC130F">
        <w:rPr>
          <w:rFonts w:ascii="Book Antiqua" w:hAnsi="Book Antiqua"/>
          <w:sz w:val="20"/>
          <w:szCs w:val="20"/>
        </w:rPr>
        <w:t xml:space="preserve"> una</w:t>
      </w:r>
      <w:r w:rsidR="00A80A4E" w:rsidRPr="00EC130F">
        <w:rPr>
          <w:rFonts w:ascii="Book Antiqua" w:hAnsi="Book Antiqua"/>
          <w:sz w:val="20"/>
          <w:szCs w:val="20"/>
        </w:rPr>
        <w:t xml:space="preserve"> forma”</w:t>
      </w:r>
      <w:r w:rsidR="00913696" w:rsidRPr="00EC130F">
        <w:rPr>
          <w:rFonts w:ascii="Book Antiqua" w:hAnsi="Book Antiqua"/>
          <w:sz w:val="20"/>
          <w:szCs w:val="20"/>
        </w:rPr>
        <w:t xml:space="preserve"> al ritmo</w:t>
      </w:r>
      <w:r w:rsidRPr="00EC130F">
        <w:rPr>
          <w:rFonts w:ascii="Book Antiqua" w:hAnsi="Book Antiqua"/>
          <w:sz w:val="20"/>
          <w:szCs w:val="20"/>
        </w:rPr>
        <w:t xml:space="preserve">. </w:t>
      </w:r>
      <w:r w:rsidR="00913696" w:rsidRPr="00EC130F">
        <w:rPr>
          <w:rFonts w:ascii="Book Antiqua" w:hAnsi="Book Antiqua"/>
          <w:sz w:val="20"/>
          <w:szCs w:val="20"/>
        </w:rPr>
        <w:t xml:space="preserve">Possiamo conoscere i passi del tango e del valzer, ma se non </w:t>
      </w:r>
      <w:r w:rsidR="00B94AA7" w:rsidRPr="00EC130F">
        <w:rPr>
          <w:rFonts w:ascii="Book Antiqua" w:hAnsi="Book Antiqua"/>
          <w:sz w:val="20"/>
          <w:szCs w:val="20"/>
        </w:rPr>
        <w:t xml:space="preserve">sentiamo la musica Unione di fantasia e figura) non saremo mai in grado di capire la differenza di ritmo tra i due balli. </w:t>
      </w:r>
      <w:r w:rsidRPr="00EC130F">
        <w:rPr>
          <w:rFonts w:ascii="Book Antiqua" w:hAnsi="Book Antiqua"/>
          <w:sz w:val="20"/>
          <w:szCs w:val="20"/>
        </w:rPr>
        <w:t>Infine, nell’espressione estetica, l’</w:t>
      </w:r>
      <w:r w:rsidRPr="00EC130F">
        <w:rPr>
          <w:rFonts w:ascii="Book Antiqua" w:hAnsi="Book Antiqua"/>
          <w:i/>
          <w:iCs/>
          <w:sz w:val="20"/>
          <w:szCs w:val="20"/>
        </w:rPr>
        <w:t>allucinazione</w:t>
      </w:r>
      <w:r w:rsidRPr="00EC130F">
        <w:rPr>
          <w:rFonts w:ascii="Book Antiqua" w:hAnsi="Book Antiqua"/>
          <w:sz w:val="20"/>
          <w:szCs w:val="20"/>
        </w:rPr>
        <w:t xml:space="preserve"> (</w:t>
      </w:r>
      <w:r w:rsidR="00A80A4E" w:rsidRPr="00EC130F">
        <w:rPr>
          <w:rFonts w:ascii="Book Antiqua" w:hAnsi="Book Antiqua"/>
          <w:sz w:val="20"/>
          <w:szCs w:val="20"/>
        </w:rPr>
        <w:t xml:space="preserve">=SB&amp;OB, naturalmente </w:t>
      </w:r>
      <w:r w:rsidRPr="00EC130F">
        <w:rPr>
          <w:rFonts w:ascii="Book Antiqua" w:hAnsi="Book Antiqua"/>
          <w:sz w:val="20"/>
          <w:szCs w:val="20"/>
        </w:rPr>
        <w:t xml:space="preserve">l’allucinazione come </w:t>
      </w:r>
      <w:r w:rsidR="00B94AA7" w:rsidRPr="00EC130F">
        <w:rPr>
          <w:rFonts w:ascii="Book Antiqua" w:hAnsi="Book Antiqua"/>
          <w:sz w:val="20"/>
          <w:szCs w:val="20"/>
        </w:rPr>
        <w:t xml:space="preserve">a </w:t>
      </w:r>
      <w:r w:rsidRPr="00EC130F">
        <w:rPr>
          <w:rFonts w:ascii="Book Antiqua" w:hAnsi="Book Antiqua"/>
          <w:sz w:val="20"/>
          <w:szCs w:val="20"/>
        </w:rPr>
        <w:t xml:space="preserve">operazione mentale corrispondente alla parola “allucinazione”) </w:t>
      </w:r>
      <w:r w:rsidR="00B94AA7" w:rsidRPr="00EC130F">
        <w:rPr>
          <w:rFonts w:ascii="Book Antiqua" w:hAnsi="Book Antiqua"/>
          <w:sz w:val="20"/>
          <w:szCs w:val="20"/>
        </w:rPr>
        <w:t>“correla”</w:t>
      </w:r>
      <w:r w:rsidR="00A80A4E" w:rsidRPr="00EC130F">
        <w:rPr>
          <w:rFonts w:ascii="Book Antiqua" w:hAnsi="Book Antiqua"/>
          <w:sz w:val="20"/>
          <w:szCs w:val="20"/>
        </w:rPr>
        <w:t xml:space="preserve"> </w:t>
      </w:r>
      <w:r w:rsidR="00B94AA7" w:rsidRPr="00EC130F">
        <w:rPr>
          <w:rFonts w:ascii="Book Antiqua" w:hAnsi="Book Antiqua"/>
          <w:sz w:val="20"/>
          <w:szCs w:val="20"/>
        </w:rPr>
        <w:t xml:space="preserve">una </w:t>
      </w:r>
      <w:r w:rsidR="00B94AA7" w:rsidRPr="00EC130F">
        <w:rPr>
          <w:rFonts w:ascii="Book Antiqua" w:hAnsi="Book Antiqua"/>
          <w:i/>
          <w:iCs/>
          <w:sz w:val="20"/>
          <w:szCs w:val="20"/>
        </w:rPr>
        <w:t>legge</w:t>
      </w:r>
      <w:r w:rsidR="00B94AA7" w:rsidRPr="00EC130F">
        <w:rPr>
          <w:rFonts w:ascii="Book Antiqua" w:hAnsi="Book Antiqua"/>
          <w:sz w:val="20"/>
          <w:szCs w:val="20"/>
        </w:rPr>
        <w:t xml:space="preserve"> con un </w:t>
      </w:r>
      <w:r w:rsidR="00B94AA7" w:rsidRPr="00EC130F">
        <w:rPr>
          <w:rFonts w:ascii="Book Antiqua" w:hAnsi="Book Antiqua"/>
          <w:i/>
          <w:iCs/>
          <w:sz w:val="20"/>
          <w:szCs w:val="20"/>
        </w:rPr>
        <w:t>fenomeno</w:t>
      </w:r>
      <w:r w:rsidR="00E422E9" w:rsidRPr="00EC130F">
        <w:rPr>
          <w:rFonts w:ascii="Book Antiqua" w:hAnsi="Book Antiqua"/>
          <w:sz w:val="20"/>
          <w:szCs w:val="20"/>
        </w:rPr>
        <w:t xml:space="preserve">. Parlare di legge e di fenomeno vuol dire </w:t>
      </w:r>
      <w:r w:rsidR="002720FD" w:rsidRPr="00EC130F">
        <w:rPr>
          <w:rFonts w:ascii="Book Antiqua" w:hAnsi="Book Antiqua"/>
          <w:sz w:val="20"/>
          <w:szCs w:val="20"/>
        </w:rPr>
        <w:t>cercare</w:t>
      </w:r>
      <w:r w:rsidR="00E422E9" w:rsidRPr="00EC130F">
        <w:rPr>
          <w:rFonts w:ascii="Book Antiqua" w:hAnsi="Book Antiqua"/>
          <w:sz w:val="20"/>
          <w:szCs w:val="20"/>
        </w:rPr>
        <w:t xml:space="preserve"> </w:t>
      </w:r>
      <w:r w:rsidR="00735F29" w:rsidRPr="00EC130F">
        <w:rPr>
          <w:rFonts w:ascii="Book Antiqua" w:hAnsi="Book Antiqua"/>
          <w:sz w:val="20"/>
          <w:szCs w:val="20"/>
        </w:rPr>
        <w:t>l’”essere”</w:t>
      </w:r>
      <w:r w:rsidR="002720FD" w:rsidRPr="00EC130F">
        <w:rPr>
          <w:rFonts w:ascii="Book Antiqua" w:hAnsi="Book Antiqua"/>
          <w:sz w:val="20"/>
          <w:szCs w:val="20"/>
        </w:rPr>
        <w:t xml:space="preserve"> </w:t>
      </w:r>
      <w:r w:rsidR="00735F29" w:rsidRPr="00EC130F">
        <w:rPr>
          <w:rFonts w:ascii="Book Antiqua" w:hAnsi="Book Antiqua"/>
          <w:sz w:val="20"/>
          <w:szCs w:val="20"/>
        </w:rPr>
        <w:t>del</w:t>
      </w:r>
      <w:r w:rsidR="00E422E9" w:rsidRPr="00EC130F">
        <w:rPr>
          <w:rFonts w:ascii="Book Antiqua" w:hAnsi="Book Antiqua"/>
          <w:sz w:val="20"/>
          <w:szCs w:val="20"/>
        </w:rPr>
        <w:t>l’</w:t>
      </w:r>
      <w:r w:rsidR="00735F29" w:rsidRPr="00EC130F">
        <w:rPr>
          <w:rFonts w:ascii="Book Antiqua" w:hAnsi="Book Antiqua"/>
          <w:sz w:val="20"/>
          <w:szCs w:val="20"/>
        </w:rPr>
        <w:t>opera</w:t>
      </w:r>
      <w:r w:rsidR="00E422E9" w:rsidRPr="00EC130F">
        <w:rPr>
          <w:rFonts w:ascii="Book Antiqua" w:hAnsi="Book Antiqua"/>
          <w:sz w:val="20"/>
          <w:szCs w:val="20"/>
        </w:rPr>
        <w:t xml:space="preserve"> </w:t>
      </w:r>
      <w:r w:rsidR="00735F29" w:rsidRPr="00EC130F">
        <w:rPr>
          <w:rFonts w:ascii="Book Antiqua" w:hAnsi="Book Antiqua"/>
          <w:sz w:val="20"/>
          <w:szCs w:val="20"/>
        </w:rPr>
        <w:t xml:space="preserve">intesa come </w:t>
      </w:r>
      <w:r w:rsidR="00E422E9" w:rsidRPr="00EC130F">
        <w:rPr>
          <w:rFonts w:ascii="Book Antiqua" w:hAnsi="Book Antiqua"/>
          <w:sz w:val="20"/>
          <w:szCs w:val="20"/>
        </w:rPr>
        <w:t xml:space="preserve">un passaggio da un fenomeno </w:t>
      </w:r>
      <w:r w:rsidR="00081B13" w:rsidRPr="00EC130F">
        <w:rPr>
          <w:rFonts w:ascii="Book Antiqua" w:hAnsi="Book Antiqua"/>
          <w:sz w:val="20"/>
          <w:szCs w:val="20"/>
        </w:rPr>
        <w:t>indeterminato</w:t>
      </w:r>
      <w:r w:rsidR="00E422E9" w:rsidRPr="00EC130F">
        <w:rPr>
          <w:rFonts w:ascii="Book Antiqua" w:hAnsi="Book Antiqua"/>
          <w:sz w:val="20"/>
          <w:szCs w:val="20"/>
        </w:rPr>
        <w:t xml:space="preserve"> </w:t>
      </w:r>
      <w:r w:rsidR="00081B13" w:rsidRPr="00EC130F">
        <w:rPr>
          <w:rFonts w:ascii="Book Antiqua" w:hAnsi="Book Antiqua"/>
          <w:sz w:val="20"/>
          <w:szCs w:val="20"/>
        </w:rPr>
        <w:t xml:space="preserve">ad una legge </w:t>
      </w:r>
      <w:r w:rsidR="00E422E9" w:rsidRPr="00EC130F">
        <w:rPr>
          <w:rFonts w:ascii="Book Antiqua" w:hAnsi="Book Antiqua"/>
          <w:sz w:val="20"/>
          <w:szCs w:val="20"/>
        </w:rPr>
        <w:t>determinat</w:t>
      </w:r>
      <w:r w:rsidR="00081B13" w:rsidRPr="00EC130F">
        <w:rPr>
          <w:rFonts w:ascii="Book Antiqua" w:hAnsi="Book Antiqua"/>
          <w:sz w:val="20"/>
          <w:szCs w:val="20"/>
        </w:rPr>
        <w:t>a</w:t>
      </w:r>
      <w:r w:rsidR="00735F29" w:rsidRPr="00EC130F">
        <w:rPr>
          <w:rFonts w:ascii="Book Antiqua" w:hAnsi="Book Antiqua"/>
          <w:sz w:val="20"/>
          <w:szCs w:val="20"/>
        </w:rPr>
        <w:t>, passaggio che</w:t>
      </w:r>
      <w:r w:rsidR="00E422E9" w:rsidRPr="00EC130F">
        <w:rPr>
          <w:rFonts w:ascii="Book Antiqua" w:hAnsi="Book Antiqua"/>
          <w:sz w:val="20"/>
          <w:szCs w:val="20"/>
        </w:rPr>
        <w:t xml:space="preserve"> </w:t>
      </w:r>
      <w:r w:rsidR="00735F29" w:rsidRPr="00EC130F">
        <w:rPr>
          <w:rFonts w:ascii="Book Antiqua" w:hAnsi="Book Antiqua"/>
          <w:sz w:val="20"/>
          <w:szCs w:val="20"/>
        </w:rPr>
        <w:t>la isola da tutto il resto.</w:t>
      </w:r>
      <w:r w:rsidR="00CF59B0" w:rsidRPr="00EC130F">
        <w:rPr>
          <w:rFonts w:ascii="Book Antiqua" w:hAnsi="Book Antiqua"/>
          <w:sz w:val="20"/>
          <w:szCs w:val="20"/>
        </w:rPr>
        <w:t xml:space="preserve"> </w:t>
      </w:r>
      <w:r w:rsidR="00B94AA7" w:rsidRPr="00EC130F">
        <w:rPr>
          <w:rFonts w:ascii="Book Antiqua" w:hAnsi="Book Antiqua"/>
          <w:sz w:val="20"/>
          <w:szCs w:val="20"/>
        </w:rPr>
        <w:t>Inoltre, il</w:t>
      </w:r>
      <w:r w:rsidRPr="00EC130F">
        <w:rPr>
          <w:rFonts w:ascii="Book Antiqua" w:hAnsi="Book Antiqua"/>
          <w:sz w:val="20"/>
          <w:szCs w:val="20"/>
        </w:rPr>
        <w:t xml:space="preserve"> </w:t>
      </w:r>
      <w:r w:rsidRPr="00EC130F">
        <w:rPr>
          <w:rFonts w:ascii="Book Antiqua" w:hAnsi="Book Antiqua"/>
          <w:i/>
          <w:iCs/>
          <w:sz w:val="20"/>
          <w:szCs w:val="20"/>
        </w:rPr>
        <w:t>fenomeno</w:t>
      </w:r>
      <w:r w:rsidRPr="00EC130F">
        <w:rPr>
          <w:rFonts w:ascii="Book Antiqua" w:hAnsi="Book Antiqua"/>
          <w:sz w:val="20"/>
          <w:szCs w:val="20"/>
        </w:rPr>
        <w:t xml:space="preserve"> </w:t>
      </w:r>
      <w:r w:rsidR="00A80A4E" w:rsidRPr="00EC130F">
        <w:rPr>
          <w:rFonts w:ascii="Book Antiqua" w:hAnsi="Book Antiqua"/>
          <w:sz w:val="20"/>
          <w:szCs w:val="20"/>
        </w:rPr>
        <w:t xml:space="preserve">(cioè </w:t>
      </w:r>
      <w:r w:rsidR="0038282B" w:rsidRPr="00EC130F">
        <w:rPr>
          <w:rFonts w:ascii="Book Antiqua" w:hAnsi="Book Antiqua"/>
          <w:sz w:val="20"/>
          <w:szCs w:val="20"/>
        </w:rPr>
        <w:t xml:space="preserve">l’opera svolta come figura) </w:t>
      </w:r>
      <w:r w:rsidR="00A80A4E" w:rsidRPr="00EC130F">
        <w:rPr>
          <w:rFonts w:ascii="Book Antiqua" w:hAnsi="Book Antiqua"/>
          <w:sz w:val="20"/>
          <w:szCs w:val="20"/>
        </w:rPr>
        <w:t xml:space="preserve">è subordinato </w:t>
      </w:r>
      <w:r w:rsidR="00B94AA7" w:rsidRPr="00EC130F">
        <w:rPr>
          <w:rFonts w:ascii="Book Antiqua" w:hAnsi="Book Antiqua"/>
          <w:sz w:val="20"/>
          <w:szCs w:val="20"/>
        </w:rPr>
        <w:t>ad</w:t>
      </w:r>
      <w:r w:rsidRPr="00EC130F">
        <w:rPr>
          <w:rFonts w:ascii="Book Antiqua" w:hAnsi="Book Antiqua"/>
          <w:sz w:val="20"/>
          <w:szCs w:val="20"/>
        </w:rPr>
        <w:t xml:space="preserve"> una </w:t>
      </w:r>
      <w:r w:rsidRPr="00EC130F">
        <w:rPr>
          <w:rFonts w:ascii="Book Antiqua" w:hAnsi="Book Antiqua"/>
          <w:i/>
          <w:iCs/>
          <w:sz w:val="20"/>
          <w:szCs w:val="20"/>
        </w:rPr>
        <w:t>legge</w:t>
      </w:r>
      <w:r w:rsidR="00A80A4E" w:rsidRPr="00EC130F">
        <w:rPr>
          <w:rFonts w:ascii="Book Antiqua" w:hAnsi="Book Antiqua"/>
          <w:sz w:val="20"/>
          <w:szCs w:val="20"/>
        </w:rPr>
        <w:t xml:space="preserve"> (</w:t>
      </w:r>
      <w:r w:rsidR="00735F29" w:rsidRPr="00EC130F">
        <w:rPr>
          <w:rFonts w:ascii="Book Antiqua" w:hAnsi="Book Antiqua"/>
          <w:sz w:val="20"/>
          <w:szCs w:val="20"/>
        </w:rPr>
        <w:t xml:space="preserve">cioè </w:t>
      </w:r>
      <w:r w:rsidR="00A80A4E" w:rsidRPr="00EC130F">
        <w:rPr>
          <w:rFonts w:ascii="Book Antiqua" w:hAnsi="Book Antiqua"/>
          <w:sz w:val="20"/>
          <w:szCs w:val="20"/>
        </w:rPr>
        <w:t xml:space="preserve">l’opera </w:t>
      </w:r>
      <w:r w:rsidR="00735F29" w:rsidRPr="00EC130F">
        <w:rPr>
          <w:rFonts w:ascii="Book Antiqua" w:hAnsi="Book Antiqua"/>
          <w:sz w:val="20"/>
          <w:szCs w:val="20"/>
        </w:rPr>
        <w:t xml:space="preserve">svolta </w:t>
      </w:r>
      <w:r w:rsidR="00A80A4E" w:rsidRPr="00EC130F">
        <w:rPr>
          <w:rFonts w:ascii="Book Antiqua" w:hAnsi="Book Antiqua"/>
          <w:sz w:val="20"/>
          <w:szCs w:val="20"/>
        </w:rPr>
        <w:t>come ritmo)</w:t>
      </w:r>
      <w:r w:rsidR="00B94AA7" w:rsidRPr="00EC130F">
        <w:rPr>
          <w:rFonts w:ascii="Book Antiqua" w:hAnsi="Book Antiqua"/>
          <w:sz w:val="20"/>
          <w:szCs w:val="20"/>
        </w:rPr>
        <w:t xml:space="preserve">. </w:t>
      </w:r>
    </w:p>
    <w:p w:rsidR="005814FF" w:rsidRPr="00EC130F" w:rsidRDefault="007C7736" w:rsidP="00012971">
      <w:pPr>
        <w:pStyle w:val="Standard"/>
        <w:tabs>
          <w:tab w:val="left" w:pos="5970"/>
        </w:tabs>
        <w:spacing w:before="120"/>
        <w:jc w:val="both"/>
        <w:rPr>
          <w:rFonts w:ascii="Book Antiqua" w:hAnsi="Book Antiqua"/>
          <w:sz w:val="20"/>
          <w:szCs w:val="20"/>
        </w:rPr>
      </w:pPr>
      <w:r w:rsidRPr="00EC130F">
        <w:rPr>
          <w:rFonts w:ascii="Book Antiqua" w:hAnsi="Book Antiqua"/>
          <w:sz w:val="20"/>
          <w:szCs w:val="20"/>
        </w:rPr>
        <w:t>S</w:t>
      </w:r>
      <w:r w:rsidR="005814FF" w:rsidRPr="00EC130F">
        <w:rPr>
          <w:rFonts w:ascii="Book Antiqua" w:hAnsi="Book Antiqua"/>
          <w:sz w:val="20"/>
          <w:szCs w:val="20"/>
        </w:rPr>
        <w:t xml:space="preserve">oprattutto ciò che contraddistingue </w:t>
      </w:r>
      <w:r w:rsidRPr="00EC130F">
        <w:rPr>
          <w:rFonts w:ascii="Book Antiqua" w:hAnsi="Book Antiqua"/>
          <w:sz w:val="20"/>
          <w:szCs w:val="20"/>
        </w:rPr>
        <w:t>l’atteggiamento</w:t>
      </w:r>
      <w:r w:rsidR="005814FF" w:rsidRPr="00EC130F">
        <w:rPr>
          <w:rFonts w:ascii="Book Antiqua" w:hAnsi="Book Antiqua"/>
          <w:sz w:val="20"/>
          <w:szCs w:val="20"/>
        </w:rPr>
        <w:t xml:space="preserve"> è la </w:t>
      </w:r>
      <w:r w:rsidR="005814FF" w:rsidRPr="00EC130F">
        <w:rPr>
          <w:rFonts w:ascii="Book Antiqua" w:hAnsi="Book Antiqua"/>
          <w:i/>
          <w:iCs/>
          <w:sz w:val="20"/>
          <w:szCs w:val="20"/>
        </w:rPr>
        <w:t>relazione di associazione</w:t>
      </w:r>
      <w:r w:rsidR="005814FF" w:rsidRPr="00EC130F">
        <w:rPr>
          <w:rFonts w:ascii="Book Antiqua" w:hAnsi="Book Antiqua"/>
          <w:sz w:val="20"/>
          <w:szCs w:val="20"/>
        </w:rPr>
        <w:t xml:space="preserve"> tra </w:t>
      </w:r>
      <w:r w:rsidR="005814FF" w:rsidRPr="00EC130F">
        <w:rPr>
          <w:rFonts w:ascii="Book Antiqua" w:hAnsi="Book Antiqua"/>
          <w:i/>
          <w:iCs/>
          <w:sz w:val="20"/>
          <w:szCs w:val="20"/>
        </w:rPr>
        <w:t>fantasia</w:t>
      </w:r>
      <w:r w:rsidR="005814FF" w:rsidRPr="00EC130F">
        <w:rPr>
          <w:rFonts w:ascii="Book Antiqua" w:hAnsi="Book Antiqua"/>
          <w:sz w:val="20"/>
          <w:szCs w:val="20"/>
        </w:rPr>
        <w:t xml:space="preserve"> e </w:t>
      </w:r>
      <w:r w:rsidR="005814FF" w:rsidRPr="00EC130F">
        <w:rPr>
          <w:rFonts w:ascii="Book Antiqua" w:hAnsi="Book Antiqua"/>
          <w:i/>
          <w:iCs/>
          <w:sz w:val="20"/>
          <w:szCs w:val="20"/>
        </w:rPr>
        <w:t>allucinazione</w:t>
      </w:r>
      <w:r w:rsidR="005814FF" w:rsidRPr="00EC130F">
        <w:rPr>
          <w:rFonts w:ascii="Book Antiqua" w:hAnsi="Book Antiqua"/>
          <w:sz w:val="20"/>
          <w:szCs w:val="20"/>
        </w:rPr>
        <w:t xml:space="preserve"> grazie all’</w:t>
      </w:r>
      <w:r w:rsidR="005814FF" w:rsidRPr="00EC130F">
        <w:rPr>
          <w:rFonts w:ascii="Book Antiqua" w:hAnsi="Book Antiqua"/>
          <w:i/>
          <w:iCs/>
          <w:sz w:val="20"/>
          <w:szCs w:val="20"/>
        </w:rPr>
        <w:t>esperienza</w:t>
      </w:r>
      <w:r w:rsidRPr="00EC130F">
        <w:rPr>
          <w:rFonts w:ascii="Book Antiqua" w:hAnsi="Book Antiqua"/>
          <w:sz w:val="20"/>
          <w:szCs w:val="20"/>
        </w:rPr>
        <w:t xml:space="preserve"> </w:t>
      </w:r>
      <w:r w:rsidR="003E3F6E">
        <w:rPr>
          <w:rFonts w:ascii="Book Antiqua" w:hAnsi="Book Antiqua"/>
          <w:sz w:val="20"/>
          <w:szCs w:val="20"/>
        </w:rPr>
        <w:t>(</w:t>
      </w:r>
      <w:r w:rsidRPr="00EC130F">
        <w:rPr>
          <w:rFonts w:ascii="Book Antiqua" w:hAnsi="Book Antiqua"/>
          <w:sz w:val="20"/>
          <w:szCs w:val="20"/>
        </w:rPr>
        <w:t>carica di emozioni</w:t>
      </w:r>
      <w:r w:rsidR="003E3F6E">
        <w:rPr>
          <w:rFonts w:ascii="Book Antiqua" w:hAnsi="Book Antiqua"/>
          <w:sz w:val="20"/>
          <w:szCs w:val="20"/>
        </w:rPr>
        <w:t>)</w:t>
      </w:r>
      <w:r w:rsidR="005814FF" w:rsidRPr="00EC130F">
        <w:rPr>
          <w:rFonts w:ascii="Book Antiqua" w:hAnsi="Book Antiqua"/>
          <w:sz w:val="20"/>
          <w:szCs w:val="20"/>
        </w:rPr>
        <w:t xml:space="preserve">. L’associazione inevitabilmente si estende agli altri significati dell’atteggiamento. Se la </w:t>
      </w:r>
      <w:r w:rsidR="005814FF" w:rsidRPr="00EC130F">
        <w:rPr>
          <w:rFonts w:ascii="Book Antiqua" w:hAnsi="Book Antiqua"/>
          <w:i/>
          <w:iCs/>
          <w:sz w:val="20"/>
          <w:szCs w:val="20"/>
        </w:rPr>
        <w:t>figura</w:t>
      </w:r>
      <w:r w:rsidR="005814FF" w:rsidRPr="00EC130F">
        <w:rPr>
          <w:rFonts w:ascii="Book Antiqua" w:hAnsi="Book Antiqua"/>
          <w:sz w:val="20"/>
          <w:szCs w:val="20"/>
        </w:rPr>
        <w:t xml:space="preserve"> è un </w:t>
      </w:r>
      <w:r w:rsidR="005814FF" w:rsidRPr="003E3F6E">
        <w:rPr>
          <w:rFonts w:ascii="Book Antiqua" w:hAnsi="Book Antiqua"/>
          <w:i/>
          <w:iCs/>
          <w:sz w:val="20"/>
          <w:szCs w:val="20"/>
        </w:rPr>
        <w:t>fenomeno</w:t>
      </w:r>
      <w:r w:rsidR="005814FF" w:rsidRPr="00EC130F">
        <w:rPr>
          <w:rFonts w:ascii="Book Antiqua" w:hAnsi="Book Antiqua"/>
          <w:sz w:val="20"/>
          <w:szCs w:val="20"/>
        </w:rPr>
        <w:t xml:space="preserve"> che viene associato all’oggetto fisico, il </w:t>
      </w:r>
      <w:r w:rsidR="005814FF" w:rsidRPr="00EC130F">
        <w:rPr>
          <w:rFonts w:ascii="Book Antiqua" w:hAnsi="Book Antiqua"/>
          <w:i/>
          <w:iCs/>
          <w:sz w:val="20"/>
          <w:szCs w:val="20"/>
        </w:rPr>
        <w:t>ritmo</w:t>
      </w:r>
      <w:r w:rsidR="005814FF" w:rsidRPr="00EC130F">
        <w:rPr>
          <w:rFonts w:ascii="Book Antiqua" w:hAnsi="Book Antiqua"/>
          <w:sz w:val="20"/>
          <w:szCs w:val="20"/>
        </w:rPr>
        <w:t xml:space="preserve"> è una </w:t>
      </w:r>
      <w:r w:rsidR="005814FF" w:rsidRPr="003E3F6E">
        <w:rPr>
          <w:rFonts w:ascii="Book Antiqua" w:hAnsi="Book Antiqua"/>
          <w:i/>
          <w:iCs/>
          <w:sz w:val="20"/>
          <w:szCs w:val="20"/>
        </w:rPr>
        <w:t>legge</w:t>
      </w:r>
      <w:r w:rsidR="005814FF" w:rsidRPr="00EC130F">
        <w:rPr>
          <w:rFonts w:ascii="Book Antiqua" w:hAnsi="Book Antiqua"/>
          <w:sz w:val="20"/>
          <w:szCs w:val="20"/>
        </w:rPr>
        <w:t xml:space="preserve"> che viene associata allo stato psichico. In altre parole, il ritmo risulta essere “quel certo non so che” che ciascuno di noi sente, entro certi limiti, a modo suo. Certo, noi possiamo educare la nostra comprensione del ritmo di un’opera attraverso </w:t>
      </w:r>
      <w:r w:rsidR="00D21E9C" w:rsidRPr="00EC130F">
        <w:rPr>
          <w:rFonts w:ascii="Book Antiqua" w:hAnsi="Book Antiqua"/>
          <w:sz w:val="20"/>
          <w:szCs w:val="20"/>
        </w:rPr>
        <w:t>lo studio del</w:t>
      </w:r>
      <w:r w:rsidR="005814FF" w:rsidRPr="00EC130F">
        <w:rPr>
          <w:rFonts w:ascii="Book Antiqua" w:hAnsi="Book Antiqua"/>
          <w:sz w:val="20"/>
          <w:szCs w:val="20"/>
        </w:rPr>
        <w:t>l</w:t>
      </w:r>
      <w:r w:rsidR="00D21E9C" w:rsidRPr="00EC130F">
        <w:rPr>
          <w:rFonts w:ascii="Book Antiqua" w:hAnsi="Book Antiqua"/>
          <w:sz w:val="20"/>
          <w:szCs w:val="20"/>
        </w:rPr>
        <w:t>e</w:t>
      </w:r>
      <w:r w:rsidR="005814FF" w:rsidRPr="00EC130F">
        <w:rPr>
          <w:rFonts w:ascii="Book Antiqua" w:hAnsi="Book Antiqua"/>
          <w:sz w:val="20"/>
          <w:szCs w:val="20"/>
        </w:rPr>
        <w:t xml:space="preserve"> figur</w:t>
      </w:r>
      <w:r w:rsidR="00D21E9C" w:rsidRPr="00EC130F">
        <w:rPr>
          <w:rFonts w:ascii="Book Antiqua" w:hAnsi="Book Antiqua"/>
          <w:sz w:val="20"/>
          <w:szCs w:val="20"/>
        </w:rPr>
        <w:t>e</w:t>
      </w:r>
      <w:r w:rsidR="005814FF" w:rsidRPr="00EC130F">
        <w:rPr>
          <w:rFonts w:ascii="Book Antiqua" w:hAnsi="Book Antiqua"/>
          <w:sz w:val="20"/>
          <w:szCs w:val="20"/>
        </w:rPr>
        <w:t xml:space="preserve">. Così come possiamo attraverso la figura dei passi comprendere la differenza tra il tango e il valzer, ma sarà solo l’ascolto della musica a farci sentire, ciascuno a modo suo, la differenza </w:t>
      </w:r>
      <w:r w:rsidR="00D21E9C" w:rsidRPr="00EC130F">
        <w:rPr>
          <w:rFonts w:ascii="Book Antiqua" w:hAnsi="Book Antiqua"/>
          <w:sz w:val="20"/>
          <w:szCs w:val="20"/>
        </w:rPr>
        <w:t xml:space="preserve">di ritmo </w:t>
      </w:r>
      <w:r w:rsidR="005814FF" w:rsidRPr="00EC130F">
        <w:rPr>
          <w:rFonts w:ascii="Book Antiqua" w:hAnsi="Book Antiqua"/>
          <w:sz w:val="20"/>
          <w:szCs w:val="20"/>
        </w:rPr>
        <w:t xml:space="preserve">tra il valzer e il tango.   </w:t>
      </w:r>
    </w:p>
    <w:p w:rsidR="008861B9" w:rsidRPr="00EC130F" w:rsidRDefault="005814FF" w:rsidP="00012971">
      <w:pPr>
        <w:pStyle w:val="Standard"/>
        <w:tabs>
          <w:tab w:val="left" w:pos="5970"/>
        </w:tabs>
        <w:spacing w:before="120"/>
        <w:jc w:val="both"/>
        <w:rPr>
          <w:rFonts w:ascii="Book Antiqua" w:hAnsi="Book Antiqua"/>
          <w:sz w:val="20"/>
          <w:szCs w:val="20"/>
        </w:rPr>
      </w:pPr>
      <w:r w:rsidRPr="00EC130F">
        <w:rPr>
          <w:rFonts w:ascii="Book Antiqua" w:hAnsi="Book Antiqua"/>
          <w:sz w:val="20"/>
          <w:szCs w:val="20"/>
        </w:rPr>
        <w:t xml:space="preserve">Non dobbiamo poi dimenticare </w:t>
      </w:r>
      <w:r w:rsidR="00355594" w:rsidRPr="00EC130F">
        <w:rPr>
          <w:rFonts w:ascii="Book Antiqua" w:hAnsi="Book Antiqua"/>
          <w:sz w:val="20"/>
          <w:szCs w:val="20"/>
        </w:rPr>
        <w:t>che</w:t>
      </w:r>
      <w:r w:rsidRPr="00EC130F">
        <w:rPr>
          <w:rFonts w:ascii="Book Antiqua" w:hAnsi="Book Antiqua"/>
          <w:sz w:val="20"/>
          <w:szCs w:val="20"/>
        </w:rPr>
        <w:t xml:space="preserve"> </w:t>
      </w:r>
      <w:r w:rsidR="00355594" w:rsidRPr="00EC130F">
        <w:rPr>
          <w:rFonts w:ascii="Book Antiqua" w:hAnsi="Book Antiqua"/>
          <w:sz w:val="20"/>
          <w:szCs w:val="20"/>
        </w:rPr>
        <w:t>l’</w:t>
      </w:r>
      <w:r w:rsidRPr="00EC130F">
        <w:rPr>
          <w:rFonts w:ascii="Book Antiqua" w:hAnsi="Book Antiqua"/>
          <w:sz w:val="20"/>
          <w:szCs w:val="20"/>
        </w:rPr>
        <w:t xml:space="preserve">espressione </w:t>
      </w:r>
      <w:r w:rsidR="00355594" w:rsidRPr="00EC130F">
        <w:rPr>
          <w:rFonts w:ascii="Book Antiqua" w:hAnsi="Book Antiqua"/>
          <w:sz w:val="20"/>
          <w:szCs w:val="20"/>
        </w:rPr>
        <w:t xml:space="preserve">come legge e come fenomeno </w:t>
      </w:r>
      <w:r w:rsidRPr="00EC130F">
        <w:rPr>
          <w:rFonts w:ascii="Book Antiqua" w:hAnsi="Book Antiqua"/>
          <w:sz w:val="20"/>
          <w:szCs w:val="20"/>
        </w:rPr>
        <w:t xml:space="preserve">ha come cardine l’allucinazione. È quasi banale dire che un dipinto viene visto a tre dimensioni </w:t>
      </w:r>
      <w:r w:rsidR="00355594" w:rsidRPr="00EC130F">
        <w:rPr>
          <w:rFonts w:ascii="Book Antiqua" w:hAnsi="Book Antiqua"/>
          <w:sz w:val="20"/>
          <w:szCs w:val="20"/>
        </w:rPr>
        <w:t>m</w:t>
      </w:r>
      <w:r w:rsidRPr="00EC130F">
        <w:rPr>
          <w:rFonts w:ascii="Book Antiqua" w:hAnsi="Book Antiqua"/>
          <w:sz w:val="20"/>
          <w:szCs w:val="20"/>
        </w:rPr>
        <w:t>e</w:t>
      </w:r>
      <w:r w:rsidR="00355594" w:rsidRPr="00EC130F">
        <w:rPr>
          <w:rFonts w:ascii="Book Antiqua" w:hAnsi="Book Antiqua"/>
          <w:sz w:val="20"/>
          <w:szCs w:val="20"/>
        </w:rPr>
        <w:t>ntre</w:t>
      </w:r>
      <w:r w:rsidRPr="00EC130F">
        <w:rPr>
          <w:rFonts w:ascii="Book Antiqua" w:hAnsi="Book Antiqua"/>
          <w:sz w:val="20"/>
          <w:szCs w:val="20"/>
        </w:rPr>
        <w:t xml:space="preserve"> </w:t>
      </w:r>
      <w:r w:rsidR="00355594" w:rsidRPr="00EC130F">
        <w:rPr>
          <w:rFonts w:ascii="Book Antiqua" w:hAnsi="Book Antiqua"/>
          <w:sz w:val="20"/>
          <w:szCs w:val="20"/>
        </w:rPr>
        <w:t>sapp</w:t>
      </w:r>
      <w:r w:rsidRPr="00EC130F">
        <w:rPr>
          <w:rFonts w:ascii="Book Antiqua" w:hAnsi="Book Antiqua"/>
          <w:sz w:val="20"/>
          <w:szCs w:val="20"/>
        </w:rPr>
        <w:t>i</w:t>
      </w:r>
      <w:r w:rsidR="00355594" w:rsidRPr="00EC130F">
        <w:rPr>
          <w:rFonts w:ascii="Book Antiqua" w:hAnsi="Book Antiqua"/>
          <w:sz w:val="20"/>
          <w:szCs w:val="20"/>
        </w:rPr>
        <w:t>amo</w:t>
      </w:r>
      <w:r w:rsidRPr="00EC130F">
        <w:rPr>
          <w:rFonts w:ascii="Book Antiqua" w:hAnsi="Book Antiqua"/>
          <w:sz w:val="20"/>
          <w:szCs w:val="20"/>
        </w:rPr>
        <w:t xml:space="preserve"> </w:t>
      </w:r>
      <w:r w:rsidR="00355594" w:rsidRPr="00EC130F">
        <w:rPr>
          <w:rFonts w:ascii="Book Antiqua" w:hAnsi="Book Antiqua"/>
          <w:sz w:val="20"/>
          <w:szCs w:val="20"/>
        </w:rPr>
        <w:t>tutti</w:t>
      </w:r>
      <w:r w:rsidRPr="00EC130F">
        <w:rPr>
          <w:rFonts w:ascii="Book Antiqua" w:hAnsi="Book Antiqua"/>
          <w:sz w:val="20"/>
          <w:szCs w:val="20"/>
        </w:rPr>
        <w:t xml:space="preserve"> che invece è su un supporto a due dimensioni. Occorre poi evidenziare che </w:t>
      </w:r>
      <w:r w:rsidR="00355594" w:rsidRPr="00EC130F">
        <w:rPr>
          <w:rFonts w:ascii="Book Antiqua" w:hAnsi="Book Antiqua"/>
          <w:sz w:val="20"/>
          <w:szCs w:val="20"/>
        </w:rPr>
        <w:t xml:space="preserve">in realtà </w:t>
      </w:r>
      <w:r w:rsidRPr="00EC130F">
        <w:rPr>
          <w:rFonts w:ascii="Book Antiqua" w:hAnsi="Book Antiqua"/>
          <w:sz w:val="20"/>
          <w:szCs w:val="20"/>
        </w:rPr>
        <w:t xml:space="preserve">non si parla quasi mai di legge e di fenomeno, ma di un </w:t>
      </w:r>
      <w:r w:rsidRPr="00EC130F">
        <w:rPr>
          <w:rFonts w:ascii="Book Antiqua" w:hAnsi="Book Antiqua"/>
          <w:i/>
          <w:iCs/>
          <w:sz w:val="20"/>
          <w:szCs w:val="20"/>
        </w:rPr>
        <w:t>concetto concreto</w:t>
      </w:r>
      <w:r w:rsidRPr="00EC130F">
        <w:rPr>
          <w:rFonts w:ascii="Book Antiqua" w:hAnsi="Book Antiqua"/>
          <w:sz w:val="20"/>
          <w:szCs w:val="20"/>
        </w:rPr>
        <w:t>, di un’</w:t>
      </w:r>
      <w:r w:rsidRPr="00EC130F">
        <w:rPr>
          <w:rFonts w:ascii="Book Antiqua" w:hAnsi="Book Antiqua"/>
          <w:i/>
          <w:iCs/>
          <w:sz w:val="20"/>
          <w:szCs w:val="20"/>
        </w:rPr>
        <w:t>idea astratta</w:t>
      </w:r>
      <w:r w:rsidRPr="00EC130F">
        <w:rPr>
          <w:rFonts w:ascii="Book Antiqua" w:hAnsi="Book Antiqua"/>
          <w:sz w:val="20"/>
          <w:szCs w:val="20"/>
        </w:rPr>
        <w:t xml:space="preserve">, </w:t>
      </w:r>
      <w:r w:rsidR="00355594" w:rsidRPr="00EC130F">
        <w:rPr>
          <w:rFonts w:ascii="Book Antiqua" w:hAnsi="Book Antiqua"/>
          <w:sz w:val="20"/>
          <w:szCs w:val="20"/>
        </w:rPr>
        <w:t xml:space="preserve">o </w:t>
      </w:r>
      <w:r w:rsidRPr="00EC130F">
        <w:rPr>
          <w:rFonts w:ascii="Book Antiqua" w:hAnsi="Book Antiqua"/>
          <w:sz w:val="20"/>
          <w:szCs w:val="20"/>
        </w:rPr>
        <w:t xml:space="preserve">di un </w:t>
      </w:r>
      <w:r w:rsidRPr="00EC130F">
        <w:rPr>
          <w:rFonts w:ascii="Book Antiqua" w:hAnsi="Book Antiqua"/>
          <w:i/>
          <w:iCs/>
          <w:sz w:val="20"/>
          <w:szCs w:val="20"/>
        </w:rPr>
        <w:t>paradigma</w:t>
      </w:r>
      <w:r w:rsidRPr="00EC130F">
        <w:rPr>
          <w:rFonts w:ascii="Book Antiqua" w:hAnsi="Book Antiqua"/>
          <w:sz w:val="20"/>
          <w:szCs w:val="20"/>
        </w:rPr>
        <w:t xml:space="preserve"> a cui </w:t>
      </w:r>
      <w:r w:rsidRPr="00EC130F">
        <w:rPr>
          <w:rFonts w:ascii="Book Antiqua" w:hAnsi="Book Antiqua"/>
          <w:i/>
          <w:iCs/>
          <w:sz w:val="20"/>
          <w:szCs w:val="20"/>
        </w:rPr>
        <w:t>riferirsi</w:t>
      </w:r>
      <w:r w:rsidRPr="00EC130F">
        <w:rPr>
          <w:rFonts w:ascii="Book Antiqua" w:hAnsi="Book Antiqua"/>
          <w:sz w:val="20"/>
          <w:szCs w:val="20"/>
        </w:rPr>
        <w:t xml:space="preserve">. Botticelli, con </w:t>
      </w:r>
      <w:r w:rsidRPr="00EC130F">
        <w:rPr>
          <w:rFonts w:ascii="Book Antiqua" w:hAnsi="Book Antiqua"/>
          <w:i/>
          <w:iCs/>
          <w:sz w:val="20"/>
          <w:szCs w:val="20"/>
        </w:rPr>
        <w:t>La Nascita di Venere</w:t>
      </w:r>
      <w:r w:rsidRPr="00EC130F">
        <w:rPr>
          <w:rFonts w:ascii="Book Antiqua" w:hAnsi="Book Antiqua"/>
          <w:sz w:val="20"/>
          <w:szCs w:val="20"/>
        </w:rPr>
        <w:t xml:space="preserve">, realizza un </w:t>
      </w:r>
      <w:r w:rsidRPr="00EC130F">
        <w:rPr>
          <w:rFonts w:ascii="Book Antiqua" w:hAnsi="Book Antiqua"/>
          <w:i/>
          <w:iCs/>
          <w:sz w:val="20"/>
          <w:szCs w:val="20"/>
        </w:rPr>
        <w:t>concetto</w:t>
      </w:r>
      <w:r w:rsidRPr="00EC130F">
        <w:rPr>
          <w:rFonts w:ascii="Book Antiqua" w:hAnsi="Book Antiqua"/>
          <w:sz w:val="20"/>
          <w:szCs w:val="20"/>
        </w:rPr>
        <w:t xml:space="preserve">, cioè </w:t>
      </w:r>
      <w:r w:rsidRPr="00EC130F">
        <w:rPr>
          <w:rFonts w:ascii="Book Antiqua" w:hAnsi="Book Antiqua"/>
          <w:i/>
          <w:iCs/>
          <w:sz w:val="20"/>
          <w:szCs w:val="20"/>
        </w:rPr>
        <w:t>svolge</w:t>
      </w:r>
      <w:r w:rsidRPr="00EC130F">
        <w:rPr>
          <w:rFonts w:ascii="Book Antiqua" w:hAnsi="Book Antiqua"/>
          <w:sz w:val="20"/>
          <w:szCs w:val="20"/>
        </w:rPr>
        <w:t xml:space="preserve"> una legge ben precisa, che si </w:t>
      </w:r>
      <w:r w:rsidRPr="00EC130F">
        <w:rPr>
          <w:rFonts w:ascii="Book Antiqua" w:hAnsi="Book Antiqua"/>
          <w:i/>
          <w:iCs/>
          <w:sz w:val="20"/>
          <w:szCs w:val="20"/>
        </w:rPr>
        <w:t>concretizza</w:t>
      </w:r>
      <w:r w:rsidRPr="00EC130F">
        <w:rPr>
          <w:rFonts w:ascii="Book Antiqua" w:hAnsi="Book Antiqua"/>
          <w:sz w:val="20"/>
          <w:szCs w:val="20"/>
        </w:rPr>
        <w:t xml:space="preserve"> nell’opera che porta questo titolo. Non solo, esprime un’</w:t>
      </w:r>
      <w:r w:rsidRPr="00EC130F">
        <w:rPr>
          <w:rFonts w:ascii="Book Antiqua" w:hAnsi="Book Antiqua"/>
          <w:i/>
          <w:iCs/>
          <w:sz w:val="20"/>
          <w:szCs w:val="20"/>
        </w:rPr>
        <w:t>idea di bellezza</w:t>
      </w:r>
      <w:r w:rsidRPr="00EC130F">
        <w:rPr>
          <w:rFonts w:ascii="Book Antiqua" w:hAnsi="Book Antiqua"/>
          <w:sz w:val="20"/>
          <w:szCs w:val="20"/>
        </w:rPr>
        <w:t xml:space="preserve"> tutta sua, che noi possiamo </w:t>
      </w:r>
      <w:r w:rsidRPr="00EC130F">
        <w:rPr>
          <w:rFonts w:ascii="Book Antiqua" w:hAnsi="Book Antiqua"/>
          <w:i/>
          <w:iCs/>
          <w:sz w:val="20"/>
          <w:szCs w:val="20"/>
        </w:rPr>
        <w:t>astrarre</w:t>
      </w:r>
      <w:r w:rsidRPr="00EC130F">
        <w:rPr>
          <w:rFonts w:ascii="Book Antiqua" w:hAnsi="Book Antiqua"/>
          <w:sz w:val="20"/>
          <w:szCs w:val="20"/>
        </w:rPr>
        <w:t xml:space="preserve"> dall’opera. L’opera infine p</w:t>
      </w:r>
      <w:r w:rsidR="00355594" w:rsidRPr="00EC130F">
        <w:rPr>
          <w:rFonts w:ascii="Book Antiqua" w:hAnsi="Book Antiqua"/>
          <w:sz w:val="20"/>
          <w:szCs w:val="20"/>
        </w:rPr>
        <w:t>oi</w:t>
      </w:r>
      <w:r w:rsidRPr="00EC130F">
        <w:rPr>
          <w:rFonts w:ascii="Book Antiqua" w:hAnsi="Book Antiqua"/>
          <w:sz w:val="20"/>
          <w:szCs w:val="20"/>
        </w:rPr>
        <w:t xml:space="preserve"> diventa un </w:t>
      </w:r>
      <w:r w:rsidRPr="00EC130F">
        <w:rPr>
          <w:rFonts w:ascii="Book Antiqua" w:hAnsi="Book Antiqua"/>
          <w:i/>
          <w:iCs/>
          <w:sz w:val="20"/>
          <w:szCs w:val="20"/>
        </w:rPr>
        <w:t>paradigma</w:t>
      </w:r>
      <w:r w:rsidRPr="00EC130F">
        <w:rPr>
          <w:rFonts w:ascii="Book Antiqua" w:hAnsi="Book Antiqua"/>
          <w:sz w:val="20"/>
          <w:szCs w:val="20"/>
        </w:rPr>
        <w:t xml:space="preserve"> estetico a cui tutti</w:t>
      </w:r>
      <w:r w:rsidR="00D21E9C" w:rsidRPr="00EC130F">
        <w:rPr>
          <w:rFonts w:ascii="Book Antiqua" w:hAnsi="Book Antiqua"/>
          <w:sz w:val="20"/>
          <w:szCs w:val="20"/>
        </w:rPr>
        <w:t>,</w:t>
      </w:r>
      <w:r w:rsidRPr="00EC130F">
        <w:rPr>
          <w:rFonts w:ascii="Book Antiqua" w:hAnsi="Book Antiqua"/>
          <w:sz w:val="20"/>
          <w:szCs w:val="20"/>
        </w:rPr>
        <w:t xml:space="preserve"> artisti </w:t>
      </w:r>
      <w:r w:rsidR="00D21E9C" w:rsidRPr="00EC130F">
        <w:rPr>
          <w:rFonts w:ascii="Book Antiqua" w:hAnsi="Book Antiqua"/>
          <w:sz w:val="20"/>
          <w:szCs w:val="20"/>
        </w:rPr>
        <w:t xml:space="preserve">e non, </w:t>
      </w:r>
      <w:r w:rsidRPr="00EC130F">
        <w:rPr>
          <w:rFonts w:ascii="Book Antiqua" w:hAnsi="Book Antiqua"/>
          <w:sz w:val="20"/>
          <w:szCs w:val="20"/>
        </w:rPr>
        <w:t xml:space="preserve">possono </w:t>
      </w:r>
      <w:r w:rsidRPr="00EC130F">
        <w:rPr>
          <w:rFonts w:ascii="Book Antiqua" w:hAnsi="Book Antiqua"/>
          <w:i/>
          <w:iCs/>
          <w:sz w:val="20"/>
          <w:szCs w:val="20"/>
        </w:rPr>
        <w:t>riferirsi</w:t>
      </w:r>
      <w:r w:rsidRPr="00EC130F">
        <w:rPr>
          <w:rFonts w:ascii="Book Antiqua" w:hAnsi="Book Antiqua"/>
          <w:sz w:val="20"/>
          <w:szCs w:val="20"/>
        </w:rPr>
        <w:t>.</w:t>
      </w:r>
      <w:r w:rsidR="005C62CD" w:rsidRPr="00EC130F">
        <w:rPr>
          <w:rFonts w:ascii="Book Antiqua" w:hAnsi="Book Antiqua"/>
          <w:sz w:val="20"/>
          <w:szCs w:val="20"/>
        </w:rPr>
        <w:t xml:space="preserve"> Ecco la legge estetica è tutti questi tre significati.</w:t>
      </w:r>
      <w:r w:rsidRPr="00EC130F">
        <w:rPr>
          <w:rFonts w:ascii="Book Antiqua" w:hAnsi="Book Antiqua"/>
          <w:sz w:val="20"/>
          <w:szCs w:val="20"/>
        </w:rPr>
        <w:t xml:space="preserve"> </w:t>
      </w:r>
    </w:p>
    <w:p w:rsidR="004C4874" w:rsidRPr="00EC130F" w:rsidRDefault="00355594" w:rsidP="005C62CD">
      <w:pPr>
        <w:pStyle w:val="Standard"/>
        <w:tabs>
          <w:tab w:val="left" w:pos="5970"/>
        </w:tabs>
        <w:spacing w:before="120"/>
        <w:jc w:val="both"/>
        <w:rPr>
          <w:rFonts w:ascii="Book Antiqua" w:hAnsi="Book Antiqua"/>
          <w:sz w:val="20"/>
          <w:szCs w:val="20"/>
        </w:rPr>
      </w:pPr>
      <w:r w:rsidRPr="00EC130F">
        <w:rPr>
          <w:rFonts w:ascii="Book Antiqua" w:hAnsi="Book Antiqua"/>
          <w:sz w:val="20"/>
          <w:szCs w:val="20"/>
        </w:rPr>
        <w:t>Detto ciò,</w:t>
      </w:r>
      <w:r w:rsidR="008861B9" w:rsidRPr="00EC130F">
        <w:rPr>
          <w:rFonts w:ascii="Book Antiqua" w:hAnsi="Book Antiqua"/>
          <w:sz w:val="20"/>
          <w:szCs w:val="20"/>
        </w:rPr>
        <w:t xml:space="preserve"> torniamo a Lacan. </w:t>
      </w:r>
      <w:r w:rsidR="005C62CD" w:rsidRPr="00EC130F">
        <w:rPr>
          <w:rFonts w:ascii="Book Antiqua" w:hAnsi="Book Antiqua"/>
          <w:sz w:val="20"/>
          <w:szCs w:val="20"/>
        </w:rPr>
        <w:t>Se fosse vero quel che dice Lacan l’inconscio dovrebbe lavorare come</w:t>
      </w:r>
      <w:r w:rsidRPr="00EC130F">
        <w:rPr>
          <w:rFonts w:ascii="Book Antiqua" w:hAnsi="Book Antiqua"/>
          <w:sz w:val="20"/>
          <w:szCs w:val="20"/>
        </w:rPr>
        <w:t xml:space="preserve"> se avesse assunto</w:t>
      </w:r>
      <w:r w:rsidR="005C62CD" w:rsidRPr="00EC130F">
        <w:rPr>
          <w:rFonts w:ascii="Book Antiqua" w:hAnsi="Book Antiqua"/>
          <w:sz w:val="20"/>
          <w:szCs w:val="20"/>
        </w:rPr>
        <w:t xml:space="preserve"> </w:t>
      </w:r>
      <w:r w:rsidRPr="00EC130F">
        <w:rPr>
          <w:rFonts w:ascii="Book Antiqua" w:hAnsi="Book Antiqua"/>
          <w:sz w:val="20"/>
          <w:szCs w:val="20"/>
        </w:rPr>
        <w:t xml:space="preserve">un </w:t>
      </w:r>
      <w:r w:rsidR="005C62CD" w:rsidRPr="00EC130F">
        <w:rPr>
          <w:rFonts w:ascii="Book Antiqua" w:hAnsi="Book Antiqua"/>
          <w:sz w:val="20"/>
          <w:szCs w:val="20"/>
        </w:rPr>
        <w:t>atteggiamento estetico. In parte è vero</w:t>
      </w:r>
      <w:r w:rsidR="00BD53B7" w:rsidRPr="00EC130F">
        <w:rPr>
          <w:rFonts w:ascii="Book Antiqua" w:hAnsi="Book Antiqua"/>
          <w:sz w:val="20"/>
          <w:szCs w:val="20"/>
        </w:rPr>
        <w:t>, ma</w:t>
      </w:r>
      <w:r w:rsidR="005C62CD" w:rsidRPr="00EC130F">
        <w:rPr>
          <w:rFonts w:ascii="Book Antiqua" w:hAnsi="Book Antiqua"/>
          <w:sz w:val="20"/>
          <w:szCs w:val="20"/>
        </w:rPr>
        <w:t xml:space="preserve"> </w:t>
      </w:r>
      <w:r w:rsidR="00BD53B7" w:rsidRPr="00EC130F">
        <w:rPr>
          <w:rFonts w:ascii="Book Antiqua" w:hAnsi="Book Antiqua"/>
          <w:sz w:val="20"/>
          <w:szCs w:val="20"/>
        </w:rPr>
        <w:t xml:space="preserve">solo </w:t>
      </w:r>
      <w:r w:rsidR="005C62CD" w:rsidRPr="00EC130F">
        <w:rPr>
          <w:rFonts w:ascii="Book Antiqua" w:hAnsi="Book Antiqua"/>
          <w:sz w:val="20"/>
          <w:szCs w:val="20"/>
        </w:rPr>
        <w:t xml:space="preserve">nel senso che molto probabilmente nel sogno agiscono </w:t>
      </w:r>
      <w:r w:rsidR="00C05205" w:rsidRPr="00EC130F">
        <w:rPr>
          <w:rFonts w:ascii="Book Antiqua" w:hAnsi="Book Antiqua"/>
          <w:sz w:val="20"/>
          <w:szCs w:val="20"/>
        </w:rPr>
        <w:t>le tre categorie tipiche d</w:t>
      </w:r>
      <w:r w:rsidR="003E3F6E">
        <w:rPr>
          <w:rFonts w:ascii="Book Antiqua" w:hAnsi="Book Antiqua"/>
          <w:sz w:val="20"/>
          <w:szCs w:val="20"/>
        </w:rPr>
        <w:t>ell’</w:t>
      </w:r>
      <w:r w:rsidR="00C05205" w:rsidRPr="00EC130F">
        <w:rPr>
          <w:rFonts w:ascii="Book Antiqua" w:hAnsi="Book Antiqua"/>
          <w:sz w:val="20"/>
          <w:szCs w:val="20"/>
        </w:rPr>
        <w:t>atteggiamento: l’</w:t>
      </w:r>
      <w:r w:rsidR="00C05205" w:rsidRPr="00EC130F">
        <w:rPr>
          <w:rFonts w:ascii="Book Antiqua" w:hAnsi="Book Antiqua"/>
          <w:i/>
          <w:iCs/>
          <w:sz w:val="20"/>
          <w:szCs w:val="20"/>
        </w:rPr>
        <w:t>esperienza</w:t>
      </w:r>
      <w:r w:rsidR="00C05205" w:rsidRPr="00EC130F">
        <w:rPr>
          <w:rFonts w:ascii="Book Antiqua" w:hAnsi="Book Antiqua"/>
          <w:sz w:val="20"/>
          <w:szCs w:val="20"/>
        </w:rPr>
        <w:t xml:space="preserve">, la </w:t>
      </w:r>
      <w:r w:rsidR="00C05205" w:rsidRPr="00EC130F">
        <w:rPr>
          <w:rFonts w:ascii="Book Antiqua" w:hAnsi="Book Antiqua"/>
          <w:i/>
          <w:iCs/>
          <w:sz w:val="20"/>
          <w:szCs w:val="20"/>
        </w:rPr>
        <w:t>fantasia</w:t>
      </w:r>
      <w:r w:rsidR="00C05205" w:rsidRPr="00EC130F">
        <w:rPr>
          <w:rFonts w:ascii="Book Antiqua" w:hAnsi="Book Antiqua"/>
          <w:sz w:val="20"/>
          <w:szCs w:val="20"/>
        </w:rPr>
        <w:t xml:space="preserve"> e l’</w:t>
      </w:r>
      <w:r w:rsidR="00C05205" w:rsidRPr="00EC130F">
        <w:rPr>
          <w:rFonts w:ascii="Book Antiqua" w:hAnsi="Book Antiqua"/>
          <w:i/>
          <w:iCs/>
          <w:sz w:val="20"/>
          <w:szCs w:val="20"/>
        </w:rPr>
        <w:t>allucinazione</w:t>
      </w:r>
      <w:r w:rsidR="00C05205" w:rsidRPr="00EC130F">
        <w:rPr>
          <w:rFonts w:ascii="Book Antiqua" w:hAnsi="Book Antiqua"/>
          <w:sz w:val="20"/>
          <w:szCs w:val="20"/>
        </w:rPr>
        <w:t xml:space="preserve">. </w:t>
      </w:r>
      <w:r w:rsidR="00BD53B7" w:rsidRPr="00EC130F">
        <w:rPr>
          <w:rFonts w:ascii="Book Antiqua" w:hAnsi="Book Antiqua"/>
          <w:sz w:val="20"/>
          <w:szCs w:val="20"/>
        </w:rPr>
        <w:t>Resta il fatto</w:t>
      </w:r>
      <w:r w:rsidRPr="00EC130F">
        <w:rPr>
          <w:rFonts w:ascii="Book Antiqua" w:hAnsi="Book Antiqua"/>
          <w:sz w:val="20"/>
          <w:szCs w:val="20"/>
        </w:rPr>
        <w:t xml:space="preserve"> che, a mio giudizio, c’è una diversità di non poco</w:t>
      </w:r>
      <w:r w:rsidR="003E3F6E">
        <w:rPr>
          <w:rFonts w:ascii="Book Antiqua" w:hAnsi="Book Antiqua"/>
          <w:sz w:val="20"/>
          <w:szCs w:val="20"/>
        </w:rPr>
        <w:t xml:space="preserve"> conto</w:t>
      </w:r>
      <w:r w:rsidRPr="00EC130F">
        <w:rPr>
          <w:rFonts w:ascii="Book Antiqua" w:hAnsi="Book Antiqua"/>
          <w:sz w:val="20"/>
          <w:szCs w:val="20"/>
        </w:rPr>
        <w:t>:</w:t>
      </w:r>
      <w:r w:rsidR="00C05205" w:rsidRPr="00EC130F">
        <w:rPr>
          <w:rFonts w:ascii="Book Antiqua" w:hAnsi="Book Antiqua"/>
          <w:sz w:val="20"/>
          <w:szCs w:val="20"/>
        </w:rPr>
        <w:t xml:space="preserve"> l’atteggiamento che agisce nel sogno </w:t>
      </w:r>
      <w:r w:rsidR="00BD53B7" w:rsidRPr="00EC130F">
        <w:rPr>
          <w:rFonts w:ascii="Book Antiqua" w:hAnsi="Book Antiqua"/>
          <w:sz w:val="20"/>
          <w:szCs w:val="20"/>
        </w:rPr>
        <w:t>non può essere che</w:t>
      </w:r>
      <w:r w:rsidR="00C05205" w:rsidRPr="00EC130F">
        <w:rPr>
          <w:rFonts w:ascii="Book Antiqua" w:hAnsi="Book Antiqua"/>
          <w:sz w:val="20"/>
          <w:szCs w:val="20"/>
        </w:rPr>
        <w:t xml:space="preserve"> </w:t>
      </w:r>
      <w:r w:rsidR="00BD53B7" w:rsidRPr="00EC130F">
        <w:rPr>
          <w:rFonts w:ascii="Book Antiqua" w:hAnsi="Book Antiqua"/>
          <w:sz w:val="20"/>
          <w:szCs w:val="20"/>
        </w:rPr>
        <w:t xml:space="preserve">un </w:t>
      </w:r>
      <w:r w:rsidR="00C05205" w:rsidRPr="00EC130F">
        <w:rPr>
          <w:rFonts w:ascii="Book Antiqua" w:hAnsi="Book Antiqua"/>
          <w:i/>
          <w:iCs/>
          <w:sz w:val="20"/>
          <w:szCs w:val="20"/>
        </w:rPr>
        <w:t>atteggiamento etico</w:t>
      </w:r>
      <w:r w:rsidR="00C05205" w:rsidRPr="00EC130F">
        <w:rPr>
          <w:rFonts w:ascii="Book Antiqua" w:hAnsi="Book Antiqua"/>
          <w:sz w:val="20"/>
          <w:szCs w:val="20"/>
        </w:rPr>
        <w:t xml:space="preserve"> dove l’esperienza vissuta non proviene dai sensi</w:t>
      </w:r>
      <w:r w:rsidR="00BD53B7" w:rsidRPr="00EC130F">
        <w:rPr>
          <w:rFonts w:ascii="Book Antiqua" w:hAnsi="Book Antiqua"/>
          <w:sz w:val="20"/>
          <w:szCs w:val="20"/>
        </w:rPr>
        <w:t>,</w:t>
      </w:r>
      <w:r w:rsidR="00C05205" w:rsidRPr="00EC130F">
        <w:rPr>
          <w:rFonts w:ascii="Book Antiqua" w:hAnsi="Book Antiqua"/>
          <w:sz w:val="20"/>
          <w:szCs w:val="20"/>
        </w:rPr>
        <w:t xml:space="preserve"> ma</w:t>
      </w:r>
      <w:r w:rsidR="00BD53B7" w:rsidRPr="00EC130F">
        <w:rPr>
          <w:rFonts w:ascii="Book Antiqua" w:hAnsi="Book Antiqua"/>
          <w:sz w:val="20"/>
          <w:szCs w:val="20"/>
        </w:rPr>
        <w:t>, molto probabilmente,</w:t>
      </w:r>
      <w:r w:rsidR="00C05205" w:rsidRPr="00EC130F">
        <w:rPr>
          <w:rFonts w:ascii="Book Antiqua" w:hAnsi="Book Antiqua"/>
          <w:sz w:val="20"/>
          <w:szCs w:val="20"/>
        </w:rPr>
        <w:t xml:space="preserve"> da una </w:t>
      </w:r>
      <w:r w:rsidR="00BD53B7" w:rsidRPr="00EC130F">
        <w:rPr>
          <w:rFonts w:ascii="Book Antiqua" w:hAnsi="Book Antiqua"/>
          <w:sz w:val="20"/>
          <w:szCs w:val="20"/>
        </w:rPr>
        <w:t>“</w:t>
      </w:r>
      <w:r w:rsidR="00C05205" w:rsidRPr="00EC130F">
        <w:rPr>
          <w:rFonts w:ascii="Book Antiqua" w:hAnsi="Book Antiqua"/>
          <w:sz w:val="20"/>
          <w:szCs w:val="20"/>
        </w:rPr>
        <w:t>memoria inconscia</w:t>
      </w:r>
      <w:r w:rsidR="00BD53B7" w:rsidRPr="00EC130F">
        <w:rPr>
          <w:rFonts w:ascii="Book Antiqua" w:hAnsi="Book Antiqua"/>
          <w:sz w:val="20"/>
          <w:szCs w:val="20"/>
        </w:rPr>
        <w:t>”</w:t>
      </w:r>
      <w:r w:rsidR="00C05205" w:rsidRPr="00EC130F">
        <w:rPr>
          <w:rFonts w:ascii="Book Antiqua" w:hAnsi="Book Antiqua"/>
          <w:sz w:val="20"/>
          <w:szCs w:val="20"/>
        </w:rPr>
        <w:t>. L’allucinazione</w:t>
      </w:r>
      <w:r w:rsidR="00C721F6" w:rsidRPr="00EC130F">
        <w:rPr>
          <w:rFonts w:ascii="Book Antiqua" w:hAnsi="Book Antiqua"/>
          <w:sz w:val="20"/>
          <w:szCs w:val="20"/>
        </w:rPr>
        <w:t xml:space="preserve"> (=SB&amp;OB),</w:t>
      </w:r>
      <w:r w:rsidR="00C05205" w:rsidRPr="00EC130F">
        <w:rPr>
          <w:rFonts w:ascii="Book Antiqua" w:hAnsi="Book Antiqua"/>
          <w:sz w:val="20"/>
          <w:szCs w:val="20"/>
        </w:rPr>
        <w:t xml:space="preserve"> con la sua caratteristica di essere un </w:t>
      </w:r>
      <w:r w:rsidR="00C05205" w:rsidRPr="00EC130F">
        <w:rPr>
          <w:rFonts w:ascii="Book Antiqua" w:hAnsi="Book Antiqua"/>
          <w:i/>
          <w:iCs/>
          <w:sz w:val="20"/>
          <w:szCs w:val="20"/>
        </w:rPr>
        <w:t>soggetto</w:t>
      </w:r>
      <w:r w:rsidR="00C05205" w:rsidRPr="00EC130F">
        <w:rPr>
          <w:rFonts w:ascii="Book Antiqua" w:hAnsi="Book Antiqua"/>
          <w:sz w:val="20"/>
          <w:szCs w:val="20"/>
        </w:rPr>
        <w:t xml:space="preserve"> che dà la forma che vuole lui (almeno parzialmente) ad un </w:t>
      </w:r>
      <w:r w:rsidR="00C05205" w:rsidRPr="00EC130F">
        <w:rPr>
          <w:rFonts w:ascii="Book Antiqua" w:hAnsi="Book Antiqua"/>
          <w:i/>
          <w:iCs/>
          <w:sz w:val="20"/>
          <w:szCs w:val="20"/>
        </w:rPr>
        <w:t>oggetto</w:t>
      </w:r>
      <w:r w:rsidR="00C05205" w:rsidRPr="00EC130F">
        <w:rPr>
          <w:rFonts w:ascii="Book Antiqua" w:hAnsi="Book Antiqua"/>
          <w:sz w:val="20"/>
          <w:szCs w:val="20"/>
        </w:rPr>
        <w:t xml:space="preserve"> ci fa credere che il sogno sia proprio ciò che sta </w:t>
      </w:r>
      <w:r w:rsidR="00C721F6" w:rsidRPr="00EC130F">
        <w:rPr>
          <w:rFonts w:ascii="Book Antiqua" w:hAnsi="Book Antiqua"/>
          <w:sz w:val="20"/>
          <w:szCs w:val="20"/>
        </w:rPr>
        <w:t xml:space="preserve">“realmente” </w:t>
      </w:r>
      <w:r w:rsidR="00C05205" w:rsidRPr="00EC130F">
        <w:rPr>
          <w:rFonts w:ascii="Book Antiqua" w:hAnsi="Book Antiqua"/>
          <w:sz w:val="20"/>
          <w:szCs w:val="20"/>
        </w:rPr>
        <w:t>accadendo. È chiaro che l’espressione etica</w:t>
      </w:r>
      <w:r w:rsidR="00C721F6" w:rsidRPr="00EC130F">
        <w:rPr>
          <w:rFonts w:ascii="Book Antiqua" w:hAnsi="Book Antiqua"/>
          <w:sz w:val="20"/>
          <w:szCs w:val="20"/>
        </w:rPr>
        <w:t>, nel sogno,</w:t>
      </w:r>
      <w:r w:rsidR="00C05205" w:rsidRPr="00EC130F">
        <w:rPr>
          <w:rFonts w:ascii="Book Antiqua" w:hAnsi="Book Antiqua"/>
          <w:sz w:val="20"/>
          <w:szCs w:val="20"/>
        </w:rPr>
        <w:t xml:space="preserve"> funziona da censore </w:t>
      </w:r>
      <w:r w:rsidR="00F6675A" w:rsidRPr="00EC130F">
        <w:rPr>
          <w:rFonts w:ascii="Book Antiqua" w:hAnsi="Book Antiqua"/>
          <w:sz w:val="20"/>
          <w:szCs w:val="20"/>
        </w:rPr>
        <w:t>dell’esperienza vissuta, cioè da Super Io.</w:t>
      </w:r>
      <w:r w:rsidR="00C05205" w:rsidRPr="00EC130F">
        <w:rPr>
          <w:rFonts w:ascii="Book Antiqua" w:hAnsi="Book Antiqua"/>
          <w:sz w:val="20"/>
          <w:szCs w:val="20"/>
        </w:rPr>
        <w:t xml:space="preserve"> </w:t>
      </w:r>
      <w:r w:rsidR="005C62CD" w:rsidRPr="00EC130F">
        <w:rPr>
          <w:rFonts w:ascii="Book Antiqua" w:hAnsi="Book Antiqua"/>
          <w:sz w:val="20"/>
          <w:szCs w:val="20"/>
        </w:rPr>
        <w:t xml:space="preserve"> </w:t>
      </w:r>
    </w:p>
    <w:p w:rsidR="004C4874" w:rsidRPr="00012971" w:rsidRDefault="00C05205" w:rsidP="00F6675A">
      <w:pPr>
        <w:pStyle w:val="Standard"/>
        <w:tabs>
          <w:tab w:val="left" w:pos="5970"/>
        </w:tabs>
        <w:spacing w:before="120"/>
        <w:rPr>
          <w:rFonts w:ascii="Book Antiqua" w:hAnsi="Book Antiqua"/>
          <w:sz w:val="18"/>
          <w:szCs w:val="18"/>
        </w:rPr>
      </w:pPr>
      <w:r w:rsidRPr="00012971">
        <w:rPr>
          <w:rFonts w:ascii="Book Antiqua" w:hAnsi="Book Antiqua"/>
          <w:sz w:val="18"/>
          <w:szCs w:val="18"/>
        </w:rPr>
        <w:t>esperienza vissuta</w:t>
      </w:r>
      <w:r w:rsidR="008861B9" w:rsidRPr="00012971">
        <w:rPr>
          <w:rFonts w:ascii="Book Antiqua" w:hAnsi="Book Antiqua"/>
          <w:sz w:val="18"/>
          <w:szCs w:val="18"/>
        </w:rPr>
        <w:t xml:space="preserve"> (nell’Es)</w:t>
      </w:r>
      <w:r w:rsidRPr="00012971">
        <w:rPr>
          <w:rFonts w:ascii="Book Antiqua" w:hAnsi="Book Antiqua"/>
          <w:sz w:val="18"/>
          <w:szCs w:val="18"/>
        </w:rPr>
        <w:t xml:space="preserve">                              stato psichico^esperienza (emotiva)&amp;oggetto fisico                                atteggiamento etico</w:t>
      </w:r>
      <w:r w:rsidR="008861B9" w:rsidRPr="00012971">
        <w:rPr>
          <w:rFonts w:ascii="Book Antiqua" w:hAnsi="Book Antiqua"/>
          <w:sz w:val="18"/>
          <w:szCs w:val="18"/>
        </w:rPr>
        <w:t xml:space="preserve"> (Super io)</w:t>
      </w:r>
      <w:r w:rsidRPr="00012971">
        <w:rPr>
          <w:rFonts w:ascii="Book Antiqua" w:hAnsi="Book Antiqua"/>
          <w:sz w:val="18"/>
          <w:szCs w:val="18"/>
        </w:rPr>
        <w:t xml:space="preserve">                                                   </w:t>
      </w:r>
      <w:proofErr w:type="spellStart"/>
      <w:r w:rsidRPr="00012971">
        <w:rPr>
          <w:rFonts w:ascii="Book Antiqua" w:hAnsi="Book Antiqua"/>
          <w:sz w:val="18"/>
          <w:szCs w:val="18"/>
        </w:rPr>
        <w:t>bene^fantasia&amp;giusto</w:t>
      </w:r>
      <w:proofErr w:type="spellEnd"/>
      <w:r w:rsidRPr="00012971">
        <w:rPr>
          <w:rFonts w:ascii="Book Antiqua" w:hAnsi="Book Antiqua"/>
          <w:sz w:val="18"/>
          <w:szCs w:val="18"/>
        </w:rPr>
        <w:t xml:space="preserve">                                                                             espressione etica </w:t>
      </w:r>
      <w:r w:rsidR="008861B9" w:rsidRPr="00012971">
        <w:rPr>
          <w:rFonts w:ascii="Book Antiqua" w:hAnsi="Book Antiqua"/>
          <w:sz w:val="18"/>
          <w:szCs w:val="18"/>
        </w:rPr>
        <w:t>(nel sogno)</w:t>
      </w:r>
      <w:r w:rsidRPr="00012971">
        <w:rPr>
          <w:rFonts w:ascii="Book Antiqua" w:hAnsi="Book Antiqua"/>
          <w:sz w:val="18"/>
          <w:szCs w:val="18"/>
        </w:rPr>
        <w:t xml:space="preserve">   </w:t>
      </w:r>
      <w:r w:rsidR="007D3F51">
        <w:rPr>
          <w:rFonts w:ascii="Book Antiqua" w:hAnsi="Book Antiqua"/>
          <w:sz w:val="18"/>
          <w:szCs w:val="18"/>
        </w:rPr>
        <w:t xml:space="preserve">           </w:t>
      </w:r>
      <w:r w:rsidR="008861B9" w:rsidRPr="00012971">
        <w:rPr>
          <w:rFonts w:ascii="Book Antiqua" w:hAnsi="Book Antiqua"/>
          <w:sz w:val="18"/>
          <w:szCs w:val="18"/>
        </w:rPr>
        <w:t xml:space="preserve">imperativo (come </w:t>
      </w:r>
      <w:r w:rsidRPr="00012971">
        <w:rPr>
          <w:rFonts w:ascii="Book Antiqua" w:hAnsi="Book Antiqua"/>
          <w:sz w:val="18"/>
          <w:szCs w:val="18"/>
        </w:rPr>
        <w:t>legge</w:t>
      </w:r>
      <w:r w:rsidR="008861B9" w:rsidRPr="00012971">
        <w:rPr>
          <w:rFonts w:ascii="Book Antiqua" w:hAnsi="Book Antiqua"/>
          <w:sz w:val="18"/>
          <w:szCs w:val="18"/>
        </w:rPr>
        <w:t>)</w:t>
      </w:r>
      <w:r w:rsidRPr="00012971">
        <w:rPr>
          <w:rFonts w:ascii="Book Antiqua" w:hAnsi="Book Antiqua"/>
          <w:sz w:val="18"/>
          <w:szCs w:val="18"/>
        </w:rPr>
        <w:t>^</w:t>
      </w:r>
      <w:proofErr w:type="spellStart"/>
      <w:r w:rsidRPr="00012971">
        <w:rPr>
          <w:rFonts w:ascii="Book Antiqua" w:hAnsi="Book Antiqua"/>
          <w:sz w:val="18"/>
          <w:szCs w:val="18"/>
        </w:rPr>
        <w:t>allucinazione&amp;</w:t>
      </w:r>
      <w:r w:rsidR="008861B9" w:rsidRPr="00012971">
        <w:rPr>
          <w:rFonts w:ascii="Book Antiqua" w:hAnsi="Book Antiqua"/>
          <w:sz w:val="18"/>
          <w:szCs w:val="18"/>
        </w:rPr>
        <w:t>imperativo</w:t>
      </w:r>
      <w:proofErr w:type="spellEnd"/>
      <w:r w:rsidR="008861B9" w:rsidRPr="00012971">
        <w:rPr>
          <w:rFonts w:ascii="Book Antiqua" w:hAnsi="Book Antiqua"/>
          <w:sz w:val="18"/>
          <w:szCs w:val="18"/>
        </w:rPr>
        <w:t xml:space="preserve"> (come </w:t>
      </w:r>
      <w:r w:rsidRPr="00012971">
        <w:rPr>
          <w:rFonts w:ascii="Book Antiqua" w:hAnsi="Book Antiqua"/>
          <w:sz w:val="18"/>
          <w:szCs w:val="18"/>
        </w:rPr>
        <w:t>fenomeno</w:t>
      </w:r>
      <w:r w:rsidR="00D74367" w:rsidRPr="00012971">
        <w:rPr>
          <w:rFonts w:ascii="Book Antiqua" w:hAnsi="Book Antiqua"/>
          <w:sz w:val="18"/>
          <w:szCs w:val="18"/>
        </w:rPr>
        <w:t xml:space="preserve"> </w:t>
      </w:r>
      <w:r w:rsidR="00C721F6" w:rsidRPr="00012971">
        <w:rPr>
          <w:rFonts w:ascii="Book Antiqua" w:hAnsi="Book Antiqua"/>
          <w:sz w:val="18"/>
          <w:szCs w:val="18"/>
        </w:rPr>
        <w:t>“</w:t>
      </w:r>
      <w:r w:rsidR="00D74367" w:rsidRPr="00012971">
        <w:rPr>
          <w:rFonts w:ascii="Book Antiqua" w:hAnsi="Book Antiqua"/>
          <w:sz w:val="18"/>
          <w:szCs w:val="18"/>
        </w:rPr>
        <w:t>reale</w:t>
      </w:r>
      <w:r w:rsidR="00C721F6" w:rsidRPr="00012971">
        <w:rPr>
          <w:rFonts w:ascii="Book Antiqua" w:hAnsi="Book Antiqua"/>
          <w:sz w:val="18"/>
          <w:szCs w:val="18"/>
        </w:rPr>
        <w:t>”</w:t>
      </w:r>
      <w:r w:rsidR="008861B9" w:rsidRPr="00012971">
        <w:rPr>
          <w:rFonts w:ascii="Book Antiqua" w:hAnsi="Book Antiqua"/>
          <w:sz w:val="18"/>
          <w:szCs w:val="18"/>
        </w:rPr>
        <w:t>)</w:t>
      </w:r>
      <w:r w:rsidRPr="00012971">
        <w:rPr>
          <w:rFonts w:ascii="Book Antiqua" w:hAnsi="Book Antiqua"/>
          <w:sz w:val="18"/>
          <w:szCs w:val="18"/>
        </w:rPr>
        <w:t xml:space="preserve">                                                                                              </w:t>
      </w:r>
    </w:p>
    <w:p w:rsidR="00CC7776" w:rsidRDefault="00171C1F" w:rsidP="00CC7776">
      <w:pPr>
        <w:pStyle w:val="Standard"/>
        <w:tabs>
          <w:tab w:val="left" w:pos="5970"/>
        </w:tabs>
        <w:spacing w:before="120"/>
        <w:rPr>
          <w:rFonts w:ascii="Book Antiqua" w:hAnsi="Book Antiqua"/>
          <w:sz w:val="20"/>
          <w:szCs w:val="20"/>
        </w:rPr>
      </w:pPr>
      <w:r>
        <w:rPr>
          <w:rFonts w:ascii="Book Antiqua" w:hAnsi="Book Antiqua"/>
          <w:sz w:val="20"/>
          <w:szCs w:val="20"/>
        </w:rPr>
        <w:lastRenderedPageBreak/>
        <w:t xml:space="preserve">Come funziona questa memoria inconscia? </w:t>
      </w:r>
      <w:r w:rsidR="00CC7776">
        <w:rPr>
          <w:rFonts w:ascii="Book Antiqua" w:hAnsi="Book Antiqua"/>
          <w:sz w:val="20"/>
          <w:szCs w:val="20"/>
        </w:rPr>
        <w:t>Forse c</w:t>
      </w:r>
      <w:r>
        <w:rPr>
          <w:rFonts w:ascii="Book Antiqua" w:hAnsi="Book Antiqua"/>
          <w:sz w:val="20"/>
          <w:szCs w:val="20"/>
        </w:rPr>
        <w:t xml:space="preserve">e lo </w:t>
      </w:r>
      <w:r w:rsidR="00CC7776">
        <w:rPr>
          <w:rFonts w:ascii="Book Antiqua" w:hAnsi="Book Antiqua"/>
          <w:sz w:val="20"/>
          <w:szCs w:val="20"/>
        </w:rPr>
        <w:t xml:space="preserve">può </w:t>
      </w:r>
      <w:r>
        <w:rPr>
          <w:rFonts w:ascii="Book Antiqua" w:hAnsi="Book Antiqua"/>
          <w:sz w:val="20"/>
          <w:szCs w:val="20"/>
        </w:rPr>
        <w:t>di</w:t>
      </w:r>
      <w:r w:rsidR="00CC7776">
        <w:rPr>
          <w:rFonts w:ascii="Book Antiqua" w:hAnsi="Book Antiqua"/>
          <w:sz w:val="20"/>
          <w:szCs w:val="20"/>
        </w:rPr>
        <w:t>r</w:t>
      </w:r>
      <w:r>
        <w:rPr>
          <w:rFonts w:ascii="Book Antiqua" w:hAnsi="Book Antiqua"/>
          <w:sz w:val="20"/>
          <w:szCs w:val="20"/>
        </w:rPr>
        <w:t xml:space="preserve">e il sillogismo che ha come premesse la /memoria/ </w:t>
      </w:r>
      <w:r w:rsidR="00AD4166">
        <w:rPr>
          <w:rFonts w:ascii="Book Antiqua" w:hAnsi="Book Antiqua"/>
          <w:sz w:val="20"/>
          <w:szCs w:val="20"/>
        </w:rPr>
        <w:t>(=</w:t>
      </w:r>
      <w:proofErr w:type="spellStart"/>
      <w:r w:rsidR="00AD4166">
        <w:rPr>
          <w:rFonts w:ascii="Book Antiqua" w:hAnsi="Book Antiqua"/>
          <w:sz w:val="20"/>
          <w:szCs w:val="20"/>
        </w:rPr>
        <w:t>SBxs</w:t>
      </w:r>
      <w:proofErr w:type="spellEnd"/>
      <w:r w:rsidR="00AD4166">
        <w:rPr>
          <w:rFonts w:ascii="Book Antiqua" w:hAnsi="Book Antiqua"/>
          <w:sz w:val="20"/>
          <w:szCs w:val="20"/>
        </w:rPr>
        <w:t xml:space="preserve">) </w:t>
      </w:r>
      <w:r>
        <w:rPr>
          <w:rFonts w:ascii="Book Antiqua" w:hAnsi="Book Antiqua"/>
          <w:sz w:val="20"/>
          <w:szCs w:val="20"/>
        </w:rPr>
        <w:t xml:space="preserve">e il /risultato/ </w:t>
      </w:r>
      <w:r w:rsidR="00AD4166">
        <w:rPr>
          <w:rFonts w:ascii="Book Antiqua" w:hAnsi="Book Antiqua"/>
          <w:sz w:val="20"/>
          <w:szCs w:val="20"/>
        </w:rPr>
        <w:t>(=</w:t>
      </w:r>
      <w:proofErr w:type="spellStart"/>
      <w:r w:rsidR="00AD4166">
        <w:rPr>
          <w:rFonts w:ascii="Book Antiqua" w:hAnsi="Book Antiqua"/>
          <w:sz w:val="20"/>
          <w:szCs w:val="20"/>
        </w:rPr>
        <w:t>sxOP</w:t>
      </w:r>
      <w:proofErr w:type="spellEnd"/>
      <w:r w:rsidR="00AD4166">
        <w:rPr>
          <w:rFonts w:ascii="Book Antiqua" w:hAnsi="Book Antiqua"/>
          <w:sz w:val="20"/>
          <w:szCs w:val="20"/>
        </w:rPr>
        <w:t xml:space="preserve">) </w:t>
      </w:r>
      <w:r>
        <w:rPr>
          <w:rFonts w:ascii="Book Antiqua" w:hAnsi="Book Antiqua"/>
          <w:sz w:val="20"/>
          <w:szCs w:val="20"/>
        </w:rPr>
        <w:t>e come conclusione il verbo /diventare/</w:t>
      </w:r>
      <w:r w:rsidR="00AD4166">
        <w:rPr>
          <w:rFonts w:ascii="Book Antiqua" w:hAnsi="Book Antiqua"/>
          <w:sz w:val="20"/>
          <w:szCs w:val="20"/>
        </w:rPr>
        <w:t xml:space="preserve"> (=</w:t>
      </w:r>
      <w:proofErr w:type="spellStart"/>
      <w:r w:rsidR="00AD4166">
        <w:rPr>
          <w:rFonts w:ascii="Book Antiqua" w:hAnsi="Book Antiqua"/>
          <w:sz w:val="20"/>
          <w:szCs w:val="20"/>
        </w:rPr>
        <w:t>AS&amp;s</w:t>
      </w:r>
      <w:proofErr w:type="spellEnd"/>
      <w:r w:rsidR="00AD4166">
        <w:rPr>
          <w:rFonts w:ascii="Book Antiqua" w:hAnsi="Book Antiqua"/>
          <w:sz w:val="20"/>
          <w:szCs w:val="20"/>
        </w:rPr>
        <w:t>=</w:t>
      </w:r>
      <w:proofErr w:type="spellStart"/>
      <w:r w:rsidR="00AD4166">
        <w:rPr>
          <w:rFonts w:ascii="Book Antiqua" w:hAnsi="Book Antiqua"/>
          <w:sz w:val="20"/>
          <w:szCs w:val="20"/>
        </w:rPr>
        <w:t>s^VS</w:t>
      </w:r>
      <w:proofErr w:type="spellEnd"/>
      <w:r w:rsidR="00AD4166">
        <w:rPr>
          <w:rFonts w:ascii="Book Antiqua" w:hAnsi="Book Antiqua"/>
          <w:sz w:val="20"/>
          <w:szCs w:val="20"/>
        </w:rPr>
        <w:t>)</w:t>
      </w:r>
      <w:r>
        <w:rPr>
          <w:rFonts w:ascii="Book Antiqua" w:hAnsi="Book Antiqua"/>
          <w:sz w:val="20"/>
          <w:szCs w:val="20"/>
        </w:rPr>
        <w:t>.</w:t>
      </w:r>
    </w:p>
    <w:p w:rsidR="00CC7776" w:rsidRDefault="007D3F51" w:rsidP="00CC7776">
      <w:pPr>
        <w:pStyle w:val="Standard"/>
        <w:tabs>
          <w:tab w:val="left" w:pos="5970"/>
        </w:tabs>
        <w:spacing w:before="120"/>
        <w:rPr>
          <w:rFonts w:ascii="Book Antiqua" w:hAnsi="Book Antiqua"/>
          <w:sz w:val="18"/>
          <w:szCs w:val="18"/>
        </w:rPr>
      </w:pPr>
      <w:r>
        <w:rPr>
          <w:rFonts w:ascii="Book Antiqua" w:hAnsi="Book Antiqua"/>
          <w:i/>
          <w:iCs/>
          <w:sz w:val="18"/>
          <w:szCs w:val="18"/>
        </w:rPr>
        <w:t>p</w:t>
      </w:r>
      <w:r w:rsidR="00AD4166" w:rsidRPr="00AD4166">
        <w:rPr>
          <w:rFonts w:ascii="Book Antiqua" w:hAnsi="Book Antiqua"/>
          <w:i/>
          <w:iCs/>
          <w:sz w:val="18"/>
          <w:szCs w:val="18"/>
        </w:rPr>
        <w:t>remesse</w:t>
      </w:r>
      <w:r w:rsidR="00CC7776">
        <w:rPr>
          <w:rFonts w:ascii="Book Antiqua" w:hAnsi="Book Antiqua"/>
          <w:i/>
          <w:iCs/>
          <w:sz w:val="18"/>
          <w:szCs w:val="18"/>
        </w:rPr>
        <w:t xml:space="preserve">                           </w:t>
      </w:r>
      <w:r w:rsidR="00AD4166">
        <w:rPr>
          <w:rFonts w:ascii="Book Antiqua" w:hAnsi="Book Antiqua"/>
          <w:sz w:val="18"/>
          <w:szCs w:val="18"/>
        </w:rPr>
        <w:t xml:space="preserve">  </w:t>
      </w:r>
      <w:r w:rsidR="00AD4166" w:rsidRPr="007929CF">
        <w:rPr>
          <w:rFonts w:ascii="Book Antiqua" w:hAnsi="Book Antiqua"/>
          <w:sz w:val="18"/>
          <w:szCs w:val="18"/>
        </w:rPr>
        <w:t>/</w:t>
      </w:r>
      <w:r w:rsidR="00AD4166">
        <w:rPr>
          <w:rFonts w:ascii="Book Antiqua" w:hAnsi="Book Antiqua"/>
          <w:sz w:val="18"/>
          <w:szCs w:val="18"/>
        </w:rPr>
        <w:t>memoria</w:t>
      </w:r>
      <w:r w:rsidR="00AD4166" w:rsidRPr="007929CF">
        <w:rPr>
          <w:rFonts w:ascii="Book Antiqua" w:hAnsi="Book Antiqua"/>
          <w:sz w:val="18"/>
          <w:szCs w:val="18"/>
        </w:rPr>
        <w:t xml:space="preserve">/ </w:t>
      </w:r>
      <w:r w:rsidR="00AD4166">
        <w:rPr>
          <w:rFonts w:ascii="Book Antiqua" w:hAnsi="Book Antiqua"/>
          <w:sz w:val="18"/>
          <w:szCs w:val="18"/>
        </w:rPr>
        <w:t xml:space="preserve">        -sub-|                      </w:t>
      </w:r>
      <w:r w:rsidR="00AD4166" w:rsidRPr="007929CF">
        <w:rPr>
          <w:rFonts w:ascii="Book Antiqua" w:hAnsi="Book Antiqua"/>
          <w:sz w:val="18"/>
          <w:szCs w:val="18"/>
        </w:rPr>
        <w:t>/</w:t>
      </w:r>
      <w:r w:rsidR="00AD4166">
        <w:rPr>
          <w:rFonts w:ascii="Book Antiqua" w:hAnsi="Book Antiqua"/>
          <w:sz w:val="18"/>
          <w:szCs w:val="18"/>
        </w:rPr>
        <w:t>risultato</w:t>
      </w:r>
      <w:r w:rsidR="00AD4166" w:rsidRPr="007929CF">
        <w:rPr>
          <w:rFonts w:ascii="Book Antiqua" w:hAnsi="Book Antiqua"/>
          <w:sz w:val="18"/>
          <w:szCs w:val="18"/>
        </w:rPr>
        <w:t xml:space="preserve">/ </w:t>
      </w:r>
    </w:p>
    <w:p w:rsidR="00CC7776" w:rsidRDefault="00AD4166" w:rsidP="00CC7776">
      <w:pPr>
        <w:pStyle w:val="Standard"/>
        <w:tabs>
          <w:tab w:val="left" w:pos="5970"/>
        </w:tabs>
        <w:spacing w:before="120"/>
        <w:rPr>
          <w:rFonts w:ascii="Book Antiqua" w:hAnsi="Book Antiqua"/>
          <w:sz w:val="18"/>
          <w:szCs w:val="18"/>
        </w:rPr>
      </w:pPr>
      <w:r w:rsidRPr="00AD4166">
        <w:rPr>
          <w:rFonts w:ascii="Book Antiqua" w:hAnsi="Book Antiqua"/>
          <w:i/>
          <w:iCs/>
          <w:sz w:val="18"/>
          <w:szCs w:val="18"/>
        </w:rPr>
        <w:t>termini medi</w:t>
      </w:r>
      <w:r>
        <w:rPr>
          <w:rFonts w:ascii="Book Antiqua" w:hAnsi="Book Antiqua"/>
          <w:sz w:val="18"/>
          <w:szCs w:val="18"/>
        </w:rPr>
        <w:t xml:space="preserve">              soggetto</w:t>
      </w:r>
      <w:r w:rsidRPr="007929CF">
        <w:rPr>
          <w:rFonts w:ascii="Book Antiqua" w:hAnsi="Book Antiqua"/>
          <w:sz w:val="18"/>
          <w:szCs w:val="18"/>
        </w:rPr>
        <w:t xml:space="preserve"> </w:t>
      </w:r>
      <w:r>
        <w:rPr>
          <w:rFonts w:ascii="Book Antiqua" w:hAnsi="Book Antiqua"/>
          <w:sz w:val="18"/>
          <w:szCs w:val="18"/>
        </w:rPr>
        <w:t xml:space="preserve">  </w:t>
      </w:r>
      <w:r w:rsidRPr="007929CF">
        <w:rPr>
          <w:rFonts w:ascii="Book Antiqua" w:hAnsi="Book Antiqua"/>
          <w:sz w:val="18"/>
          <w:szCs w:val="18"/>
        </w:rPr>
        <w:t xml:space="preserve">╧ </w:t>
      </w:r>
      <w:r>
        <w:rPr>
          <w:rFonts w:ascii="Book Antiqua" w:hAnsi="Book Antiqua"/>
          <w:sz w:val="18"/>
          <w:szCs w:val="18"/>
        </w:rPr>
        <w:t xml:space="preserve"> /espressione/                /costituzione/  </w:t>
      </w:r>
      <w:r w:rsidRPr="007929CF">
        <w:rPr>
          <w:rFonts w:ascii="Book Antiqua" w:hAnsi="Book Antiqua"/>
          <w:sz w:val="18"/>
          <w:szCs w:val="18"/>
        </w:rPr>
        <w:t>╧</w:t>
      </w:r>
      <w:r>
        <w:rPr>
          <w:rFonts w:ascii="Book Antiqua" w:hAnsi="Book Antiqua"/>
          <w:sz w:val="18"/>
          <w:szCs w:val="18"/>
        </w:rPr>
        <w:t xml:space="preserve">  esito        </w:t>
      </w:r>
    </w:p>
    <w:p w:rsidR="00AD4166" w:rsidRPr="007929CF" w:rsidRDefault="00AD4166" w:rsidP="00CC7776">
      <w:pPr>
        <w:pStyle w:val="Standard"/>
        <w:tabs>
          <w:tab w:val="left" w:pos="5970"/>
        </w:tabs>
        <w:spacing w:before="120"/>
        <w:rPr>
          <w:rFonts w:ascii="Book Antiqua" w:hAnsi="Book Antiqua"/>
          <w:sz w:val="18"/>
          <w:szCs w:val="18"/>
        </w:rPr>
      </w:pPr>
      <w:r w:rsidRPr="00AD4166">
        <w:rPr>
          <w:rFonts w:ascii="Book Antiqua" w:hAnsi="Book Antiqua"/>
          <w:i/>
          <w:iCs/>
          <w:sz w:val="18"/>
          <w:szCs w:val="18"/>
        </w:rPr>
        <w:t>conclusione</w:t>
      </w:r>
      <w:r>
        <w:rPr>
          <w:rFonts w:ascii="Book Antiqua" w:hAnsi="Book Antiqua"/>
          <w:sz w:val="18"/>
          <w:szCs w:val="18"/>
        </w:rPr>
        <w:t xml:space="preserve">      </w:t>
      </w:r>
      <w:r w:rsidR="00CC7776">
        <w:rPr>
          <w:rFonts w:ascii="Book Antiqua" w:hAnsi="Book Antiqua"/>
          <w:sz w:val="18"/>
          <w:szCs w:val="18"/>
        </w:rPr>
        <w:t xml:space="preserve">          </w:t>
      </w:r>
      <w:r>
        <w:rPr>
          <w:rFonts w:ascii="Book Antiqua" w:hAnsi="Book Antiqua"/>
          <w:sz w:val="18"/>
          <w:szCs w:val="18"/>
        </w:rPr>
        <w:t xml:space="preserve">                  separando  </w:t>
      </w:r>
      <w:r w:rsidRPr="007929CF">
        <w:rPr>
          <w:rFonts w:ascii="Book Antiqua" w:hAnsi="Book Antiqua"/>
          <w:sz w:val="18"/>
          <w:szCs w:val="18"/>
        </w:rPr>
        <w:t>╧</w:t>
      </w:r>
      <w:r>
        <w:rPr>
          <w:rFonts w:ascii="Book Antiqua" w:hAnsi="Book Antiqua"/>
          <w:sz w:val="18"/>
          <w:szCs w:val="18"/>
        </w:rPr>
        <w:t xml:space="preserve">   /diventare/   </w:t>
      </w:r>
      <w:r w:rsidRPr="007929CF">
        <w:rPr>
          <w:rFonts w:ascii="Book Antiqua" w:hAnsi="Book Antiqua"/>
          <w:sz w:val="18"/>
          <w:szCs w:val="18"/>
        </w:rPr>
        <w:t>╧</w:t>
      </w:r>
      <w:r>
        <w:rPr>
          <w:rFonts w:ascii="Book Antiqua" w:hAnsi="Book Antiqua"/>
          <w:sz w:val="18"/>
          <w:szCs w:val="18"/>
        </w:rPr>
        <w:t xml:space="preserve">    avendo separato</w:t>
      </w:r>
    </w:p>
    <w:p w:rsidR="00AD4166" w:rsidRPr="00D8104C" w:rsidRDefault="002A72EC" w:rsidP="00F6675A">
      <w:pPr>
        <w:pStyle w:val="Standard"/>
        <w:tabs>
          <w:tab w:val="left" w:pos="5970"/>
        </w:tabs>
        <w:spacing w:before="120"/>
        <w:rPr>
          <w:rFonts w:ascii="Book Antiqua" w:hAnsi="Book Antiqua"/>
          <w:sz w:val="20"/>
          <w:szCs w:val="20"/>
        </w:rPr>
      </w:pPr>
      <w:r>
        <w:rPr>
          <w:rFonts w:ascii="Book Antiqua" w:hAnsi="Book Antiqua"/>
          <w:sz w:val="20"/>
          <w:szCs w:val="20"/>
        </w:rPr>
        <w:t>Molto probabilmente l’inconscio ricava le esperienze che vive nel sogno dall</w:t>
      </w:r>
      <w:r w:rsidR="00CC7776" w:rsidRPr="00D8104C">
        <w:rPr>
          <w:rFonts w:ascii="Book Antiqua" w:hAnsi="Book Antiqua"/>
          <w:sz w:val="20"/>
          <w:szCs w:val="20"/>
        </w:rPr>
        <w:t>a memoria</w:t>
      </w:r>
      <w:r w:rsidR="00D8104C">
        <w:rPr>
          <w:rFonts w:ascii="Book Antiqua" w:hAnsi="Book Antiqua"/>
          <w:sz w:val="20"/>
          <w:szCs w:val="20"/>
        </w:rPr>
        <w:t xml:space="preserve"> </w:t>
      </w:r>
      <w:r>
        <w:rPr>
          <w:rFonts w:ascii="Book Antiqua" w:hAnsi="Book Antiqua"/>
          <w:sz w:val="20"/>
          <w:szCs w:val="20"/>
        </w:rPr>
        <w:t>inconscia che deve</w:t>
      </w:r>
      <w:r w:rsidR="00D8104C">
        <w:rPr>
          <w:rFonts w:ascii="Book Antiqua" w:hAnsi="Book Antiqua"/>
          <w:sz w:val="20"/>
          <w:szCs w:val="20"/>
        </w:rPr>
        <w:t xml:space="preserve"> </w:t>
      </w:r>
      <w:r>
        <w:rPr>
          <w:rFonts w:ascii="Book Antiqua" w:hAnsi="Book Antiqua"/>
          <w:sz w:val="20"/>
          <w:szCs w:val="20"/>
        </w:rPr>
        <w:t xml:space="preserve">essere intesa </w:t>
      </w:r>
      <w:r w:rsidR="00D8104C">
        <w:rPr>
          <w:rFonts w:ascii="Book Antiqua" w:hAnsi="Book Antiqua"/>
          <w:sz w:val="20"/>
          <w:szCs w:val="20"/>
        </w:rPr>
        <w:t>com</w:t>
      </w:r>
      <w:r>
        <w:rPr>
          <w:rFonts w:ascii="Book Antiqua" w:hAnsi="Book Antiqua"/>
          <w:sz w:val="20"/>
          <w:szCs w:val="20"/>
        </w:rPr>
        <w:t>e</w:t>
      </w:r>
      <w:r w:rsidR="00D8104C">
        <w:rPr>
          <w:rFonts w:ascii="Book Antiqua" w:hAnsi="Book Antiqua"/>
          <w:sz w:val="20"/>
          <w:szCs w:val="20"/>
        </w:rPr>
        <w:t xml:space="preserve"> </w:t>
      </w:r>
      <w:r>
        <w:rPr>
          <w:rFonts w:ascii="Book Antiqua" w:hAnsi="Book Antiqua"/>
          <w:sz w:val="20"/>
          <w:szCs w:val="20"/>
        </w:rPr>
        <w:t xml:space="preserve">la memoria conscia, e cioè come </w:t>
      </w:r>
      <w:r w:rsidR="00D8104C">
        <w:rPr>
          <w:rFonts w:ascii="Book Antiqua" w:hAnsi="Book Antiqua"/>
          <w:sz w:val="20"/>
          <w:szCs w:val="20"/>
        </w:rPr>
        <w:t>un’</w:t>
      </w:r>
      <w:r w:rsidR="00D8104C" w:rsidRPr="00D8104C">
        <w:rPr>
          <w:rFonts w:ascii="Book Antiqua" w:hAnsi="Book Antiqua"/>
          <w:sz w:val="20"/>
          <w:szCs w:val="20"/>
        </w:rPr>
        <w:t>espressione del soggetto</w:t>
      </w:r>
      <w:r w:rsidR="00D8104C">
        <w:rPr>
          <w:rFonts w:ascii="Book Antiqua" w:hAnsi="Book Antiqua"/>
          <w:sz w:val="20"/>
          <w:szCs w:val="20"/>
        </w:rPr>
        <w:t xml:space="preserve"> che </w:t>
      </w:r>
      <w:r>
        <w:rPr>
          <w:rFonts w:ascii="Book Antiqua" w:hAnsi="Book Antiqua"/>
          <w:sz w:val="20"/>
          <w:szCs w:val="20"/>
        </w:rPr>
        <w:t xml:space="preserve">diventa un risultato, quando si </w:t>
      </w:r>
      <w:r w:rsidR="00D8104C">
        <w:rPr>
          <w:rFonts w:ascii="Book Antiqua" w:hAnsi="Book Antiqua"/>
          <w:sz w:val="20"/>
          <w:szCs w:val="20"/>
        </w:rPr>
        <w:t>separa da tutto il resto</w:t>
      </w:r>
      <w:r>
        <w:rPr>
          <w:rFonts w:ascii="Book Antiqua" w:hAnsi="Book Antiqua"/>
          <w:sz w:val="20"/>
          <w:szCs w:val="20"/>
        </w:rPr>
        <w:t>,</w:t>
      </w:r>
      <w:r w:rsidR="00D8104C">
        <w:rPr>
          <w:rFonts w:ascii="Book Antiqua" w:hAnsi="Book Antiqua"/>
          <w:sz w:val="20"/>
          <w:szCs w:val="20"/>
        </w:rPr>
        <w:t xml:space="preserve"> e costitui</w:t>
      </w:r>
      <w:r>
        <w:rPr>
          <w:rFonts w:ascii="Book Antiqua" w:hAnsi="Book Antiqua"/>
          <w:sz w:val="20"/>
          <w:szCs w:val="20"/>
        </w:rPr>
        <w:t>sc</w:t>
      </w:r>
      <w:r w:rsidR="00D8104C">
        <w:rPr>
          <w:rFonts w:ascii="Book Antiqua" w:hAnsi="Book Antiqua"/>
          <w:sz w:val="20"/>
          <w:szCs w:val="20"/>
        </w:rPr>
        <w:t xml:space="preserve">e </w:t>
      </w:r>
      <w:r w:rsidR="003F7F12">
        <w:rPr>
          <w:rFonts w:ascii="Book Antiqua" w:hAnsi="Book Antiqua"/>
          <w:sz w:val="20"/>
          <w:szCs w:val="20"/>
        </w:rPr>
        <w:t>l’</w:t>
      </w:r>
      <w:r>
        <w:rPr>
          <w:rFonts w:ascii="Book Antiqua" w:hAnsi="Book Antiqua"/>
          <w:sz w:val="20"/>
          <w:szCs w:val="20"/>
        </w:rPr>
        <w:t>esito</w:t>
      </w:r>
      <w:r w:rsidR="003F7F12">
        <w:rPr>
          <w:rFonts w:ascii="Book Antiqua" w:hAnsi="Book Antiqua"/>
          <w:sz w:val="20"/>
          <w:szCs w:val="20"/>
        </w:rPr>
        <w:t xml:space="preserve"> del sogno</w:t>
      </w:r>
      <w:r>
        <w:rPr>
          <w:rFonts w:ascii="Book Antiqua" w:hAnsi="Book Antiqua"/>
          <w:sz w:val="20"/>
          <w:szCs w:val="20"/>
        </w:rPr>
        <w:t>.</w:t>
      </w:r>
      <w:r w:rsidR="00AD4166" w:rsidRPr="00D8104C">
        <w:rPr>
          <w:rFonts w:ascii="Book Antiqua" w:hAnsi="Book Antiqua"/>
          <w:sz w:val="20"/>
          <w:szCs w:val="20"/>
        </w:rPr>
        <w:t xml:space="preserve"> </w:t>
      </w:r>
      <w:r w:rsidR="003F7F12">
        <w:rPr>
          <w:rFonts w:ascii="Book Antiqua" w:hAnsi="Book Antiqua"/>
          <w:sz w:val="20"/>
          <w:szCs w:val="20"/>
        </w:rPr>
        <w:t xml:space="preserve">Ma deve passare attraverso l’atteggiamento etico del Super Io. </w:t>
      </w:r>
      <w:r w:rsidR="00AD4166" w:rsidRPr="00D8104C">
        <w:rPr>
          <w:rFonts w:ascii="Book Antiqua" w:hAnsi="Book Antiqua"/>
          <w:sz w:val="20"/>
          <w:szCs w:val="20"/>
        </w:rPr>
        <w:t xml:space="preserve">        </w:t>
      </w:r>
    </w:p>
    <w:p w:rsidR="00C721F6" w:rsidRPr="00EC130F" w:rsidRDefault="00F6675A" w:rsidP="00F6675A">
      <w:pPr>
        <w:pStyle w:val="Standard"/>
        <w:tabs>
          <w:tab w:val="left" w:pos="5970"/>
        </w:tabs>
        <w:spacing w:before="120"/>
        <w:rPr>
          <w:rFonts w:ascii="Book Antiqua" w:hAnsi="Book Antiqua"/>
          <w:sz w:val="20"/>
          <w:szCs w:val="20"/>
        </w:rPr>
      </w:pPr>
      <w:r w:rsidRPr="00EC130F">
        <w:rPr>
          <w:rFonts w:ascii="Book Antiqua" w:hAnsi="Book Antiqua"/>
          <w:sz w:val="20"/>
          <w:szCs w:val="20"/>
        </w:rPr>
        <w:t xml:space="preserve">Certo, </w:t>
      </w:r>
      <w:r w:rsidR="00EA6279" w:rsidRPr="00EC130F">
        <w:rPr>
          <w:rFonts w:ascii="Book Antiqua" w:hAnsi="Book Antiqua"/>
          <w:sz w:val="20"/>
          <w:szCs w:val="20"/>
        </w:rPr>
        <w:t xml:space="preserve">dire che anche l’inconscio è un linguaggio, vuol dire che anche </w:t>
      </w:r>
      <w:r w:rsidRPr="00EC130F">
        <w:rPr>
          <w:rFonts w:ascii="Book Antiqua" w:hAnsi="Book Antiqua"/>
          <w:sz w:val="20"/>
          <w:szCs w:val="20"/>
        </w:rPr>
        <w:t>la metafora e la metonimia</w:t>
      </w:r>
      <w:r w:rsidR="00EA6279" w:rsidRPr="00EC130F">
        <w:rPr>
          <w:rFonts w:ascii="Book Antiqua" w:hAnsi="Book Antiqua"/>
          <w:sz w:val="20"/>
          <w:szCs w:val="20"/>
        </w:rPr>
        <w:t xml:space="preserve"> sono operazioni mentali che agiscono nell’inconscio</w:t>
      </w:r>
      <w:r w:rsidRPr="00EC130F">
        <w:rPr>
          <w:rFonts w:ascii="Book Antiqua" w:hAnsi="Book Antiqua"/>
          <w:sz w:val="20"/>
          <w:szCs w:val="20"/>
        </w:rPr>
        <w:t>,</w:t>
      </w:r>
      <w:r w:rsidR="00EA6279" w:rsidRPr="00EC130F">
        <w:rPr>
          <w:rFonts w:ascii="Book Antiqua" w:hAnsi="Book Antiqua"/>
          <w:sz w:val="20"/>
          <w:szCs w:val="20"/>
        </w:rPr>
        <w:t xml:space="preserve"> e che,</w:t>
      </w:r>
      <w:r w:rsidRPr="00EC130F">
        <w:rPr>
          <w:rFonts w:ascii="Book Antiqua" w:hAnsi="Book Antiqua"/>
          <w:sz w:val="20"/>
          <w:szCs w:val="20"/>
        </w:rPr>
        <w:t xml:space="preserve"> a causa della censura del Super Io</w:t>
      </w:r>
      <w:r w:rsidR="00EA6279" w:rsidRPr="00EC130F">
        <w:rPr>
          <w:rFonts w:ascii="Book Antiqua" w:hAnsi="Book Antiqua"/>
          <w:sz w:val="20"/>
          <w:szCs w:val="20"/>
        </w:rPr>
        <w:t xml:space="preserve"> con il suo atteggiamento etico</w:t>
      </w:r>
      <w:r w:rsidRPr="00EC130F">
        <w:rPr>
          <w:rFonts w:ascii="Book Antiqua" w:hAnsi="Book Antiqua"/>
          <w:sz w:val="20"/>
          <w:szCs w:val="20"/>
        </w:rPr>
        <w:t xml:space="preserve">, agiscono </w:t>
      </w:r>
      <w:r w:rsidR="00EA6279" w:rsidRPr="00EC130F">
        <w:rPr>
          <w:rFonts w:ascii="Book Antiqua" w:hAnsi="Book Antiqua"/>
          <w:sz w:val="20"/>
          <w:szCs w:val="20"/>
        </w:rPr>
        <w:t xml:space="preserve">anche </w:t>
      </w:r>
      <w:r w:rsidRPr="00EC130F">
        <w:rPr>
          <w:rFonts w:ascii="Book Antiqua" w:hAnsi="Book Antiqua"/>
          <w:sz w:val="20"/>
          <w:szCs w:val="20"/>
        </w:rPr>
        <w:t xml:space="preserve">nel sogno. La metafora </w:t>
      </w:r>
      <w:r w:rsidR="00D32CE8">
        <w:rPr>
          <w:rFonts w:ascii="Book Antiqua" w:hAnsi="Book Antiqua"/>
          <w:sz w:val="20"/>
          <w:szCs w:val="20"/>
        </w:rPr>
        <w:t xml:space="preserve">agisce </w:t>
      </w:r>
      <w:r w:rsidRPr="00EC130F">
        <w:rPr>
          <w:rFonts w:ascii="Book Antiqua" w:hAnsi="Book Antiqua"/>
          <w:sz w:val="20"/>
          <w:szCs w:val="20"/>
        </w:rPr>
        <w:t>sostituendo un simbolo con un altro rendendo oscuro il procedimento della rimozione. La metonimia spostando il desiderio che si fissa su un oggetto sostitutivo</w:t>
      </w:r>
      <w:r w:rsidR="00EA6279" w:rsidRPr="00EC130F">
        <w:rPr>
          <w:rFonts w:ascii="Book Antiqua" w:hAnsi="Book Antiqua"/>
          <w:sz w:val="20"/>
          <w:szCs w:val="20"/>
        </w:rPr>
        <w:t xml:space="preserve">, rendendolo non decifrabile. Insomma, dalle operazioni mentali non si esce. </w:t>
      </w:r>
    </w:p>
    <w:p w:rsidR="00F6675A" w:rsidRPr="00EC130F" w:rsidRDefault="00C721F6" w:rsidP="00F6675A">
      <w:pPr>
        <w:pStyle w:val="Standard"/>
        <w:tabs>
          <w:tab w:val="left" w:pos="5970"/>
        </w:tabs>
        <w:spacing w:before="120"/>
        <w:rPr>
          <w:rFonts w:ascii="Book Antiqua" w:hAnsi="Book Antiqua"/>
          <w:sz w:val="20"/>
          <w:szCs w:val="20"/>
        </w:rPr>
      </w:pPr>
      <w:r w:rsidRPr="00EC130F">
        <w:rPr>
          <w:rFonts w:ascii="Book Antiqua" w:hAnsi="Book Antiqua"/>
          <w:sz w:val="20"/>
          <w:szCs w:val="20"/>
        </w:rPr>
        <w:t>Non so dire cosa ci sia di valido in Lacan, certo, per quel poco che ho letto</w:t>
      </w:r>
      <w:r w:rsidR="006176DD" w:rsidRPr="00EC130F">
        <w:rPr>
          <w:rFonts w:ascii="Book Antiqua" w:hAnsi="Book Antiqua"/>
          <w:sz w:val="20"/>
          <w:szCs w:val="20"/>
        </w:rPr>
        <w:t xml:space="preserve"> (le pagine su Lacan della </w:t>
      </w:r>
      <w:r w:rsidR="006176DD" w:rsidRPr="00EC130F">
        <w:rPr>
          <w:rFonts w:ascii="Book Antiqua" w:hAnsi="Book Antiqua"/>
          <w:i/>
          <w:iCs/>
          <w:sz w:val="20"/>
          <w:szCs w:val="20"/>
        </w:rPr>
        <w:t>Storia della filosofia</w:t>
      </w:r>
      <w:r w:rsidR="006176DD" w:rsidRPr="00EC130F">
        <w:rPr>
          <w:rFonts w:ascii="Book Antiqua" w:hAnsi="Book Antiqua"/>
          <w:sz w:val="20"/>
          <w:szCs w:val="20"/>
        </w:rPr>
        <w:t xml:space="preserve"> dell’Abbagnano</w:t>
      </w:r>
      <w:r w:rsidRPr="00EC130F">
        <w:rPr>
          <w:rFonts w:ascii="Book Antiqua" w:hAnsi="Book Antiqua"/>
          <w:sz w:val="20"/>
          <w:szCs w:val="20"/>
        </w:rPr>
        <w:t xml:space="preserve">, </w:t>
      </w:r>
      <w:r w:rsidR="006176DD" w:rsidRPr="00EC130F">
        <w:rPr>
          <w:rFonts w:ascii="Book Antiqua" w:hAnsi="Book Antiqua"/>
          <w:sz w:val="20"/>
          <w:szCs w:val="20"/>
        </w:rPr>
        <w:t>e quelle</w:t>
      </w:r>
      <w:r w:rsidR="006D0723" w:rsidRPr="00EC130F">
        <w:rPr>
          <w:rFonts w:ascii="Book Antiqua" w:hAnsi="Book Antiqua"/>
          <w:sz w:val="20"/>
          <w:szCs w:val="20"/>
        </w:rPr>
        <w:t xml:space="preserve"> – oggetto di polemiche tra filosofi e psicanalisti -</w:t>
      </w:r>
      <w:r w:rsidR="006176DD" w:rsidRPr="00EC130F">
        <w:rPr>
          <w:rFonts w:ascii="Book Antiqua" w:hAnsi="Book Antiqua"/>
          <w:sz w:val="20"/>
          <w:szCs w:val="20"/>
        </w:rPr>
        <w:t xml:space="preserve"> di Umberto Eco nella </w:t>
      </w:r>
      <w:r w:rsidR="006176DD" w:rsidRPr="00EC130F">
        <w:rPr>
          <w:rFonts w:ascii="Book Antiqua" w:hAnsi="Book Antiqua"/>
          <w:i/>
          <w:iCs/>
          <w:sz w:val="20"/>
          <w:szCs w:val="20"/>
        </w:rPr>
        <w:t>Struttura Assente</w:t>
      </w:r>
      <w:r w:rsidR="006D0723" w:rsidRPr="00EC130F">
        <w:rPr>
          <w:rFonts w:ascii="Book Antiqua" w:hAnsi="Book Antiqua"/>
          <w:sz w:val="20"/>
          <w:szCs w:val="20"/>
        </w:rPr>
        <w:t xml:space="preserve"> e altri libri sulla storia della psicoanalisi</w:t>
      </w:r>
      <w:r w:rsidR="00BB6F2B" w:rsidRPr="00EC130F">
        <w:rPr>
          <w:rFonts w:ascii="Book Antiqua" w:hAnsi="Book Antiqua"/>
          <w:sz w:val="20"/>
          <w:szCs w:val="20"/>
        </w:rPr>
        <w:t xml:space="preserve">), </w:t>
      </w:r>
      <w:r w:rsidRPr="00EC130F">
        <w:rPr>
          <w:rFonts w:ascii="Book Antiqua" w:hAnsi="Book Antiqua"/>
          <w:sz w:val="20"/>
          <w:szCs w:val="20"/>
        </w:rPr>
        <w:t>nonostante la sua pretesa di tradurre Freud con le categorie della linguistica</w:t>
      </w:r>
      <w:r w:rsidR="006176DD" w:rsidRPr="00EC130F">
        <w:rPr>
          <w:rFonts w:ascii="Book Antiqua" w:hAnsi="Book Antiqua"/>
          <w:sz w:val="20"/>
          <w:szCs w:val="20"/>
        </w:rPr>
        <w:t>,</w:t>
      </w:r>
      <w:r w:rsidRPr="00EC130F">
        <w:rPr>
          <w:rFonts w:ascii="Book Antiqua" w:hAnsi="Book Antiqua"/>
          <w:sz w:val="20"/>
          <w:szCs w:val="20"/>
        </w:rPr>
        <w:t xml:space="preserve"> non ci ho trovato molto di operativo, ma l’ho dovuto affrontare</w:t>
      </w:r>
      <w:r w:rsidR="00F6675A" w:rsidRPr="00EC130F">
        <w:rPr>
          <w:rFonts w:ascii="Book Antiqua" w:hAnsi="Book Antiqua"/>
          <w:sz w:val="20"/>
          <w:szCs w:val="20"/>
        </w:rPr>
        <w:t xml:space="preserve"> </w:t>
      </w:r>
      <w:r w:rsidRPr="00EC130F">
        <w:rPr>
          <w:rFonts w:ascii="Book Antiqua" w:hAnsi="Book Antiqua"/>
          <w:sz w:val="20"/>
          <w:szCs w:val="20"/>
        </w:rPr>
        <w:t>perché un amico, sapendo che mi interesso di filosofia</w:t>
      </w:r>
      <w:r w:rsidR="003F7F12">
        <w:rPr>
          <w:rFonts w:ascii="Book Antiqua" w:hAnsi="Book Antiqua"/>
          <w:sz w:val="20"/>
          <w:szCs w:val="20"/>
        </w:rPr>
        <w:t>, ma, non sapendo quasi nulla di filosofia,</w:t>
      </w:r>
      <w:r w:rsidR="000177F5" w:rsidRPr="00EC130F">
        <w:rPr>
          <w:rFonts w:ascii="Book Antiqua" w:hAnsi="Book Antiqua"/>
          <w:sz w:val="20"/>
          <w:szCs w:val="20"/>
        </w:rPr>
        <w:t xml:space="preserve"> mi ha regalato il libro di Massimo Recalcati</w:t>
      </w:r>
      <w:r w:rsidR="00BB6F2B" w:rsidRPr="00EC130F">
        <w:rPr>
          <w:rFonts w:ascii="Book Antiqua" w:hAnsi="Book Antiqua"/>
          <w:sz w:val="20"/>
          <w:szCs w:val="20"/>
        </w:rPr>
        <w:t xml:space="preserve"> </w:t>
      </w:r>
      <w:r w:rsidR="00BB6F2B" w:rsidRPr="00EC130F">
        <w:rPr>
          <w:rFonts w:ascii="Book Antiqua" w:hAnsi="Book Antiqua"/>
          <w:i/>
          <w:iCs/>
          <w:sz w:val="20"/>
          <w:szCs w:val="20"/>
        </w:rPr>
        <w:t>La legge della parola</w:t>
      </w:r>
      <w:r w:rsidR="00BB6F2B" w:rsidRPr="00EC130F">
        <w:rPr>
          <w:rFonts w:ascii="Book Antiqua" w:hAnsi="Book Antiqua"/>
          <w:sz w:val="20"/>
          <w:szCs w:val="20"/>
        </w:rPr>
        <w:t xml:space="preserve">. </w:t>
      </w:r>
      <w:r w:rsidR="00BB6F2B" w:rsidRPr="00EC130F">
        <w:rPr>
          <w:rFonts w:ascii="Book Antiqua" w:hAnsi="Book Antiqua"/>
          <w:i/>
          <w:iCs/>
          <w:sz w:val="20"/>
          <w:szCs w:val="20"/>
        </w:rPr>
        <w:t>Radici bibliche della psicoanalisi</w:t>
      </w:r>
      <w:r w:rsidR="00BB6F2B" w:rsidRPr="00EC130F">
        <w:rPr>
          <w:rFonts w:ascii="Book Antiqua" w:hAnsi="Book Antiqua"/>
          <w:sz w:val="20"/>
          <w:szCs w:val="20"/>
        </w:rPr>
        <w:t>.</w:t>
      </w:r>
      <w:r w:rsidR="000177F5" w:rsidRPr="00EC130F">
        <w:rPr>
          <w:rFonts w:ascii="Book Antiqua" w:hAnsi="Book Antiqua"/>
          <w:sz w:val="20"/>
          <w:szCs w:val="20"/>
        </w:rPr>
        <w:t xml:space="preserve"> </w:t>
      </w:r>
      <w:r w:rsidR="00012971">
        <w:rPr>
          <w:rFonts w:ascii="Book Antiqua" w:hAnsi="Book Antiqua"/>
          <w:sz w:val="20"/>
          <w:szCs w:val="20"/>
        </w:rPr>
        <w:t>Quando l’avrò finito, vi dirò.</w:t>
      </w:r>
    </w:p>
    <w:p w:rsidR="00D74367" w:rsidRDefault="00D74367" w:rsidP="00F20987">
      <w:pPr>
        <w:rPr>
          <w:rFonts w:ascii="Book Antiqua" w:hAnsi="Book Antiqua"/>
          <w:sz w:val="20"/>
          <w:szCs w:val="20"/>
        </w:rPr>
      </w:pPr>
    </w:p>
    <w:p w:rsidR="00D32CE8" w:rsidRDefault="00D32CE8" w:rsidP="00F20987">
      <w:pPr>
        <w:rPr>
          <w:rFonts w:ascii="Book Antiqua" w:hAnsi="Book Antiqua"/>
          <w:sz w:val="20"/>
          <w:szCs w:val="20"/>
        </w:rPr>
      </w:pPr>
    </w:p>
    <w:p w:rsidR="00D32CE8" w:rsidRDefault="00D32CE8" w:rsidP="00F20987">
      <w:pPr>
        <w:rPr>
          <w:rFonts w:ascii="Book Antiqua" w:hAnsi="Book Antiqua"/>
          <w:sz w:val="20"/>
          <w:szCs w:val="20"/>
        </w:rPr>
      </w:pPr>
    </w:p>
    <w:p w:rsidR="00D32CE8" w:rsidRDefault="00D32CE8" w:rsidP="00F20987">
      <w:pPr>
        <w:rPr>
          <w:rFonts w:ascii="Book Antiqua" w:hAnsi="Book Antiqua"/>
          <w:sz w:val="20"/>
          <w:szCs w:val="20"/>
        </w:rPr>
      </w:pPr>
    </w:p>
    <w:p w:rsidR="007D3F51" w:rsidRPr="007D3F51" w:rsidRDefault="007D3F51" w:rsidP="00F20987">
      <w:pPr>
        <w:rPr>
          <w:rFonts w:ascii="Book Antiqua" w:hAnsi="Book Antiqua"/>
          <w:sz w:val="20"/>
          <w:szCs w:val="20"/>
        </w:rPr>
      </w:pPr>
      <w:r w:rsidRPr="007D3F51">
        <w:rPr>
          <w:rFonts w:ascii="Book Antiqua" w:hAnsi="Book Antiqua" w:cstheme="minorHAnsi"/>
          <w:sz w:val="20"/>
          <w:szCs w:val="20"/>
        </w:rPr>
        <w:t>Ernesto Arturi (</w:t>
      </w:r>
      <w:hyperlink r:id="rId7" w:history="1">
        <w:r w:rsidRPr="007D3F51">
          <w:rPr>
            <w:rStyle w:val="Collegamentoipertestuale"/>
            <w:rFonts w:ascii="Book Antiqua" w:hAnsi="Book Antiqua" w:cstheme="minorHAnsi"/>
            <w:sz w:val="20"/>
            <w:szCs w:val="20"/>
          </w:rPr>
          <w:t>arturi.ernesto@gmail.com</w:t>
        </w:r>
      </w:hyperlink>
      <w:r w:rsidRPr="007D3F51">
        <w:rPr>
          <w:rFonts w:ascii="Book Antiqua" w:hAnsi="Book Antiqua" w:cstheme="minorHAnsi"/>
          <w:sz w:val="20"/>
          <w:szCs w:val="20"/>
        </w:rPr>
        <w:t>)</w:t>
      </w:r>
    </w:p>
    <w:p w:rsidR="006D0723" w:rsidRPr="00EC130F" w:rsidRDefault="00073A64" w:rsidP="00F20987">
      <w:pPr>
        <w:rPr>
          <w:rFonts w:ascii="Book Antiqua" w:hAnsi="Book Antiqua"/>
          <w:b/>
          <w:bCs/>
          <w:sz w:val="20"/>
          <w:szCs w:val="20"/>
        </w:rPr>
      </w:pPr>
      <w:r w:rsidRPr="00EC130F">
        <w:rPr>
          <w:rFonts w:ascii="Book Antiqua" w:hAnsi="Book Antiqua"/>
          <w:b/>
          <w:bCs/>
          <w:sz w:val="20"/>
          <w:szCs w:val="20"/>
        </w:rPr>
        <w:t>Ancora sugli s</w:t>
      </w:r>
      <w:r w:rsidR="006D0723" w:rsidRPr="00EC130F">
        <w:rPr>
          <w:rFonts w:ascii="Book Antiqua" w:hAnsi="Book Antiqua"/>
          <w:b/>
          <w:bCs/>
          <w:sz w:val="20"/>
          <w:szCs w:val="20"/>
        </w:rPr>
        <w:t>punti di riflessione</w:t>
      </w:r>
    </w:p>
    <w:p w:rsidR="00BB1A7E" w:rsidRDefault="006D0723" w:rsidP="00F20987">
      <w:pPr>
        <w:rPr>
          <w:rFonts w:ascii="Book Antiqua" w:hAnsi="Book Antiqua"/>
          <w:sz w:val="20"/>
          <w:szCs w:val="20"/>
        </w:rPr>
      </w:pPr>
      <w:r w:rsidRPr="00EC130F">
        <w:rPr>
          <w:rFonts w:ascii="Book Antiqua" w:hAnsi="Book Antiqua"/>
          <w:sz w:val="20"/>
          <w:szCs w:val="20"/>
        </w:rPr>
        <w:t>Ho letto con piacere</w:t>
      </w:r>
      <w:r w:rsidR="00073A64" w:rsidRPr="00EC130F">
        <w:rPr>
          <w:rFonts w:ascii="Book Antiqua" w:hAnsi="Book Antiqua"/>
          <w:sz w:val="20"/>
          <w:szCs w:val="20"/>
        </w:rPr>
        <w:t xml:space="preserve"> (lo dico con </w:t>
      </w:r>
      <w:r w:rsidR="00554D43" w:rsidRPr="00EC130F">
        <w:rPr>
          <w:rFonts w:ascii="Book Antiqua" w:hAnsi="Book Antiqua"/>
          <w:sz w:val="20"/>
          <w:szCs w:val="20"/>
        </w:rPr>
        <w:t>sinceri</w:t>
      </w:r>
      <w:r w:rsidR="00073A64" w:rsidRPr="00EC130F">
        <w:rPr>
          <w:rFonts w:ascii="Book Antiqua" w:hAnsi="Book Antiqua"/>
          <w:sz w:val="20"/>
          <w:szCs w:val="20"/>
        </w:rPr>
        <w:t>tà) le osservazioni che Felice Accame ha fatto su</w:t>
      </w:r>
      <w:r w:rsidR="003F7F12">
        <w:rPr>
          <w:rFonts w:ascii="Book Antiqua" w:hAnsi="Book Antiqua"/>
          <w:sz w:val="20"/>
          <w:szCs w:val="20"/>
        </w:rPr>
        <w:t>l</w:t>
      </w:r>
      <w:r w:rsidR="00073A64" w:rsidRPr="00EC130F">
        <w:rPr>
          <w:rFonts w:ascii="Book Antiqua" w:hAnsi="Book Antiqua"/>
          <w:sz w:val="20"/>
          <w:szCs w:val="20"/>
        </w:rPr>
        <w:t xml:space="preserve"> mi</w:t>
      </w:r>
      <w:r w:rsidR="003F7F12">
        <w:rPr>
          <w:rFonts w:ascii="Book Antiqua" w:hAnsi="Book Antiqua"/>
          <w:sz w:val="20"/>
          <w:szCs w:val="20"/>
        </w:rPr>
        <w:t>o ultimo</w:t>
      </w:r>
      <w:r w:rsidR="00073A64" w:rsidRPr="00EC130F">
        <w:rPr>
          <w:rFonts w:ascii="Book Antiqua" w:hAnsi="Book Antiqua"/>
          <w:sz w:val="20"/>
          <w:szCs w:val="20"/>
        </w:rPr>
        <w:t xml:space="preserve"> intervent</w:t>
      </w:r>
      <w:r w:rsidR="003F7F12">
        <w:rPr>
          <w:rFonts w:ascii="Book Antiqua" w:hAnsi="Book Antiqua"/>
          <w:sz w:val="20"/>
          <w:szCs w:val="20"/>
        </w:rPr>
        <w:t>o</w:t>
      </w:r>
      <w:r w:rsidR="00554D43" w:rsidRPr="00EC130F">
        <w:rPr>
          <w:rFonts w:ascii="Book Antiqua" w:hAnsi="Book Antiqua"/>
          <w:sz w:val="20"/>
          <w:szCs w:val="20"/>
        </w:rPr>
        <w:t>. Sono fonte di riflessione e</w:t>
      </w:r>
      <w:r w:rsidR="00012971">
        <w:rPr>
          <w:rFonts w:ascii="Book Antiqua" w:hAnsi="Book Antiqua"/>
          <w:sz w:val="20"/>
          <w:szCs w:val="20"/>
        </w:rPr>
        <w:t>,</w:t>
      </w:r>
      <w:r w:rsidR="00554D43" w:rsidRPr="00EC130F">
        <w:rPr>
          <w:rFonts w:ascii="Book Antiqua" w:hAnsi="Book Antiqua"/>
          <w:sz w:val="20"/>
          <w:szCs w:val="20"/>
        </w:rPr>
        <w:t xml:space="preserve"> diciamolo con onestà</w:t>
      </w:r>
      <w:r w:rsidR="00012971">
        <w:rPr>
          <w:rFonts w:ascii="Book Antiqua" w:hAnsi="Book Antiqua"/>
          <w:sz w:val="20"/>
          <w:szCs w:val="20"/>
        </w:rPr>
        <w:t>,</w:t>
      </w:r>
      <w:r w:rsidR="00554D43" w:rsidRPr="00EC130F">
        <w:rPr>
          <w:rFonts w:ascii="Book Antiqua" w:hAnsi="Book Antiqua"/>
          <w:sz w:val="20"/>
          <w:szCs w:val="20"/>
        </w:rPr>
        <w:t xml:space="preserve"> nel passato tranne Felice nessuno faceva osservazioni sui miei interventi. Le osservazioni sono, appunto, spunti di riflessione.</w:t>
      </w:r>
      <w:r w:rsidR="003F7F12">
        <w:rPr>
          <w:rFonts w:ascii="Book Antiqua" w:hAnsi="Book Antiqua"/>
          <w:sz w:val="20"/>
          <w:szCs w:val="20"/>
        </w:rPr>
        <w:t xml:space="preserve"> Ti fanno progredire.</w:t>
      </w:r>
      <w:r w:rsidR="00554D43" w:rsidRPr="00EC130F">
        <w:rPr>
          <w:rFonts w:ascii="Book Antiqua" w:hAnsi="Book Antiqua"/>
          <w:sz w:val="20"/>
          <w:szCs w:val="20"/>
        </w:rPr>
        <w:t xml:space="preserve"> </w:t>
      </w:r>
    </w:p>
    <w:p w:rsidR="00002932" w:rsidRPr="008E47D8" w:rsidRDefault="00F80D43" w:rsidP="00002932">
      <w:pPr>
        <w:rPr>
          <w:rFonts w:ascii="Book Antiqua" w:hAnsi="Book Antiqua"/>
          <w:sz w:val="18"/>
          <w:szCs w:val="18"/>
        </w:rPr>
      </w:pPr>
      <w:r>
        <w:rPr>
          <w:rFonts w:ascii="Book Antiqua" w:hAnsi="Book Antiqua"/>
          <w:sz w:val="20"/>
          <w:szCs w:val="20"/>
        </w:rPr>
        <w:t xml:space="preserve">Ma veniamo alle osservazioni. Mi scuso </w:t>
      </w:r>
      <w:r w:rsidR="000F3E37">
        <w:rPr>
          <w:rFonts w:ascii="Book Antiqua" w:hAnsi="Book Antiqua"/>
          <w:sz w:val="20"/>
          <w:szCs w:val="20"/>
        </w:rPr>
        <w:t>s</w:t>
      </w:r>
      <w:r>
        <w:rPr>
          <w:rFonts w:ascii="Book Antiqua" w:hAnsi="Book Antiqua"/>
          <w:sz w:val="20"/>
          <w:szCs w:val="20"/>
        </w:rPr>
        <w:t>e r</w:t>
      </w:r>
      <w:r w:rsidR="00113D82">
        <w:rPr>
          <w:rFonts w:ascii="Book Antiqua" w:hAnsi="Book Antiqua"/>
          <w:sz w:val="20"/>
          <w:szCs w:val="20"/>
        </w:rPr>
        <w:t>ipeto cose</w:t>
      </w:r>
      <w:r w:rsidR="000F3E37">
        <w:rPr>
          <w:rFonts w:ascii="Book Antiqua" w:hAnsi="Book Antiqua"/>
          <w:sz w:val="20"/>
          <w:szCs w:val="20"/>
        </w:rPr>
        <w:t xml:space="preserve"> che</w:t>
      </w:r>
      <w:r w:rsidR="00113D82">
        <w:rPr>
          <w:rFonts w:ascii="Book Antiqua" w:hAnsi="Book Antiqua"/>
          <w:sz w:val="20"/>
          <w:szCs w:val="20"/>
        </w:rPr>
        <w:t xml:space="preserve"> </w:t>
      </w:r>
      <w:r w:rsidR="000F3E37">
        <w:rPr>
          <w:rFonts w:ascii="Book Antiqua" w:hAnsi="Book Antiqua"/>
          <w:sz w:val="20"/>
          <w:szCs w:val="20"/>
        </w:rPr>
        <w:t xml:space="preserve">ho </w:t>
      </w:r>
      <w:r w:rsidR="00113D82">
        <w:rPr>
          <w:rFonts w:ascii="Book Antiqua" w:hAnsi="Book Antiqua"/>
          <w:sz w:val="20"/>
          <w:szCs w:val="20"/>
        </w:rPr>
        <w:t>già dett</w:t>
      </w:r>
      <w:r w:rsidR="000F3E37">
        <w:rPr>
          <w:rFonts w:ascii="Book Antiqua" w:hAnsi="Book Antiqua"/>
          <w:sz w:val="20"/>
          <w:szCs w:val="20"/>
        </w:rPr>
        <w:t>o</w:t>
      </w:r>
      <w:r w:rsidR="00113D82">
        <w:rPr>
          <w:rFonts w:ascii="Book Antiqua" w:hAnsi="Book Antiqua"/>
          <w:sz w:val="20"/>
          <w:szCs w:val="20"/>
        </w:rPr>
        <w:t xml:space="preserve"> nelle mie precedenti osservazioni. </w:t>
      </w:r>
      <w:r w:rsidR="00002932">
        <w:rPr>
          <w:rFonts w:ascii="Book Antiqua" w:hAnsi="Book Antiqua"/>
          <w:sz w:val="20"/>
          <w:szCs w:val="20"/>
        </w:rPr>
        <w:t>Anch’io m</w:t>
      </w:r>
      <w:r>
        <w:rPr>
          <w:rFonts w:ascii="Book Antiqua" w:hAnsi="Book Antiqua"/>
          <w:sz w:val="20"/>
          <w:szCs w:val="20"/>
        </w:rPr>
        <w:t xml:space="preserve">i </w:t>
      </w:r>
      <w:r w:rsidR="00002932">
        <w:rPr>
          <w:rFonts w:ascii="Book Antiqua" w:hAnsi="Book Antiqua"/>
          <w:sz w:val="20"/>
          <w:szCs w:val="20"/>
        </w:rPr>
        <w:t xml:space="preserve">sono </w:t>
      </w:r>
      <w:r>
        <w:rPr>
          <w:rFonts w:ascii="Book Antiqua" w:hAnsi="Book Antiqua"/>
          <w:sz w:val="20"/>
          <w:szCs w:val="20"/>
        </w:rPr>
        <w:t>c</w:t>
      </w:r>
      <w:r w:rsidR="00BB1A7E">
        <w:rPr>
          <w:rFonts w:ascii="Book Antiqua" w:hAnsi="Book Antiqua"/>
          <w:sz w:val="20"/>
          <w:szCs w:val="20"/>
        </w:rPr>
        <w:t>hie</w:t>
      </w:r>
      <w:r w:rsidR="00002932">
        <w:rPr>
          <w:rFonts w:ascii="Book Antiqua" w:hAnsi="Book Antiqua"/>
          <w:sz w:val="20"/>
          <w:szCs w:val="20"/>
        </w:rPr>
        <w:t>sto</w:t>
      </w:r>
      <w:r>
        <w:rPr>
          <w:rFonts w:ascii="Book Antiqua" w:hAnsi="Book Antiqua"/>
          <w:sz w:val="20"/>
          <w:szCs w:val="20"/>
        </w:rPr>
        <w:t xml:space="preserve"> p</w:t>
      </w:r>
      <w:r w:rsidR="00BB1A7E">
        <w:rPr>
          <w:rFonts w:ascii="Book Antiqua" w:hAnsi="Book Antiqua"/>
          <w:sz w:val="20"/>
          <w:szCs w:val="20"/>
        </w:rPr>
        <w:t xml:space="preserve">erché dal </w:t>
      </w:r>
      <w:r w:rsidR="00002932">
        <w:rPr>
          <w:rFonts w:ascii="Book Antiqua" w:hAnsi="Book Antiqua"/>
          <w:sz w:val="20"/>
          <w:szCs w:val="20"/>
        </w:rPr>
        <w:t>“</w:t>
      </w:r>
      <w:r w:rsidR="00BB1A7E">
        <w:rPr>
          <w:rFonts w:ascii="Book Antiqua" w:hAnsi="Book Antiqua"/>
          <w:sz w:val="20"/>
          <w:szCs w:val="20"/>
        </w:rPr>
        <w:t>realismo</w:t>
      </w:r>
      <w:r w:rsidR="00002932">
        <w:rPr>
          <w:rFonts w:ascii="Book Antiqua" w:hAnsi="Book Antiqua"/>
          <w:sz w:val="20"/>
          <w:szCs w:val="20"/>
        </w:rPr>
        <w:t>”</w:t>
      </w:r>
      <w:r w:rsidR="00BB1A7E">
        <w:rPr>
          <w:rFonts w:ascii="Book Antiqua" w:hAnsi="Book Antiqua"/>
          <w:sz w:val="20"/>
          <w:szCs w:val="20"/>
        </w:rPr>
        <w:t xml:space="preserve"> nessuno </w:t>
      </w:r>
      <w:r w:rsidR="00002932">
        <w:rPr>
          <w:rFonts w:ascii="Book Antiqua" w:hAnsi="Book Antiqua"/>
          <w:sz w:val="20"/>
          <w:szCs w:val="20"/>
        </w:rPr>
        <w:t>può</w:t>
      </w:r>
      <w:r w:rsidR="00BB1A7E">
        <w:rPr>
          <w:rFonts w:ascii="Book Antiqua" w:hAnsi="Book Antiqua"/>
          <w:sz w:val="20"/>
          <w:szCs w:val="20"/>
        </w:rPr>
        <w:t xml:space="preserve"> sent</w:t>
      </w:r>
      <w:r w:rsidR="00002932">
        <w:rPr>
          <w:rFonts w:ascii="Book Antiqua" w:hAnsi="Book Antiqua"/>
          <w:sz w:val="20"/>
          <w:szCs w:val="20"/>
        </w:rPr>
        <w:t>irsi</w:t>
      </w:r>
      <w:r w:rsidR="00BB1A7E">
        <w:rPr>
          <w:rFonts w:ascii="Book Antiqua" w:hAnsi="Book Antiqua"/>
          <w:sz w:val="20"/>
          <w:szCs w:val="20"/>
        </w:rPr>
        <w:t xml:space="preserve"> immun</w:t>
      </w:r>
      <w:r w:rsidR="00002932">
        <w:rPr>
          <w:rFonts w:ascii="Book Antiqua" w:hAnsi="Book Antiqua"/>
          <w:sz w:val="20"/>
          <w:szCs w:val="20"/>
        </w:rPr>
        <w:t>i</w:t>
      </w:r>
      <w:r>
        <w:rPr>
          <w:rFonts w:ascii="Book Antiqua" w:hAnsi="Book Antiqua"/>
          <w:sz w:val="20"/>
          <w:szCs w:val="20"/>
        </w:rPr>
        <w:t>.</w:t>
      </w:r>
      <w:r w:rsidR="00BB1A7E">
        <w:rPr>
          <w:rFonts w:ascii="Book Antiqua" w:hAnsi="Book Antiqua"/>
          <w:sz w:val="20"/>
          <w:szCs w:val="20"/>
        </w:rPr>
        <w:t xml:space="preserve"> </w:t>
      </w:r>
      <w:r>
        <w:rPr>
          <w:rFonts w:ascii="Book Antiqua" w:hAnsi="Book Antiqua"/>
          <w:sz w:val="20"/>
          <w:szCs w:val="20"/>
        </w:rPr>
        <w:t>Ma p</w:t>
      </w:r>
      <w:r w:rsidR="00BB1A7E">
        <w:rPr>
          <w:rFonts w:ascii="Book Antiqua" w:hAnsi="Book Antiqua"/>
          <w:sz w:val="20"/>
          <w:szCs w:val="20"/>
        </w:rPr>
        <w:t xml:space="preserve">erché assumiamo nei confronti della conoscenza un </w:t>
      </w:r>
      <w:r>
        <w:rPr>
          <w:rFonts w:ascii="Book Antiqua" w:hAnsi="Book Antiqua"/>
          <w:sz w:val="20"/>
          <w:szCs w:val="20"/>
        </w:rPr>
        <w:t>“</w:t>
      </w:r>
      <w:r w:rsidR="00BB1A7E">
        <w:rPr>
          <w:rFonts w:ascii="Book Antiqua" w:hAnsi="Book Antiqua"/>
          <w:sz w:val="20"/>
          <w:szCs w:val="20"/>
        </w:rPr>
        <w:t>atteggiamento realistico</w:t>
      </w:r>
      <w:r>
        <w:rPr>
          <w:rFonts w:ascii="Book Antiqua" w:hAnsi="Book Antiqua"/>
          <w:sz w:val="20"/>
          <w:szCs w:val="20"/>
        </w:rPr>
        <w:t>”</w:t>
      </w:r>
      <w:r w:rsidR="00BB1A7E">
        <w:rPr>
          <w:rFonts w:ascii="Book Antiqua" w:hAnsi="Book Antiqua"/>
          <w:sz w:val="20"/>
          <w:szCs w:val="20"/>
        </w:rPr>
        <w:t>. E lo facciamo</w:t>
      </w:r>
      <w:r>
        <w:rPr>
          <w:rFonts w:ascii="Book Antiqua" w:hAnsi="Book Antiqua"/>
          <w:sz w:val="20"/>
          <w:szCs w:val="20"/>
        </w:rPr>
        <w:t>, dicevo,</w:t>
      </w:r>
      <w:r w:rsidR="00BB1A7E">
        <w:rPr>
          <w:rFonts w:ascii="Book Antiqua" w:hAnsi="Book Antiqua"/>
          <w:sz w:val="20"/>
          <w:szCs w:val="20"/>
        </w:rPr>
        <w:t xml:space="preserve"> </w:t>
      </w:r>
      <w:r w:rsidR="005500F8">
        <w:rPr>
          <w:rFonts w:ascii="Book Antiqua" w:hAnsi="Book Antiqua"/>
          <w:sz w:val="20"/>
          <w:szCs w:val="20"/>
        </w:rPr>
        <w:t>con un ben preciso subordinatore che io chiamo “subordinatore fideistico” (=</w:t>
      </w:r>
      <w:proofErr w:type="spellStart"/>
      <w:r w:rsidR="005500F8">
        <w:rPr>
          <w:rFonts w:ascii="Book Antiqua" w:hAnsi="Book Antiqua"/>
          <w:sz w:val="20"/>
          <w:szCs w:val="20"/>
        </w:rPr>
        <w:t>CNxDL</w:t>
      </w:r>
      <w:proofErr w:type="spellEnd"/>
      <w:r w:rsidR="005500F8">
        <w:rPr>
          <w:rFonts w:ascii="Book Antiqua" w:hAnsi="Book Antiqua"/>
          <w:sz w:val="20"/>
          <w:szCs w:val="20"/>
        </w:rPr>
        <w:t>)</w:t>
      </w:r>
      <w:r w:rsidR="00E37C4B">
        <w:rPr>
          <w:rFonts w:ascii="Book Antiqua" w:hAnsi="Book Antiqua"/>
          <w:sz w:val="20"/>
          <w:szCs w:val="20"/>
        </w:rPr>
        <w:t>,</w:t>
      </w:r>
      <w:r w:rsidR="000F3E37">
        <w:rPr>
          <w:rFonts w:ascii="Book Antiqua" w:hAnsi="Book Antiqua"/>
          <w:sz w:val="20"/>
          <w:szCs w:val="20"/>
        </w:rPr>
        <w:t xml:space="preserve"> che è</w:t>
      </w:r>
      <w:r w:rsidR="00E37C4B">
        <w:rPr>
          <w:rFonts w:ascii="Book Antiqua" w:hAnsi="Book Antiqua"/>
          <w:sz w:val="20"/>
          <w:szCs w:val="20"/>
        </w:rPr>
        <w:t>, come operazione mentale</w:t>
      </w:r>
      <w:r w:rsidR="000F3E37">
        <w:rPr>
          <w:rFonts w:ascii="Book Antiqua" w:hAnsi="Book Antiqua"/>
          <w:sz w:val="20"/>
          <w:szCs w:val="20"/>
        </w:rPr>
        <w:t xml:space="preserve"> un “duplice” stare “contro”, cioè </w:t>
      </w:r>
      <w:r w:rsidR="00E37C4B">
        <w:rPr>
          <w:rFonts w:ascii="Book Antiqua" w:hAnsi="Book Antiqua"/>
          <w:sz w:val="20"/>
          <w:szCs w:val="20"/>
        </w:rPr>
        <w:t>un duplice stare “</w:t>
      </w:r>
      <w:r w:rsidR="000F3E37">
        <w:rPr>
          <w:rFonts w:ascii="Book Antiqua" w:hAnsi="Book Antiqua"/>
          <w:sz w:val="20"/>
          <w:szCs w:val="20"/>
        </w:rPr>
        <w:t>davanti</w:t>
      </w:r>
      <w:r w:rsidR="00E37C4B">
        <w:rPr>
          <w:rFonts w:ascii="Book Antiqua" w:hAnsi="Book Antiqua"/>
          <w:sz w:val="20"/>
          <w:szCs w:val="20"/>
        </w:rPr>
        <w:t>” a noi</w:t>
      </w:r>
      <w:r w:rsidR="005500F8">
        <w:rPr>
          <w:rFonts w:ascii="Book Antiqua" w:hAnsi="Book Antiqua"/>
          <w:sz w:val="20"/>
          <w:szCs w:val="20"/>
        </w:rPr>
        <w:t xml:space="preserve">. </w:t>
      </w:r>
      <w:r w:rsidR="000F3E37">
        <w:rPr>
          <w:rFonts w:ascii="Book Antiqua" w:hAnsi="Book Antiqua"/>
          <w:sz w:val="20"/>
          <w:szCs w:val="20"/>
        </w:rPr>
        <w:t>Cosa vi ricorda</w:t>
      </w:r>
      <w:r w:rsidR="00E37C4B">
        <w:rPr>
          <w:rFonts w:ascii="Book Antiqua" w:hAnsi="Book Antiqua"/>
          <w:sz w:val="20"/>
          <w:szCs w:val="20"/>
        </w:rPr>
        <w:t xml:space="preserve"> questa formula</w:t>
      </w:r>
      <w:r w:rsidR="000F3E37">
        <w:rPr>
          <w:rFonts w:ascii="Book Antiqua" w:hAnsi="Book Antiqua"/>
          <w:sz w:val="20"/>
          <w:szCs w:val="20"/>
        </w:rPr>
        <w:t xml:space="preserve">? </w:t>
      </w:r>
      <w:r w:rsidR="00E37C4B">
        <w:rPr>
          <w:rFonts w:ascii="Book Antiqua" w:hAnsi="Book Antiqua"/>
          <w:sz w:val="20"/>
          <w:szCs w:val="20"/>
        </w:rPr>
        <w:t xml:space="preserve">A me ricorda il “raddoppio conoscitivo” di Silvio Ceccato: c’è una “realtà” davanti a me e un’altra “realtà” davanti a me, ma dentro di me. </w:t>
      </w:r>
      <w:r>
        <w:rPr>
          <w:rFonts w:ascii="Book Antiqua" w:hAnsi="Book Antiqua"/>
          <w:sz w:val="20"/>
          <w:szCs w:val="20"/>
        </w:rPr>
        <w:t>È un subordinatore</w:t>
      </w:r>
      <w:r w:rsidR="00E37C4B">
        <w:rPr>
          <w:rFonts w:ascii="Book Antiqua" w:hAnsi="Book Antiqua"/>
          <w:sz w:val="20"/>
          <w:szCs w:val="20"/>
        </w:rPr>
        <w:t>, dicevo,</w:t>
      </w:r>
      <w:r>
        <w:rPr>
          <w:rFonts w:ascii="Book Antiqua" w:hAnsi="Book Antiqua"/>
          <w:sz w:val="20"/>
          <w:szCs w:val="20"/>
        </w:rPr>
        <w:t xml:space="preserve"> che agisce come l’imperativo (=SBxDL) con il suo “doppio soggetto”</w:t>
      </w:r>
      <w:r w:rsidR="00E37C4B">
        <w:rPr>
          <w:rFonts w:ascii="Book Antiqua" w:hAnsi="Book Antiqua"/>
          <w:sz w:val="20"/>
          <w:szCs w:val="20"/>
        </w:rPr>
        <w:t xml:space="preserve"> quello che comanda (subordinante</w:t>
      </w:r>
      <w:r w:rsidR="00BE3B5A">
        <w:rPr>
          <w:rFonts w:ascii="Book Antiqua" w:hAnsi="Book Antiqua"/>
          <w:sz w:val="20"/>
          <w:szCs w:val="20"/>
        </w:rPr>
        <w:t xml:space="preserve">) </w:t>
      </w:r>
      <w:r w:rsidR="00E37C4B">
        <w:rPr>
          <w:rFonts w:ascii="Book Antiqua" w:hAnsi="Book Antiqua"/>
          <w:sz w:val="20"/>
          <w:szCs w:val="20"/>
        </w:rPr>
        <w:t>e quello</w:t>
      </w:r>
      <w:r w:rsidR="00BE3B5A">
        <w:rPr>
          <w:rFonts w:ascii="Book Antiqua" w:hAnsi="Book Antiqua"/>
          <w:sz w:val="20"/>
          <w:szCs w:val="20"/>
        </w:rPr>
        <w:t xml:space="preserve"> che obbedisce (subordinato)</w:t>
      </w:r>
      <w:r>
        <w:rPr>
          <w:rFonts w:ascii="Book Antiqua" w:hAnsi="Book Antiqua"/>
          <w:sz w:val="20"/>
          <w:szCs w:val="20"/>
        </w:rPr>
        <w:t xml:space="preserve">. </w:t>
      </w:r>
      <w:r w:rsidR="00BE3B5A">
        <w:rPr>
          <w:rFonts w:ascii="Book Antiqua" w:hAnsi="Book Antiqua"/>
          <w:sz w:val="20"/>
          <w:szCs w:val="20"/>
        </w:rPr>
        <w:t xml:space="preserve">Un doppio soggetto che nell’etica è lo stesso soggetto che ordina e ubbidisce. </w:t>
      </w:r>
      <w:r w:rsidR="00002932">
        <w:rPr>
          <w:rFonts w:ascii="Book Antiqua" w:hAnsi="Book Antiqua"/>
          <w:sz w:val="20"/>
          <w:szCs w:val="20"/>
        </w:rPr>
        <w:t xml:space="preserve">Aggiungici poi che i significati di /vista/, /udito/ e /gusto/ </w:t>
      </w:r>
      <w:r w:rsidR="000B0534">
        <w:rPr>
          <w:rFonts w:ascii="Book Antiqua" w:hAnsi="Book Antiqua"/>
          <w:sz w:val="20"/>
          <w:szCs w:val="20"/>
        </w:rPr>
        <w:t xml:space="preserve">(tali almeno secondo la mia interpretazione) </w:t>
      </w:r>
      <w:r w:rsidR="00002932">
        <w:rPr>
          <w:rFonts w:ascii="Book Antiqua" w:hAnsi="Book Antiqua"/>
          <w:sz w:val="20"/>
          <w:szCs w:val="20"/>
        </w:rPr>
        <w:t>comportano tutti e tre  la presenza del significato di /reale/. Si hanno questi tre significati:</w:t>
      </w:r>
    </w:p>
    <w:p w:rsidR="00002932" w:rsidRDefault="00002932" w:rsidP="00002932">
      <w:pPr>
        <w:rPr>
          <w:rFonts w:ascii="Book Antiqua" w:hAnsi="Book Antiqua"/>
          <w:sz w:val="18"/>
          <w:szCs w:val="18"/>
        </w:rPr>
      </w:pPr>
      <w:r>
        <w:rPr>
          <w:rFonts w:ascii="Book Antiqua" w:hAnsi="Book Antiqua"/>
          <w:sz w:val="18"/>
          <w:szCs w:val="18"/>
        </w:rPr>
        <w:t xml:space="preserve">/vista/ = </w:t>
      </w:r>
      <w:proofErr w:type="spellStart"/>
      <w:r>
        <w:rPr>
          <w:rFonts w:ascii="Book Antiqua" w:hAnsi="Book Antiqua"/>
          <w:sz w:val="18"/>
          <w:szCs w:val="18"/>
        </w:rPr>
        <w:t>OBxSP</w:t>
      </w:r>
      <w:proofErr w:type="spellEnd"/>
      <w:r>
        <w:rPr>
          <w:rFonts w:ascii="Book Antiqua" w:hAnsi="Book Antiqua"/>
          <w:sz w:val="18"/>
          <w:szCs w:val="18"/>
        </w:rPr>
        <w:t xml:space="preserve"> = /reale/&amp;v -sub-| /</w:t>
      </w:r>
      <w:proofErr w:type="spellStart"/>
      <w:r>
        <w:rPr>
          <w:rFonts w:ascii="Book Antiqua" w:hAnsi="Book Antiqua"/>
          <w:sz w:val="18"/>
          <w:szCs w:val="18"/>
        </w:rPr>
        <w:t>iterum</w:t>
      </w:r>
      <w:proofErr w:type="spellEnd"/>
      <w:r>
        <w:rPr>
          <w:rFonts w:ascii="Book Antiqua" w:hAnsi="Book Antiqua"/>
          <w:sz w:val="18"/>
          <w:szCs w:val="18"/>
        </w:rPr>
        <w:t xml:space="preserve">/&amp;v = </w:t>
      </w:r>
      <w:proofErr w:type="spellStart"/>
      <w:r>
        <w:rPr>
          <w:rFonts w:ascii="Book Antiqua" w:hAnsi="Book Antiqua"/>
          <w:sz w:val="18"/>
          <w:szCs w:val="18"/>
        </w:rPr>
        <w:t>vx</w:t>
      </w:r>
      <w:proofErr w:type="spellEnd"/>
      <w:r>
        <w:rPr>
          <w:rFonts w:ascii="Book Antiqua" w:hAnsi="Book Antiqua"/>
          <w:sz w:val="18"/>
          <w:szCs w:val="18"/>
        </w:rPr>
        <w:t>/contorno/</w:t>
      </w:r>
      <w:r w:rsidR="000B0534">
        <w:rPr>
          <w:rFonts w:ascii="Book Antiqua" w:hAnsi="Book Antiqua"/>
          <w:sz w:val="18"/>
          <w:szCs w:val="18"/>
        </w:rPr>
        <w:t xml:space="preserve"> </w:t>
      </w:r>
      <w:r w:rsidR="000B0534">
        <w:rPr>
          <w:rFonts w:ascii="Book Antiqua" w:hAnsi="Book Antiqua"/>
          <w:sz w:val="20"/>
          <w:szCs w:val="20"/>
        </w:rPr>
        <w:t>(</w:t>
      </w:r>
      <w:proofErr w:type="spellStart"/>
      <w:r w:rsidR="000B0534">
        <w:rPr>
          <w:rFonts w:ascii="Book Antiqua" w:hAnsi="Book Antiqua"/>
          <w:sz w:val="20"/>
          <w:szCs w:val="20"/>
        </w:rPr>
        <w:t>DL&amp;v</w:t>
      </w:r>
      <w:proofErr w:type="spellEnd"/>
      <w:r w:rsidR="000B0534">
        <w:rPr>
          <w:rFonts w:ascii="Book Antiqua" w:hAnsi="Book Antiqua"/>
          <w:sz w:val="20"/>
          <w:szCs w:val="20"/>
        </w:rPr>
        <w:t xml:space="preserve"> = </w:t>
      </w:r>
      <w:proofErr w:type="spellStart"/>
      <w:r w:rsidR="000B0534">
        <w:rPr>
          <w:rFonts w:ascii="Book Antiqua" w:hAnsi="Book Antiqua"/>
          <w:sz w:val="20"/>
          <w:szCs w:val="20"/>
        </w:rPr>
        <w:t>gxSP</w:t>
      </w:r>
      <w:proofErr w:type="spellEnd"/>
      <w:r w:rsidR="000B0534">
        <w:rPr>
          <w:rFonts w:ascii="Book Antiqua" w:hAnsi="Book Antiqua"/>
          <w:sz w:val="20"/>
          <w:szCs w:val="20"/>
        </w:rPr>
        <w:t>)</w:t>
      </w:r>
    </w:p>
    <w:p w:rsidR="00002932" w:rsidRPr="000B0534" w:rsidRDefault="00002932" w:rsidP="00002932">
      <w:pPr>
        <w:rPr>
          <w:rFonts w:ascii="Book Antiqua" w:hAnsi="Book Antiqua"/>
          <w:sz w:val="18"/>
          <w:szCs w:val="18"/>
          <w:lang w:val="en-US"/>
        </w:rPr>
      </w:pPr>
      <w:r w:rsidRPr="000B0534">
        <w:rPr>
          <w:rFonts w:ascii="Book Antiqua" w:hAnsi="Book Antiqua"/>
          <w:sz w:val="18"/>
          <w:szCs w:val="18"/>
          <w:lang w:val="en-US"/>
        </w:rPr>
        <w:t>/</w:t>
      </w:r>
      <w:proofErr w:type="spellStart"/>
      <w:r w:rsidRPr="000B0534">
        <w:rPr>
          <w:rFonts w:ascii="Book Antiqua" w:hAnsi="Book Antiqua"/>
          <w:sz w:val="18"/>
          <w:szCs w:val="18"/>
          <w:lang w:val="en-US"/>
        </w:rPr>
        <w:t>udito</w:t>
      </w:r>
      <w:proofErr w:type="spellEnd"/>
      <w:r w:rsidRPr="000B0534">
        <w:rPr>
          <w:rFonts w:ascii="Book Antiqua" w:hAnsi="Book Antiqua"/>
          <w:sz w:val="18"/>
          <w:szCs w:val="18"/>
          <w:lang w:val="en-US"/>
        </w:rPr>
        <w:t xml:space="preserve">/ = </w:t>
      </w:r>
      <w:proofErr w:type="spellStart"/>
      <w:r w:rsidRPr="000B0534">
        <w:rPr>
          <w:rFonts w:ascii="Book Antiqua" w:hAnsi="Book Antiqua"/>
          <w:sz w:val="18"/>
          <w:szCs w:val="18"/>
          <w:lang w:val="en-US"/>
        </w:rPr>
        <w:t>OBxAE</w:t>
      </w:r>
      <w:proofErr w:type="spellEnd"/>
      <w:r w:rsidRPr="000B0534">
        <w:rPr>
          <w:rFonts w:ascii="Book Antiqua" w:hAnsi="Book Antiqua"/>
          <w:sz w:val="18"/>
          <w:szCs w:val="18"/>
          <w:lang w:val="en-US"/>
        </w:rPr>
        <w:t xml:space="preserve"> = /</w:t>
      </w:r>
      <w:proofErr w:type="spellStart"/>
      <w:r w:rsidRPr="000B0534">
        <w:rPr>
          <w:rFonts w:ascii="Book Antiqua" w:hAnsi="Book Antiqua"/>
          <w:sz w:val="18"/>
          <w:szCs w:val="18"/>
          <w:lang w:val="en-US"/>
        </w:rPr>
        <w:t>reale</w:t>
      </w:r>
      <w:proofErr w:type="spellEnd"/>
      <w:r w:rsidRPr="000B0534">
        <w:rPr>
          <w:rFonts w:ascii="Book Antiqua" w:hAnsi="Book Antiqua"/>
          <w:sz w:val="18"/>
          <w:szCs w:val="18"/>
          <w:lang w:val="en-US"/>
        </w:rPr>
        <w:t>/&amp;s -sub-| /</w:t>
      </w:r>
      <w:proofErr w:type="spellStart"/>
      <w:r w:rsidRPr="000B0534">
        <w:rPr>
          <w:rFonts w:ascii="Book Antiqua" w:hAnsi="Book Antiqua"/>
          <w:sz w:val="18"/>
          <w:szCs w:val="18"/>
          <w:lang w:val="en-US"/>
        </w:rPr>
        <w:t>iterum</w:t>
      </w:r>
      <w:proofErr w:type="spellEnd"/>
      <w:r w:rsidRPr="000B0534">
        <w:rPr>
          <w:rFonts w:ascii="Book Antiqua" w:hAnsi="Book Antiqua"/>
          <w:sz w:val="18"/>
          <w:szCs w:val="18"/>
          <w:lang w:val="en-US"/>
        </w:rPr>
        <w:t xml:space="preserve">/&amp;s = </w:t>
      </w:r>
      <w:proofErr w:type="spellStart"/>
      <w:r w:rsidRPr="000B0534">
        <w:rPr>
          <w:rFonts w:ascii="Book Antiqua" w:hAnsi="Book Antiqua"/>
          <w:sz w:val="18"/>
          <w:szCs w:val="18"/>
          <w:lang w:val="en-US"/>
        </w:rPr>
        <w:t>vx</w:t>
      </w:r>
      <w:proofErr w:type="spellEnd"/>
      <w:r w:rsidRPr="000B0534">
        <w:rPr>
          <w:rFonts w:ascii="Book Antiqua" w:hAnsi="Book Antiqua"/>
          <w:sz w:val="18"/>
          <w:szCs w:val="18"/>
          <w:lang w:val="en-US"/>
        </w:rPr>
        <w:t>/</w:t>
      </w:r>
      <w:proofErr w:type="spellStart"/>
      <w:r w:rsidRPr="000B0534">
        <w:rPr>
          <w:rFonts w:ascii="Book Antiqua" w:hAnsi="Book Antiqua"/>
          <w:sz w:val="18"/>
          <w:szCs w:val="18"/>
          <w:lang w:val="en-US"/>
        </w:rPr>
        <w:t>stesso</w:t>
      </w:r>
      <w:proofErr w:type="spellEnd"/>
      <w:r w:rsidRPr="000B0534">
        <w:rPr>
          <w:rFonts w:ascii="Book Antiqua" w:hAnsi="Book Antiqua"/>
          <w:sz w:val="18"/>
          <w:szCs w:val="18"/>
          <w:lang w:val="en-US"/>
        </w:rPr>
        <w:t>/</w:t>
      </w:r>
      <w:r w:rsidR="000B0534" w:rsidRPr="000B0534">
        <w:rPr>
          <w:rFonts w:ascii="Book Antiqua" w:hAnsi="Book Antiqua"/>
          <w:sz w:val="18"/>
          <w:szCs w:val="18"/>
          <w:lang w:val="en-US"/>
        </w:rPr>
        <w:t xml:space="preserve"> (DL</w:t>
      </w:r>
      <w:r w:rsidR="000B0534">
        <w:rPr>
          <w:rFonts w:ascii="Book Antiqua" w:hAnsi="Book Antiqua"/>
          <w:sz w:val="18"/>
          <w:szCs w:val="18"/>
          <w:lang w:val="en-US"/>
        </w:rPr>
        <w:t>&amp;</w:t>
      </w:r>
      <w:r w:rsidR="000B0534" w:rsidRPr="000B0534">
        <w:rPr>
          <w:rFonts w:ascii="Book Antiqua" w:hAnsi="Book Antiqua"/>
          <w:sz w:val="18"/>
          <w:szCs w:val="18"/>
          <w:lang w:val="en-US"/>
        </w:rPr>
        <w:t>s</w:t>
      </w:r>
      <w:r w:rsidR="000B0534">
        <w:rPr>
          <w:rFonts w:ascii="Book Antiqua" w:hAnsi="Book Antiqua"/>
          <w:sz w:val="18"/>
          <w:szCs w:val="18"/>
          <w:lang w:val="en-US"/>
        </w:rPr>
        <w:t xml:space="preserve"> = </w:t>
      </w:r>
      <w:proofErr w:type="spellStart"/>
      <w:r w:rsidR="000B0534">
        <w:rPr>
          <w:rFonts w:ascii="Book Antiqua" w:hAnsi="Book Antiqua"/>
          <w:sz w:val="18"/>
          <w:szCs w:val="18"/>
          <w:lang w:val="en-US"/>
        </w:rPr>
        <w:t>gxAE</w:t>
      </w:r>
      <w:proofErr w:type="spellEnd"/>
      <w:r w:rsidR="000B0534">
        <w:rPr>
          <w:rFonts w:ascii="Book Antiqua" w:hAnsi="Book Antiqua"/>
          <w:sz w:val="18"/>
          <w:szCs w:val="18"/>
          <w:lang w:val="en-US"/>
        </w:rPr>
        <w:t>)</w:t>
      </w:r>
    </w:p>
    <w:p w:rsidR="00002932" w:rsidRDefault="00002932" w:rsidP="00002932">
      <w:pPr>
        <w:rPr>
          <w:rFonts w:ascii="Book Antiqua" w:hAnsi="Book Antiqua"/>
          <w:sz w:val="20"/>
          <w:szCs w:val="20"/>
        </w:rPr>
      </w:pPr>
      <w:r>
        <w:rPr>
          <w:rFonts w:ascii="Book Antiqua" w:hAnsi="Book Antiqua"/>
          <w:sz w:val="18"/>
          <w:szCs w:val="18"/>
        </w:rPr>
        <w:t xml:space="preserve">/gusto/ = </w:t>
      </w:r>
      <w:proofErr w:type="spellStart"/>
      <w:r>
        <w:rPr>
          <w:rFonts w:ascii="Book Antiqua" w:hAnsi="Book Antiqua"/>
          <w:sz w:val="18"/>
          <w:szCs w:val="18"/>
        </w:rPr>
        <w:t>OBxQN</w:t>
      </w:r>
      <w:proofErr w:type="spellEnd"/>
      <w:r>
        <w:rPr>
          <w:rFonts w:ascii="Book Antiqua" w:hAnsi="Book Antiqua"/>
          <w:sz w:val="18"/>
          <w:szCs w:val="18"/>
        </w:rPr>
        <w:t xml:space="preserve"> =</w:t>
      </w:r>
      <w:r>
        <w:rPr>
          <w:rFonts w:ascii="Book Antiqua" w:hAnsi="Book Antiqua"/>
          <w:sz w:val="20"/>
          <w:szCs w:val="20"/>
        </w:rPr>
        <w:t xml:space="preserve"> </w:t>
      </w:r>
      <w:r>
        <w:rPr>
          <w:rFonts w:ascii="Book Antiqua" w:hAnsi="Book Antiqua"/>
          <w:sz w:val="18"/>
          <w:szCs w:val="18"/>
        </w:rPr>
        <w:t>/reale/&amp;g -sub-| /</w:t>
      </w:r>
      <w:proofErr w:type="spellStart"/>
      <w:r>
        <w:rPr>
          <w:rFonts w:ascii="Book Antiqua" w:hAnsi="Book Antiqua"/>
          <w:sz w:val="18"/>
          <w:szCs w:val="18"/>
        </w:rPr>
        <w:t>iterum</w:t>
      </w:r>
      <w:proofErr w:type="spellEnd"/>
      <w:r>
        <w:rPr>
          <w:rFonts w:ascii="Book Antiqua" w:hAnsi="Book Antiqua"/>
          <w:sz w:val="18"/>
          <w:szCs w:val="18"/>
        </w:rPr>
        <w:t xml:space="preserve">/&amp;g = </w:t>
      </w:r>
      <w:proofErr w:type="spellStart"/>
      <w:r>
        <w:rPr>
          <w:rFonts w:ascii="Book Antiqua" w:hAnsi="Book Antiqua"/>
          <w:sz w:val="18"/>
          <w:szCs w:val="18"/>
        </w:rPr>
        <w:t>vx</w:t>
      </w:r>
      <w:proofErr w:type="spellEnd"/>
      <w:r>
        <w:rPr>
          <w:rFonts w:ascii="Book Antiqua" w:hAnsi="Book Antiqua"/>
          <w:sz w:val="18"/>
          <w:szCs w:val="18"/>
        </w:rPr>
        <w:t>/chiuso/</w:t>
      </w:r>
      <w:r w:rsidR="000B0534">
        <w:rPr>
          <w:rFonts w:ascii="Book Antiqua" w:hAnsi="Book Antiqua"/>
          <w:sz w:val="18"/>
          <w:szCs w:val="18"/>
        </w:rPr>
        <w:t xml:space="preserve"> (</w:t>
      </w:r>
      <w:proofErr w:type="spellStart"/>
      <w:r w:rsidR="000B0534">
        <w:rPr>
          <w:rFonts w:ascii="Book Antiqua" w:hAnsi="Book Antiqua"/>
          <w:sz w:val="18"/>
          <w:szCs w:val="18"/>
        </w:rPr>
        <w:t>DL&amp;g</w:t>
      </w:r>
      <w:proofErr w:type="spellEnd"/>
      <w:r w:rsidR="000B0534">
        <w:rPr>
          <w:rFonts w:ascii="Book Antiqua" w:hAnsi="Book Antiqua"/>
          <w:sz w:val="18"/>
          <w:szCs w:val="18"/>
        </w:rPr>
        <w:t xml:space="preserve"> = </w:t>
      </w:r>
      <w:proofErr w:type="spellStart"/>
      <w:r w:rsidR="000B0534">
        <w:rPr>
          <w:rFonts w:ascii="Book Antiqua" w:hAnsi="Book Antiqua"/>
          <w:sz w:val="18"/>
          <w:szCs w:val="18"/>
        </w:rPr>
        <w:t>gxQN</w:t>
      </w:r>
      <w:proofErr w:type="spellEnd"/>
      <w:r w:rsidR="000B0534">
        <w:rPr>
          <w:rFonts w:ascii="Book Antiqua" w:hAnsi="Book Antiqua"/>
          <w:sz w:val="18"/>
          <w:szCs w:val="18"/>
        </w:rPr>
        <w:t>)</w:t>
      </w:r>
    </w:p>
    <w:p w:rsidR="00BE3B5A" w:rsidRDefault="00002932" w:rsidP="00F20987">
      <w:pPr>
        <w:rPr>
          <w:rFonts w:ascii="Book Antiqua" w:hAnsi="Book Antiqua"/>
          <w:sz w:val="20"/>
          <w:szCs w:val="20"/>
        </w:rPr>
      </w:pPr>
      <w:r>
        <w:rPr>
          <w:rFonts w:ascii="Book Antiqua" w:hAnsi="Book Antiqua"/>
          <w:sz w:val="20"/>
          <w:szCs w:val="20"/>
        </w:rPr>
        <w:t xml:space="preserve">Nella vista, </w:t>
      </w:r>
      <w:r w:rsidR="004663C8">
        <w:rPr>
          <w:rFonts w:ascii="Book Antiqua" w:hAnsi="Book Antiqua"/>
          <w:sz w:val="20"/>
          <w:szCs w:val="20"/>
        </w:rPr>
        <w:t>ci si svolge nel</w:t>
      </w:r>
      <w:r>
        <w:rPr>
          <w:rFonts w:ascii="Book Antiqua" w:hAnsi="Book Antiqua"/>
          <w:sz w:val="20"/>
          <w:szCs w:val="20"/>
        </w:rPr>
        <w:t xml:space="preserve"> “reale” alla “ricerca” (è un modo dire</w:t>
      </w:r>
      <w:r w:rsidR="000B0534">
        <w:rPr>
          <w:rFonts w:ascii="Book Antiqua" w:hAnsi="Book Antiqua"/>
          <w:sz w:val="20"/>
          <w:szCs w:val="20"/>
        </w:rPr>
        <w:t>, dovrei dire “subordina”</w:t>
      </w:r>
      <w:r>
        <w:rPr>
          <w:rFonts w:ascii="Book Antiqua" w:hAnsi="Book Antiqua"/>
          <w:sz w:val="20"/>
          <w:szCs w:val="20"/>
        </w:rPr>
        <w:t>) di un “contorno”. I vocabolari</w:t>
      </w:r>
      <w:r w:rsidR="00B84240">
        <w:rPr>
          <w:rFonts w:ascii="Book Antiqua" w:hAnsi="Book Antiqua"/>
          <w:sz w:val="20"/>
          <w:szCs w:val="20"/>
        </w:rPr>
        <w:t>, infatti,</w:t>
      </w:r>
      <w:r>
        <w:rPr>
          <w:rFonts w:ascii="Book Antiqua" w:hAnsi="Book Antiqua"/>
          <w:sz w:val="20"/>
          <w:szCs w:val="20"/>
        </w:rPr>
        <w:t xml:space="preserve"> alla voce vista</w:t>
      </w:r>
      <w:r w:rsidR="00B84240">
        <w:rPr>
          <w:rFonts w:ascii="Book Antiqua" w:hAnsi="Book Antiqua"/>
          <w:sz w:val="20"/>
          <w:szCs w:val="20"/>
        </w:rPr>
        <w:t>,</w:t>
      </w:r>
      <w:r>
        <w:rPr>
          <w:rFonts w:ascii="Book Antiqua" w:hAnsi="Book Antiqua"/>
          <w:sz w:val="20"/>
          <w:szCs w:val="20"/>
        </w:rPr>
        <w:t xml:space="preserve"> parlano di </w:t>
      </w:r>
      <w:r w:rsidR="000B0534">
        <w:rPr>
          <w:rFonts w:ascii="Book Antiqua" w:hAnsi="Book Antiqua"/>
          <w:sz w:val="20"/>
          <w:szCs w:val="20"/>
        </w:rPr>
        <w:t>“</w:t>
      </w:r>
      <w:r>
        <w:rPr>
          <w:rFonts w:ascii="Book Antiqua" w:hAnsi="Book Antiqua"/>
          <w:sz w:val="20"/>
          <w:szCs w:val="20"/>
        </w:rPr>
        <w:t>ambito materiale</w:t>
      </w:r>
      <w:r w:rsidR="000B0534">
        <w:rPr>
          <w:rFonts w:ascii="Book Antiqua" w:hAnsi="Book Antiqua"/>
          <w:sz w:val="20"/>
          <w:szCs w:val="20"/>
        </w:rPr>
        <w:t>”</w:t>
      </w:r>
      <w:r w:rsidR="00B84240">
        <w:rPr>
          <w:rFonts w:ascii="Book Antiqua" w:hAnsi="Book Antiqua"/>
          <w:sz w:val="20"/>
          <w:szCs w:val="20"/>
        </w:rPr>
        <w:t xml:space="preserve"> entro cui l’occhio può percepire la realtà. </w:t>
      </w:r>
      <w:r>
        <w:rPr>
          <w:rFonts w:ascii="Book Antiqua" w:hAnsi="Book Antiqua"/>
          <w:sz w:val="20"/>
          <w:szCs w:val="20"/>
        </w:rPr>
        <w:lastRenderedPageBreak/>
        <w:t xml:space="preserve">Nell’udito, </w:t>
      </w:r>
      <w:r w:rsidR="004663C8">
        <w:rPr>
          <w:rFonts w:ascii="Book Antiqua" w:hAnsi="Book Antiqua"/>
          <w:sz w:val="20"/>
          <w:szCs w:val="20"/>
        </w:rPr>
        <w:t>ci si separa dal</w:t>
      </w:r>
      <w:r>
        <w:rPr>
          <w:rFonts w:ascii="Book Antiqua" w:hAnsi="Book Antiqua"/>
          <w:sz w:val="20"/>
          <w:szCs w:val="20"/>
        </w:rPr>
        <w:t xml:space="preserve"> “reale”</w:t>
      </w:r>
      <w:r w:rsidR="00B84240">
        <w:rPr>
          <w:rFonts w:ascii="Book Antiqua" w:hAnsi="Book Antiqua"/>
          <w:sz w:val="20"/>
          <w:szCs w:val="20"/>
        </w:rPr>
        <w:t xml:space="preserve"> </w:t>
      </w:r>
      <w:r w:rsidR="004663C8">
        <w:rPr>
          <w:rFonts w:ascii="Book Antiqua" w:hAnsi="Book Antiqua"/>
          <w:sz w:val="20"/>
          <w:szCs w:val="20"/>
        </w:rPr>
        <w:t xml:space="preserve">che </w:t>
      </w:r>
      <w:r w:rsidR="00B84240">
        <w:rPr>
          <w:rFonts w:ascii="Book Antiqua" w:hAnsi="Book Antiqua"/>
          <w:sz w:val="20"/>
          <w:szCs w:val="20"/>
        </w:rPr>
        <w:t xml:space="preserve">subordina </w:t>
      </w:r>
      <w:r w:rsidR="004663C8">
        <w:rPr>
          <w:rFonts w:ascii="Book Antiqua" w:hAnsi="Book Antiqua"/>
          <w:sz w:val="20"/>
          <w:szCs w:val="20"/>
        </w:rPr>
        <w:t xml:space="preserve">l’aggettivo dimostrativo </w:t>
      </w:r>
      <w:r w:rsidR="00B84240">
        <w:rPr>
          <w:rFonts w:ascii="Book Antiqua" w:hAnsi="Book Antiqua"/>
          <w:sz w:val="20"/>
          <w:szCs w:val="20"/>
        </w:rPr>
        <w:t xml:space="preserve">“stesso”, nel senso </w:t>
      </w:r>
      <w:r w:rsidR="004663C8">
        <w:rPr>
          <w:rFonts w:ascii="Book Antiqua" w:hAnsi="Book Antiqua"/>
          <w:sz w:val="20"/>
          <w:szCs w:val="20"/>
        </w:rPr>
        <w:t>proprio di</w:t>
      </w:r>
      <w:r w:rsidR="00B84240">
        <w:rPr>
          <w:rFonts w:ascii="Book Antiqua" w:hAnsi="Book Antiqua"/>
          <w:sz w:val="20"/>
          <w:szCs w:val="20"/>
        </w:rPr>
        <w:t xml:space="preserve"> </w:t>
      </w:r>
      <w:r w:rsidR="000B0534">
        <w:rPr>
          <w:rFonts w:ascii="Book Antiqua" w:hAnsi="Book Antiqua"/>
          <w:sz w:val="20"/>
          <w:szCs w:val="20"/>
        </w:rPr>
        <w:t xml:space="preserve">“duplice uguaglianza”, </w:t>
      </w:r>
      <w:r w:rsidR="004663C8">
        <w:rPr>
          <w:rFonts w:ascii="Book Antiqua" w:hAnsi="Book Antiqua"/>
          <w:sz w:val="20"/>
          <w:szCs w:val="20"/>
        </w:rPr>
        <w:t>e quindi</w:t>
      </w:r>
      <w:r w:rsidR="000B0534">
        <w:rPr>
          <w:rFonts w:ascii="Book Antiqua" w:hAnsi="Book Antiqua"/>
          <w:sz w:val="20"/>
          <w:szCs w:val="20"/>
        </w:rPr>
        <w:t xml:space="preserve"> di </w:t>
      </w:r>
      <w:r w:rsidR="00B84240">
        <w:rPr>
          <w:rFonts w:ascii="Book Antiqua" w:hAnsi="Book Antiqua"/>
          <w:sz w:val="20"/>
          <w:szCs w:val="20"/>
        </w:rPr>
        <w:t>suono percepito come uguale per grandezza, per quantità o per qualità</w:t>
      </w:r>
      <w:r w:rsidR="004663C8">
        <w:rPr>
          <w:rFonts w:ascii="Book Antiqua" w:hAnsi="Book Antiqua"/>
          <w:sz w:val="20"/>
          <w:szCs w:val="20"/>
        </w:rPr>
        <w:t>, naturalmente</w:t>
      </w:r>
      <w:r w:rsidR="000B0534">
        <w:rPr>
          <w:rFonts w:ascii="Book Antiqua" w:hAnsi="Book Antiqua"/>
          <w:sz w:val="20"/>
          <w:szCs w:val="20"/>
        </w:rPr>
        <w:t xml:space="preserve"> a</w:t>
      </w:r>
      <w:r w:rsidR="004663C8">
        <w:rPr>
          <w:rFonts w:ascii="Book Antiqua" w:hAnsi="Book Antiqua"/>
          <w:sz w:val="20"/>
          <w:szCs w:val="20"/>
        </w:rPr>
        <w:t>d</w:t>
      </w:r>
      <w:r w:rsidR="000B0534">
        <w:rPr>
          <w:rFonts w:ascii="Book Antiqua" w:hAnsi="Book Antiqua"/>
          <w:sz w:val="20"/>
          <w:szCs w:val="20"/>
        </w:rPr>
        <w:t xml:space="preserve"> un altro suono</w:t>
      </w:r>
      <w:r w:rsidR="00B84240">
        <w:rPr>
          <w:rFonts w:ascii="Book Antiqua" w:hAnsi="Book Antiqua"/>
          <w:sz w:val="20"/>
          <w:szCs w:val="20"/>
        </w:rPr>
        <w:t>.</w:t>
      </w:r>
      <w:r w:rsidR="000B0534">
        <w:rPr>
          <w:rFonts w:ascii="Book Antiqua" w:hAnsi="Book Antiqua"/>
          <w:sz w:val="20"/>
          <w:szCs w:val="20"/>
        </w:rPr>
        <w:t xml:space="preserve"> </w:t>
      </w:r>
      <w:r w:rsidR="004663C8">
        <w:rPr>
          <w:rFonts w:ascii="Book Antiqua" w:hAnsi="Book Antiqua"/>
          <w:sz w:val="20"/>
          <w:szCs w:val="20"/>
        </w:rPr>
        <w:t xml:space="preserve">Nel gusto ci si congiunge con il reale, ma nel </w:t>
      </w:r>
      <w:r w:rsidR="00DC41C0">
        <w:rPr>
          <w:rFonts w:ascii="Book Antiqua" w:hAnsi="Book Antiqua"/>
          <w:sz w:val="20"/>
          <w:szCs w:val="20"/>
        </w:rPr>
        <w:t>“</w:t>
      </w:r>
      <w:r w:rsidR="004663C8">
        <w:rPr>
          <w:rFonts w:ascii="Book Antiqua" w:hAnsi="Book Antiqua"/>
          <w:sz w:val="20"/>
          <w:szCs w:val="20"/>
        </w:rPr>
        <w:t>chiuso</w:t>
      </w:r>
      <w:r w:rsidR="00DC41C0">
        <w:rPr>
          <w:rFonts w:ascii="Book Antiqua" w:hAnsi="Book Antiqua"/>
          <w:sz w:val="20"/>
          <w:szCs w:val="20"/>
        </w:rPr>
        <w:t>” della bocca.</w:t>
      </w:r>
      <w:r w:rsidR="004663C8">
        <w:rPr>
          <w:rFonts w:ascii="Book Antiqua" w:hAnsi="Book Antiqua"/>
          <w:sz w:val="20"/>
          <w:szCs w:val="20"/>
        </w:rPr>
        <w:t xml:space="preserve"> </w:t>
      </w:r>
      <w:r w:rsidR="00B84240">
        <w:rPr>
          <w:rFonts w:ascii="Book Antiqua" w:hAnsi="Book Antiqua"/>
          <w:sz w:val="20"/>
          <w:szCs w:val="20"/>
        </w:rPr>
        <w:t xml:space="preserve">  </w:t>
      </w:r>
      <w:r>
        <w:rPr>
          <w:rFonts w:ascii="Book Antiqua" w:hAnsi="Book Antiqua"/>
          <w:sz w:val="20"/>
          <w:szCs w:val="20"/>
        </w:rPr>
        <w:t xml:space="preserve">    </w:t>
      </w:r>
    </w:p>
    <w:p w:rsidR="00E6125C" w:rsidRDefault="00DC41C0" w:rsidP="00F20987">
      <w:pPr>
        <w:rPr>
          <w:rFonts w:ascii="Book Antiqua" w:hAnsi="Book Antiqua"/>
          <w:sz w:val="20"/>
          <w:szCs w:val="20"/>
        </w:rPr>
      </w:pPr>
      <w:r>
        <w:rPr>
          <w:rFonts w:ascii="Book Antiqua" w:hAnsi="Book Antiqua"/>
          <w:sz w:val="20"/>
          <w:szCs w:val="20"/>
        </w:rPr>
        <w:t xml:space="preserve">Accame mi fa presente che alcune spiegazioni non sono chiare e anche senza senso. </w:t>
      </w:r>
      <w:r w:rsidR="00D32CE8">
        <w:rPr>
          <w:rFonts w:ascii="Book Antiqua" w:hAnsi="Book Antiqua"/>
          <w:sz w:val="20"/>
          <w:szCs w:val="20"/>
        </w:rPr>
        <w:t>Se lo sono</w:t>
      </w:r>
      <w:r>
        <w:rPr>
          <w:rFonts w:ascii="Book Antiqua" w:hAnsi="Book Antiqua"/>
          <w:sz w:val="20"/>
          <w:szCs w:val="20"/>
        </w:rPr>
        <w:t xml:space="preserve"> la colpa e mia che non sono</w:t>
      </w:r>
      <w:r w:rsidR="00D32CE8">
        <w:rPr>
          <w:rFonts w:ascii="Book Antiqua" w:hAnsi="Book Antiqua"/>
          <w:sz w:val="20"/>
          <w:szCs w:val="20"/>
        </w:rPr>
        <w:t xml:space="preserve"> stato</w:t>
      </w:r>
      <w:r>
        <w:rPr>
          <w:rFonts w:ascii="Book Antiqua" w:hAnsi="Book Antiqua"/>
          <w:sz w:val="20"/>
          <w:szCs w:val="20"/>
        </w:rPr>
        <w:t xml:space="preserve"> sufficientemente chiaro</w:t>
      </w:r>
      <w:r w:rsidR="00E958D2">
        <w:rPr>
          <w:rFonts w:ascii="Book Antiqua" w:hAnsi="Book Antiqua"/>
          <w:sz w:val="20"/>
          <w:szCs w:val="20"/>
        </w:rPr>
        <w:t>.</w:t>
      </w:r>
      <w:r>
        <w:rPr>
          <w:rFonts w:ascii="Book Antiqua" w:hAnsi="Book Antiqua"/>
          <w:sz w:val="20"/>
          <w:szCs w:val="20"/>
        </w:rPr>
        <w:t xml:space="preserve"> </w:t>
      </w:r>
      <w:r w:rsidR="00F80D43">
        <w:rPr>
          <w:rFonts w:ascii="Book Antiqua" w:hAnsi="Book Antiqua"/>
          <w:sz w:val="20"/>
          <w:szCs w:val="20"/>
        </w:rPr>
        <w:t xml:space="preserve">Come ho </w:t>
      </w:r>
      <w:r w:rsidR="004A502D">
        <w:rPr>
          <w:rFonts w:ascii="Book Antiqua" w:hAnsi="Book Antiqua"/>
          <w:sz w:val="20"/>
          <w:szCs w:val="20"/>
        </w:rPr>
        <w:t xml:space="preserve">già </w:t>
      </w:r>
      <w:r w:rsidR="00F80D43">
        <w:rPr>
          <w:rFonts w:ascii="Book Antiqua" w:hAnsi="Book Antiqua"/>
          <w:sz w:val="20"/>
          <w:szCs w:val="20"/>
        </w:rPr>
        <w:t xml:space="preserve">detto </w:t>
      </w:r>
      <w:r w:rsidR="004A502D">
        <w:rPr>
          <w:rFonts w:ascii="Book Antiqua" w:hAnsi="Book Antiqua"/>
          <w:sz w:val="20"/>
          <w:szCs w:val="20"/>
        </w:rPr>
        <w:t xml:space="preserve">altre volte, </w:t>
      </w:r>
      <w:r w:rsidR="00F80D43">
        <w:rPr>
          <w:rFonts w:ascii="Book Antiqua" w:hAnsi="Book Antiqua"/>
          <w:sz w:val="20"/>
          <w:szCs w:val="20"/>
        </w:rPr>
        <w:t>spesso anche a me molte interpretaz</w:t>
      </w:r>
      <w:r w:rsidR="004A502D">
        <w:rPr>
          <w:rFonts w:ascii="Book Antiqua" w:hAnsi="Book Antiqua"/>
          <w:sz w:val="20"/>
          <w:szCs w:val="20"/>
        </w:rPr>
        <w:t xml:space="preserve">ioni </w:t>
      </w:r>
      <w:r w:rsidR="00BE3B5A">
        <w:rPr>
          <w:rFonts w:ascii="Book Antiqua" w:hAnsi="Book Antiqua"/>
          <w:sz w:val="20"/>
          <w:szCs w:val="20"/>
        </w:rPr>
        <w:t xml:space="preserve">che dà Vaccarino </w:t>
      </w:r>
      <w:r w:rsidR="004A502D">
        <w:rPr>
          <w:rFonts w:ascii="Book Antiqua" w:hAnsi="Book Antiqua"/>
          <w:sz w:val="20"/>
          <w:szCs w:val="20"/>
        </w:rPr>
        <w:t xml:space="preserve">non convincono del tutto. </w:t>
      </w:r>
      <w:r w:rsidR="00E958D2">
        <w:rPr>
          <w:rFonts w:ascii="Book Antiqua" w:hAnsi="Book Antiqua"/>
          <w:sz w:val="20"/>
          <w:szCs w:val="20"/>
        </w:rPr>
        <w:t>Secondo me</w:t>
      </w:r>
      <w:r w:rsidR="004A502D">
        <w:rPr>
          <w:rFonts w:ascii="Book Antiqua" w:hAnsi="Book Antiqua"/>
          <w:sz w:val="20"/>
          <w:szCs w:val="20"/>
        </w:rPr>
        <w:t xml:space="preserve"> </w:t>
      </w:r>
      <w:r w:rsidR="00E958D2">
        <w:rPr>
          <w:rFonts w:ascii="Book Antiqua" w:hAnsi="Book Antiqua"/>
          <w:sz w:val="20"/>
          <w:szCs w:val="20"/>
        </w:rPr>
        <w:t xml:space="preserve">è </w:t>
      </w:r>
      <w:r w:rsidR="004A502D">
        <w:rPr>
          <w:rFonts w:ascii="Book Antiqua" w:hAnsi="Book Antiqua"/>
          <w:sz w:val="20"/>
          <w:szCs w:val="20"/>
        </w:rPr>
        <w:t>il pro</w:t>
      </w:r>
      <w:r w:rsidR="00BE3B5A">
        <w:rPr>
          <w:rFonts w:ascii="Book Antiqua" w:hAnsi="Book Antiqua"/>
          <w:sz w:val="20"/>
          <w:szCs w:val="20"/>
        </w:rPr>
        <w:t xml:space="preserve">blema della </w:t>
      </w:r>
      <w:r w:rsidR="00BE3B5A" w:rsidRPr="00D32CE8">
        <w:rPr>
          <w:rFonts w:ascii="Book Antiqua" w:hAnsi="Book Antiqua"/>
          <w:i/>
          <w:iCs/>
          <w:sz w:val="20"/>
          <w:szCs w:val="20"/>
        </w:rPr>
        <w:t>coerenza</w:t>
      </w:r>
      <w:r w:rsidR="00BE3B5A">
        <w:rPr>
          <w:rFonts w:ascii="Book Antiqua" w:hAnsi="Book Antiqua"/>
          <w:sz w:val="20"/>
          <w:szCs w:val="20"/>
        </w:rPr>
        <w:t xml:space="preserve"> e della </w:t>
      </w:r>
      <w:r w:rsidR="00BE3B5A" w:rsidRPr="00D32CE8">
        <w:rPr>
          <w:rFonts w:ascii="Book Antiqua" w:hAnsi="Book Antiqua"/>
          <w:i/>
          <w:iCs/>
          <w:sz w:val="20"/>
          <w:szCs w:val="20"/>
        </w:rPr>
        <w:t>coesione</w:t>
      </w:r>
      <w:r w:rsidR="00BE3B5A">
        <w:rPr>
          <w:rFonts w:ascii="Book Antiqua" w:hAnsi="Book Antiqua"/>
          <w:sz w:val="20"/>
          <w:szCs w:val="20"/>
        </w:rPr>
        <w:t xml:space="preserve"> del linguaggio.</w:t>
      </w:r>
      <w:r w:rsidR="00E958D2">
        <w:rPr>
          <w:rFonts w:ascii="Book Antiqua" w:hAnsi="Book Antiqua"/>
          <w:sz w:val="20"/>
          <w:szCs w:val="20"/>
        </w:rPr>
        <w:t xml:space="preserve"> L</w:t>
      </w:r>
      <w:r w:rsidR="00BE3B5A">
        <w:rPr>
          <w:rFonts w:ascii="Book Antiqua" w:hAnsi="Book Antiqua"/>
          <w:sz w:val="20"/>
          <w:szCs w:val="20"/>
        </w:rPr>
        <w:t xml:space="preserve">a </w:t>
      </w:r>
      <w:r w:rsidR="00E958D2">
        <w:rPr>
          <w:rFonts w:ascii="Book Antiqua" w:hAnsi="Book Antiqua"/>
          <w:sz w:val="20"/>
          <w:szCs w:val="20"/>
        </w:rPr>
        <w:t xml:space="preserve">validità </w:t>
      </w:r>
      <w:r w:rsidR="00BE3B5A">
        <w:rPr>
          <w:rFonts w:ascii="Book Antiqua" w:hAnsi="Book Antiqua"/>
          <w:sz w:val="20"/>
          <w:szCs w:val="20"/>
        </w:rPr>
        <w:t>dei significati proposti in corrispondenza delle operazioni mentali</w:t>
      </w:r>
      <w:r w:rsidR="00E958D2">
        <w:rPr>
          <w:rFonts w:ascii="Book Antiqua" w:hAnsi="Book Antiqua"/>
          <w:sz w:val="20"/>
          <w:szCs w:val="20"/>
        </w:rPr>
        <w:t>,</w:t>
      </w:r>
      <w:r w:rsidR="00BE3B5A">
        <w:rPr>
          <w:rFonts w:ascii="Book Antiqua" w:hAnsi="Book Antiqua"/>
          <w:sz w:val="20"/>
          <w:szCs w:val="20"/>
        </w:rPr>
        <w:t xml:space="preserve"> non può che trovare una verifica nella coerenza </w:t>
      </w:r>
      <w:r w:rsidR="00C876C1">
        <w:rPr>
          <w:rFonts w:ascii="Book Antiqua" w:hAnsi="Book Antiqua"/>
          <w:sz w:val="20"/>
          <w:szCs w:val="20"/>
        </w:rPr>
        <w:t xml:space="preserve">logica </w:t>
      </w:r>
      <w:r w:rsidR="00E6125C">
        <w:rPr>
          <w:rFonts w:ascii="Book Antiqua" w:hAnsi="Book Antiqua"/>
          <w:sz w:val="20"/>
          <w:szCs w:val="20"/>
        </w:rPr>
        <w:t>degli stessi</w:t>
      </w:r>
      <w:r w:rsidR="00C876C1">
        <w:rPr>
          <w:rFonts w:ascii="Book Antiqua" w:hAnsi="Book Antiqua"/>
          <w:sz w:val="20"/>
          <w:szCs w:val="20"/>
        </w:rPr>
        <w:t xml:space="preserve"> significati</w:t>
      </w:r>
      <w:r w:rsidR="00E6125C">
        <w:rPr>
          <w:rFonts w:ascii="Book Antiqua" w:hAnsi="Book Antiqua"/>
          <w:sz w:val="20"/>
          <w:szCs w:val="20"/>
        </w:rPr>
        <w:t>. Un esempio? Prendete questo sillogismo [che, come tale, tiene insieme quattro associazioni (“╧”)], sillogismo che ha come premesse /assente/ (</w:t>
      </w:r>
      <w:proofErr w:type="spellStart"/>
      <w:r w:rsidR="00E6125C">
        <w:rPr>
          <w:rFonts w:ascii="Book Antiqua" w:hAnsi="Book Antiqua"/>
          <w:sz w:val="20"/>
          <w:szCs w:val="20"/>
        </w:rPr>
        <w:t>OBxv</w:t>
      </w:r>
      <w:proofErr w:type="spellEnd"/>
      <w:r w:rsidR="00E6125C">
        <w:rPr>
          <w:rFonts w:ascii="Book Antiqua" w:hAnsi="Book Antiqua"/>
          <w:sz w:val="20"/>
          <w:szCs w:val="20"/>
        </w:rPr>
        <w:t>) e /mai/ (</w:t>
      </w:r>
      <w:proofErr w:type="spellStart"/>
      <w:r w:rsidR="00E6125C">
        <w:rPr>
          <w:rFonts w:ascii="Book Antiqua" w:hAnsi="Book Antiqua"/>
          <w:sz w:val="20"/>
          <w:szCs w:val="20"/>
        </w:rPr>
        <w:t>vxCN</w:t>
      </w:r>
      <w:proofErr w:type="spellEnd"/>
      <w:r w:rsidR="00E6125C">
        <w:rPr>
          <w:rFonts w:ascii="Book Antiqua" w:hAnsi="Book Antiqua"/>
          <w:sz w:val="20"/>
          <w:szCs w:val="20"/>
        </w:rPr>
        <w:t>), e come conclusione /presente/ (</w:t>
      </w:r>
      <w:proofErr w:type="spellStart"/>
      <w:r w:rsidR="00E6125C">
        <w:rPr>
          <w:rFonts w:ascii="Book Antiqua" w:hAnsi="Book Antiqua"/>
          <w:sz w:val="20"/>
          <w:szCs w:val="20"/>
        </w:rPr>
        <w:t>TE&amp;v</w:t>
      </w:r>
      <w:proofErr w:type="spellEnd"/>
      <w:r w:rsidR="00E6125C">
        <w:rPr>
          <w:rFonts w:ascii="Book Antiqua" w:hAnsi="Book Antiqua"/>
          <w:sz w:val="20"/>
          <w:szCs w:val="20"/>
        </w:rPr>
        <w:t xml:space="preserve"> = </w:t>
      </w:r>
      <w:proofErr w:type="spellStart"/>
      <w:r w:rsidR="00E6125C">
        <w:rPr>
          <w:rFonts w:ascii="Book Antiqua" w:hAnsi="Book Antiqua"/>
          <w:sz w:val="20"/>
          <w:szCs w:val="20"/>
        </w:rPr>
        <w:t>v^SP</w:t>
      </w:r>
      <w:proofErr w:type="spellEnd"/>
      <w:r w:rsidR="00E6125C">
        <w:rPr>
          <w:rFonts w:ascii="Book Antiqua" w:hAnsi="Book Antiqua"/>
          <w:sz w:val="20"/>
          <w:szCs w:val="20"/>
        </w:rPr>
        <w:t>).</w:t>
      </w:r>
    </w:p>
    <w:p w:rsidR="00E6125C" w:rsidRPr="007929CF" w:rsidRDefault="00AD4166" w:rsidP="00F20987">
      <w:pPr>
        <w:rPr>
          <w:rFonts w:ascii="Book Antiqua" w:hAnsi="Book Antiqua"/>
          <w:sz w:val="18"/>
          <w:szCs w:val="18"/>
        </w:rPr>
      </w:pPr>
      <w:r w:rsidRPr="00AD4166">
        <w:rPr>
          <w:rFonts w:ascii="Book Antiqua" w:hAnsi="Book Antiqua"/>
          <w:i/>
          <w:iCs/>
          <w:sz w:val="18"/>
          <w:szCs w:val="18"/>
        </w:rPr>
        <w:t>premesse</w:t>
      </w:r>
      <w:r>
        <w:rPr>
          <w:rFonts w:ascii="Book Antiqua" w:hAnsi="Book Antiqua"/>
          <w:sz w:val="18"/>
          <w:szCs w:val="18"/>
        </w:rPr>
        <w:t xml:space="preserve"> </w:t>
      </w:r>
      <w:r w:rsidR="007929CF">
        <w:rPr>
          <w:rFonts w:ascii="Book Antiqua" w:hAnsi="Book Antiqua"/>
          <w:sz w:val="18"/>
          <w:szCs w:val="18"/>
        </w:rPr>
        <w:t xml:space="preserve">            </w:t>
      </w:r>
      <w:r w:rsidR="007929CF">
        <w:rPr>
          <w:rFonts w:ascii="Book Antiqua" w:hAnsi="Book Antiqua"/>
          <w:sz w:val="18"/>
          <w:szCs w:val="18"/>
        </w:rPr>
        <w:tab/>
      </w:r>
      <w:r w:rsidR="007929CF">
        <w:rPr>
          <w:rFonts w:ascii="Book Antiqua" w:hAnsi="Book Antiqua"/>
          <w:sz w:val="18"/>
          <w:szCs w:val="18"/>
        </w:rPr>
        <w:tab/>
        <w:t xml:space="preserve">  </w:t>
      </w:r>
      <w:r w:rsidR="00E6125C" w:rsidRPr="007929CF">
        <w:rPr>
          <w:rFonts w:ascii="Book Antiqua" w:hAnsi="Book Antiqua"/>
          <w:sz w:val="18"/>
          <w:szCs w:val="18"/>
        </w:rPr>
        <w:t>/</w:t>
      </w:r>
      <w:r w:rsidR="00CC7776">
        <w:rPr>
          <w:rFonts w:ascii="Book Antiqua" w:hAnsi="Book Antiqua"/>
          <w:sz w:val="18"/>
          <w:szCs w:val="18"/>
        </w:rPr>
        <w:t>assente</w:t>
      </w:r>
      <w:r w:rsidR="00E6125C" w:rsidRPr="007929CF">
        <w:rPr>
          <w:rFonts w:ascii="Book Antiqua" w:hAnsi="Book Antiqua"/>
          <w:sz w:val="18"/>
          <w:szCs w:val="18"/>
        </w:rPr>
        <w:t xml:space="preserve">/ </w:t>
      </w:r>
      <w:r w:rsidR="007929CF">
        <w:rPr>
          <w:rFonts w:ascii="Book Antiqua" w:hAnsi="Book Antiqua"/>
          <w:sz w:val="18"/>
          <w:szCs w:val="18"/>
        </w:rPr>
        <w:t xml:space="preserve">        </w:t>
      </w:r>
      <w:r w:rsidR="00CC7776">
        <w:rPr>
          <w:rFonts w:ascii="Book Antiqua" w:hAnsi="Book Antiqua"/>
          <w:sz w:val="18"/>
          <w:szCs w:val="18"/>
        </w:rPr>
        <w:t xml:space="preserve">   </w:t>
      </w:r>
      <w:r w:rsidR="00F30384">
        <w:rPr>
          <w:rFonts w:ascii="Book Antiqua" w:hAnsi="Book Antiqua"/>
          <w:sz w:val="18"/>
          <w:szCs w:val="18"/>
        </w:rPr>
        <w:t>-sub-|</w:t>
      </w:r>
      <w:r w:rsidR="007929CF">
        <w:rPr>
          <w:rFonts w:ascii="Book Antiqua" w:hAnsi="Book Antiqua"/>
          <w:sz w:val="18"/>
          <w:szCs w:val="18"/>
        </w:rPr>
        <w:t xml:space="preserve">        </w:t>
      </w:r>
      <w:r w:rsidR="00CC7776">
        <w:rPr>
          <w:rFonts w:ascii="Book Antiqua" w:hAnsi="Book Antiqua"/>
          <w:sz w:val="18"/>
          <w:szCs w:val="18"/>
        </w:rPr>
        <w:t xml:space="preserve">  </w:t>
      </w:r>
      <w:r w:rsidR="007929CF">
        <w:rPr>
          <w:rFonts w:ascii="Book Antiqua" w:hAnsi="Book Antiqua"/>
          <w:sz w:val="18"/>
          <w:szCs w:val="18"/>
        </w:rPr>
        <w:t xml:space="preserve">  </w:t>
      </w:r>
      <w:r w:rsidR="00CC7776">
        <w:rPr>
          <w:rFonts w:ascii="Book Antiqua" w:hAnsi="Book Antiqua"/>
          <w:sz w:val="18"/>
          <w:szCs w:val="18"/>
        </w:rPr>
        <w:t xml:space="preserve">             </w:t>
      </w:r>
      <w:r w:rsidR="00E6125C" w:rsidRPr="007929CF">
        <w:rPr>
          <w:rFonts w:ascii="Book Antiqua" w:hAnsi="Book Antiqua"/>
          <w:sz w:val="18"/>
          <w:szCs w:val="18"/>
        </w:rPr>
        <w:t>/</w:t>
      </w:r>
      <w:r w:rsidR="00CC7776">
        <w:rPr>
          <w:rFonts w:ascii="Book Antiqua" w:hAnsi="Book Antiqua"/>
          <w:sz w:val="18"/>
          <w:szCs w:val="18"/>
        </w:rPr>
        <w:t>mai</w:t>
      </w:r>
      <w:r w:rsidR="00E6125C" w:rsidRPr="007929CF">
        <w:rPr>
          <w:rFonts w:ascii="Book Antiqua" w:hAnsi="Book Antiqua"/>
          <w:sz w:val="18"/>
          <w:szCs w:val="18"/>
        </w:rPr>
        <w:t xml:space="preserve">/ </w:t>
      </w:r>
    </w:p>
    <w:p w:rsidR="007929CF" w:rsidRDefault="00AD4166" w:rsidP="00AD4166">
      <w:pPr>
        <w:rPr>
          <w:rFonts w:ascii="Book Antiqua" w:hAnsi="Book Antiqua"/>
          <w:sz w:val="18"/>
          <w:szCs w:val="18"/>
        </w:rPr>
      </w:pPr>
      <w:r w:rsidRPr="00AD4166">
        <w:rPr>
          <w:rFonts w:ascii="Book Antiqua" w:hAnsi="Book Antiqua"/>
          <w:i/>
          <w:iCs/>
          <w:sz w:val="18"/>
          <w:szCs w:val="18"/>
        </w:rPr>
        <w:t>termini medi</w:t>
      </w:r>
      <w:r>
        <w:rPr>
          <w:rFonts w:ascii="Book Antiqua" w:hAnsi="Book Antiqua"/>
          <w:sz w:val="18"/>
          <w:szCs w:val="18"/>
        </w:rPr>
        <w:t xml:space="preserve">              </w:t>
      </w:r>
      <w:r w:rsidR="00CC7776">
        <w:rPr>
          <w:rFonts w:ascii="Book Antiqua" w:hAnsi="Book Antiqua"/>
          <w:sz w:val="18"/>
          <w:szCs w:val="18"/>
        </w:rPr>
        <w:t>aver patito</w:t>
      </w:r>
      <w:r w:rsidR="00BE3B5A" w:rsidRPr="007929CF">
        <w:rPr>
          <w:rFonts w:ascii="Book Antiqua" w:hAnsi="Book Antiqua"/>
          <w:sz w:val="18"/>
          <w:szCs w:val="18"/>
        </w:rPr>
        <w:t xml:space="preserve"> </w:t>
      </w:r>
      <w:r w:rsidR="007929CF">
        <w:rPr>
          <w:rFonts w:ascii="Book Antiqua" w:hAnsi="Book Antiqua"/>
          <w:sz w:val="18"/>
          <w:szCs w:val="18"/>
        </w:rPr>
        <w:t xml:space="preserve">  </w:t>
      </w:r>
      <w:r w:rsidR="00E6125C" w:rsidRPr="007929CF">
        <w:rPr>
          <w:rFonts w:ascii="Book Antiqua" w:hAnsi="Book Antiqua"/>
          <w:sz w:val="18"/>
          <w:szCs w:val="18"/>
        </w:rPr>
        <w:t>╧</w:t>
      </w:r>
      <w:r w:rsidR="007929CF" w:rsidRPr="007929CF">
        <w:rPr>
          <w:rFonts w:ascii="Book Antiqua" w:hAnsi="Book Antiqua"/>
          <w:sz w:val="18"/>
          <w:szCs w:val="18"/>
        </w:rPr>
        <w:t xml:space="preserve"> </w:t>
      </w:r>
      <w:r w:rsidR="007929CF">
        <w:rPr>
          <w:rFonts w:ascii="Book Antiqua" w:hAnsi="Book Antiqua"/>
          <w:sz w:val="18"/>
          <w:szCs w:val="18"/>
        </w:rPr>
        <w:t xml:space="preserve"> /</w:t>
      </w:r>
      <w:r w:rsidR="00CC7776">
        <w:rPr>
          <w:rFonts w:ascii="Book Antiqua" w:hAnsi="Book Antiqua"/>
          <w:sz w:val="18"/>
          <w:szCs w:val="18"/>
        </w:rPr>
        <w:t>posto</w:t>
      </w:r>
      <w:r w:rsidR="007929CF">
        <w:rPr>
          <w:rFonts w:ascii="Book Antiqua" w:hAnsi="Book Antiqua"/>
          <w:sz w:val="18"/>
          <w:szCs w:val="18"/>
        </w:rPr>
        <w:t>/                /</w:t>
      </w:r>
      <w:r w:rsidR="00CC7776">
        <w:rPr>
          <w:rFonts w:ascii="Book Antiqua" w:hAnsi="Book Antiqua"/>
          <w:sz w:val="18"/>
          <w:szCs w:val="18"/>
        </w:rPr>
        <w:t>momento</w:t>
      </w:r>
      <w:r w:rsidR="007929CF">
        <w:rPr>
          <w:rFonts w:ascii="Book Antiqua" w:hAnsi="Book Antiqua"/>
          <w:sz w:val="18"/>
          <w:szCs w:val="18"/>
        </w:rPr>
        <w:t xml:space="preserve">/  </w:t>
      </w:r>
      <w:r w:rsidR="00E6125C" w:rsidRPr="007929CF">
        <w:rPr>
          <w:rFonts w:ascii="Book Antiqua" w:hAnsi="Book Antiqua"/>
          <w:sz w:val="18"/>
          <w:szCs w:val="18"/>
        </w:rPr>
        <w:t>╧</w:t>
      </w:r>
      <w:r w:rsidR="007929CF">
        <w:rPr>
          <w:rFonts w:ascii="Book Antiqua" w:hAnsi="Book Antiqua"/>
          <w:sz w:val="18"/>
          <w:szCs w:val="18"/>
        </w:rPr>
        <w:t xml:space="preserve">  </w:t>
      </w:r>
      <w:r w:rsidR="00CC7776">
        <w:rPr>
          <w:rFonts w:ascii="Book Antiqua" w:hAnsi="Book Antiqua"/>
          <w:sz w:val="18"/>
          <w:szCs w:val="18"/>
        </w:rPr>
        <w:t>contrariare</w:t>
      </w:r>
      <w:r w:rsidR="007929CF">
        <w:rPr>
          <w:rFonts w:ascii="Book Antiqua" w:hAnsi="Book Antiqua"/>
          <w:sz w:val="18"/>
          <w:szCs w:val="18"/>
        </w:rPr>
        <w:t xml:space="preserve">       </w:t>
      </w:r>
      <w:bookmarkStart w:id="0" w:name="_Hlk124609879"/>
      <w:r w:rsidR="007929CF">
        <w:rPr>
          <w:rFonts w:ascii="Book Antiqua" w:hAnsi="Book Antiqua"/>
          <w:sz w:val="18"/>
          <w:szCs w:val="18"/>
        </w:rPr>
        <w:t xml:space="preserve"> </w:t>
      </w:r>
      <w:bookmarkEnd w:id="0"/>
    </w:p>
    <w:p w:rsidR="007929CF" w:rsidRPr="007929CF" w:rsidRDefault="00AD4166" w:rsidP="00F20987">
      <w:pPr>
        <w:rPr>
          <w:rFonts w:ascii="Book Antiqua" w:hAnsi="Book Antiqua"/>
          <w:sz w:val="18"/>
          <w:szCs w:val="18"/>
        </w:rPr>
      </w:pPr>
      <w:r w:rsidRPr="00AD4166">
        <w:rPr>
          <w:rFonts w:ascii="Book Antiqua" w:hAnsi="Book Antiqua"/>
          <w:i/>
          <w:iCs/>
          <w:sz w:val="18"/>
          <w:szCs w:val="18"/>
        </w:rPr>
        <w:t>conclusione</w:t>
      </w:r>
      <w:r w:rsidR="007929CF">
        <w:rPr>
          <w:rFonts w:ascii="Book Antiqua" w:hAnsi="Book Antiqua"/>
          <w:sz w:val="18"/>
          <w:szCs w:val="18"/>
        </w:rPr>
        <w:t xml:space="preserve">        </w:t>
      </w:r>
      <w:r w:rsidR="007929CF">
        <w:rPr>
          <w:rFonts w:ascii="Book Antiqua" w:hAnsi="Book Antiqua"/>
          <w:sz w:val="18"/>
          <w:szCs w:val="18"/>
        </w:rPr>
        <w:tab/>
        <w:t xml:space="preserve">         </w:t>
      </w:r>
      <w:r>
        <w:rPr>
          <w:rFonts w:ascii="Book Antiqua" w:hAnsi="Book Antiqua"/>
          <w:sz w:val="18"/>
          <w:szCs w:val="18"/>
        </w:rPr>
        <w:t xml:space="preserve">   </w:t>
      </w:r>
      <w:r w:rsidR="00CC7776">
        <w:rPr>
          <w:rFonts w:ascii="Book Antiqua" w:hAnsi="Book Antiqua"/>
          <w:sz w:val="18"/>
          <w:szCs w:val="18"/>
        </w:rPr>
        <w:t xml:space="preserve">spazializzare   </w:t>
      </w:r>
      <w:r w:rsidR="007929CF" w:rsidRPr="007929CF">
        <w:rPr>
          <w:rFonts w:ascii="Book Antiqua" w:hAnsi="Book Antiqua"/>
          <w:sz w:val="18"/>
          <w:szCs w:val="18"/>
        </w:rPr>
        <w:t>╧</w:t>
      </w:r>
      <w:r w:rsidR="007929CF">
        <w:rPr>
          <w:rFonts w:ascii="Book Antiqua" w:hAnsi="Book Antiqua"/>
          <w:sz w:val="18"/>
          <w:szCs w:val="18"/>
        </w:rPr>
        <w:t xml:space="preserve">   /</w:t>
      </w:r>
      <w:r w:rsidR="00CC7776">
        <w:rPr>
          <w:rFonts w:ascii="Book Antiqua" w:hAnsi="Book Antiqua"/>
          <w:sz w:val="18"/>
          <w:szCs w:val="18"/>
        </w:rPr>
        <w:t>presente</w:t>
      </w:r>
      <w:r w:rsidR="007929CF">
        <w:rPr>
          <w:rFonts w:ascii="Book Antiqua" w:hAnsi="Book Antiqua"/>
          <w:sz w:val="18"/>
          <w:szCs w:val="18"/>
        </w:rPr>
        <w:t xml:space="preserve">/   </w:t>
      </w:r>
      <w:r w:rsidR="007929CF" w:rsidRPr="007929CF">
        <w:rPr>
          <w:rFonts w:ascii="Book Antiqua" w:hAnsi="Book Antiqua"/>
          <w:sz w:val="18"/>
          <w:szCs w:val="18"/>
        </w:rPr>
        <w:t>╧</w:t>
      </w:r>
      <w:r w:rsidR="007929CF">
        <w:rPr>
          <w:rFonts w:ascii="Book Antiqua" w:hAnsi="Book Antiqua"/>
          <w:sz w:val="18"/>
          <w:szCs w:val="18"/>
        </w:rPr>
        <w:t xml:space="preserve">    ave</w:t>
      </w:r>
      <w:r w:rsidR="00CC7776">
        <w:rPr>
          <w:rFonts w:ascii="Book Antiqua" w:hAnsi="Book Antiqua"/>
          <w:sz w:val="18"/>
          <w:szCs w:val="18"/>
        </w:rPr>
        <w:t xml:space="preserve">r </w:t>
      </w:r>
      <w:proofErr w:type="spellStart"/>
      <w:r w:rsidR="00CC7776">
        <w:rPr>
          <w:rFonts w:ascii="Book Antiqua" w:hAnsi="Book Antiqua"/>
          <w:sz w:val="18"/>
          <w:szCs w:val="18"/>
        </w:rPr>
        <w:t>temporalizzato</w:t>
      </w:r>
      <w:proofErr w:type="spellEnd"/>
    </w:p>
    <w:p w:rsidR="00D84AAB" w:rsidRDefault="000B5D7F" w:rsidP="00F20987">
      <w:pPr>
        <w:rPr>
          <w:rFonts w:ascii="Book Antiqua" w:hAnsi="Book Antiqua"/>
          <w:sz w:val="20"/>
          <w:szCs w:val="20"/>
        </w:rPr>
      </w:pPr>
      <w:r>
        <w:rPr>
          <w:rFonts w:ascii="Book Antiqua" w:hAnsi="Book Antiqua"/>
          <w:sz w:val="20"/>
          <w:szCs w:val="20"/>
        </w:rPr>
        <w:t>Leggiamolo. Vaccarino ci dice che “assente” associa “posto” con “aver patito” nel senso “</w:t>
      </w:r>
      <w:r w:rsidR="009C4ED5">
        <w:rPr>
          <w:rFonts w:ascii="Book Antiqua" w:hAnsi="Book Antiqua"/>
          <w:sz w:val="20"/>
          <w:szCs w:val="20"/>
        </w:rPr>
        <w:t xml:space="preserve">che qualcosa non è dove ci si attendeva che fosse. Il “posto” a sua volta “comporta uno spazializzare il presente”. Mentre “mai” associa “momento” con “contrariare” nel “senso di contrariare il momento in cui alcunché potrebbe accadere o esserci”. Alla fine, “momento” associa “presente” con </w:t>
      </w:r>
      <w:r w:rsidR="00D32CE8">
        <w:rPr>
          <w:rFonts w:ascii="Book Antiqua" w:hAnsi="Book Antiqua"/>
          <w:sz w:val="20"/>
          <w:szCs w:val="20"/>
        </w:rPr>
        <w:t>“</w:t>
      </w:r>
      <w:r w:rsidR="009C4ED5">
        <w:rPr>
          <w:rFonts w:ascii="Book Antiqua" w:hAnsi="Book Antiqua"/>
          <w:sz w:val="20"/>
          <w:szCs w:val="20"/>
        </w:rPr>
        <w:t xml:space="preserve">aver </w:t>
      </w:r>
      <w:proofErr w:type="spellStart"/>
      <w:r w:rsidR="009C4ED5">
        <w:rPr>
          <w:rFonts w:ascii="Book Antiqua" w:hAnsi="Book Antiqua"/>
          <w:sz w:val="20"/>
          <w:szCs w:val="20"/>
        </w:rPr>
        <w:t>temporalizzato</w:t>
      </w:r>
      <w:proofErr w:type="spellEnd"/>
      <w:r w:rsidR="00D32CE8">
        <w:rPr>
          <w:rFonts w:ascii="Book Antiqua" w:hAnsi="Book Antiqua"/>
          <w:sz w:val="20"/>
          <w:szCs w:val="20"/>
        </w:rPr>
        <w:t>”</w:t>
      </w:r>
      <w:r w:rsidR="009C4ED5">
        <w:rPr>
          <w:rFonts w:ascii="Book Antiqua" w:hAnsi="Book Antiqua"/>
          <w:sz w:val="20"/>
          <w:szCs w:val="20"/>
        </w:rPr>
        <w:t>. Ora, è evidente che avendo il “presente” un significato spaziale e temporale nello stesso tempo</w:t>
      </w:r>
      <w:r w:rsidR="00D84AAB">
        <w:rPr>
          <w:rFonts w:ascii="Book Antiqua" w:hAnsi="Book Antiqua"/>
          <w:sz w:val="20"/>
          <w:szCs w:val="20"/>
        </w:rPr>
        <w:t>, possiamo</w:t>
      </w:r>
      <w:r w:rsidR="009C4ED5">
        <w:rPr>
          <w:rFonts w:ascii="Book Antiqua" w:hAnsi="Book Antiqua"/>
          <w:sz w:val="20"/>
          <w:szCs w:val="20"/>
        </w:rPr>
        <w:t xml:space="preserve"> </w:t>
      </w:r>
      <w:r w:rsidR="00D84AAB">
        <w:rPr>
          <w:rFonts w:ascii="Book Antiqua" w:hAnsi="Book Antiqua"/>
          <w:sz w:val="20"/>
          <w:szCs w:val="20"/>
        </w:rPr>
        <w:t xml:space="preserve">dire che </w:t>
      </w:r>
      <w:r w:rsidR="009C4ED5">
        <w:rPr>
          <w:rFonts w:ascii="Book Antiqua" w:hAnsi="Book Antiqua"/>
          <w:sz w:val="20"/>
          <w:szCs w:val="20"/>
        </w:rPr>
        <w:t xml:space="preserve">la parte di sinistra del sillogismo è “spaziale” </w:t>
      </w:r>
      <w:r w:rsidR="00D84AAB">
        <w:rPr>
          <w:rFonts w:ascii="Book Antiqua" w:hAnsi="Book Antiqua"/>
          <w:sz w:val="20"/>
          <w:szCs w:val="20"/>
        </w:rPr>
        <w:t>m</w:t>
      </w:r>
      <w:r w:rsidR="009C4ED5">
        <w:rPr>
          <w:rFonts w:ascii="Book Antiqua" w:hAnsi="Book Antiqua"/>
          <w:sz w:val="20"/>
          <w:szCs w:val="20"/>
        </w:rPr>
        <w:t>e</w:t>
      </w:r>
      <w:r w:rsidR="00D84AAB">
        <w:rPr>
          <w:rFonts w:ascii="Book Antiqua" w:hAnsi="Book Antiqua"/>
          <w:sz w:val="20"/>
          <w:szCs w:val="20"/>
        </w:rPr>
        <w:t xml:space="preserve">ntre </w:t>
      </w:r>
      <w:r w:rsidR="009C4ED5">
        <w:rPr>
          <w:rFonts w:ascii="Book Antiqua" w:hAnsi="Book Antiqua"/>
          <w:sz w:val="20"/>
          <w:szCs w:val="20"/>
        </w:rPr>
        <w:t>la</w:t>
      </w:r>
      <w:r w:rsidR="00D84AAB">
        <w:rPr>
          <w:rFonts w:ascii="Book Antiqua" w:hAnsi="Book Antiqua"/>
          <w:sz w:val="20"/>
          <w:szCs w:val="20"/>
        </w:rPr>
        <w:t xml:space="preserve"> parte di destra è </w:t>
      </w:r>
      <w:r w:rsidR="00C876C1">
        <w:rPr>
          <w:rFonts w:ascii="Book Antiqua" w:hAnsi="Book Antiqua"/>
          <w:sz w:val="20"/>
          <w:szCs w:val="20"/>
        </w:rPr>
        <w:t>“</w:t>
      </w:r>
      <w:r w:rsidR="00D84AAB">
        <w:rPr>
          <w:rFonts w:ascii="Book Antiqua" w:hAnsi="Book Antiqua"/>
          <w:sz w:val="20"/>
          <w:szCs w:val="20"/>
        </w:rPr>
        <w:t>temporale</w:t>
      </w:r>
      <w:r w:rsidR="00C876C1">
        <w:rPr>
          <w:rFonts w:ascii="Book Antiqua" w:hAnsi="Book Antiqua"/>
          <w:sz w:val="20"/>
          <w:szCs w:val="20"/>
        </w:rPr>
        <w:t>”</w:t>
      </w:r>
      <w:r w:rsidR="00D84AAB">
        <w:rPr>
          <w:rFonts w:ascii="Book Antiqua" w:hAnsi="Book Antiqua"/>
          <w:sz w:val="20"/>
          <w:szCs w:val="20"/>
        </w:rPr>
        <w:t>. Sarà, ma, secondo me, in questo sillogismo c’è qualcosa che non quadra. E, molto probabilmente, il problema è nel significato delle due premesse. È da quan</w:t>
      </w:r>
      <w:r w:rsidR="00C876C1">
        <w:rPr>
          <w:rFonts w:ascii="Book Antiqua" w:hAnsi="Book Antiqua"/>
          <w:sz w:val="20"/>
          <w:szCs w:val="20"/>
        </w:rPr>
        <w:t>d</w:t>
      </w:r>
      <w:r w:rsidR="00D84AAB">
        <w:rPr>
          <w:rFonts w:ascii="Book Antiqua" w:hAnsi="Book Antiqua"/>
          <w:sz w:val="20"/>
          <w:szCs w:val="20"/>
        </w:rPr>
        <w:t xml:space="preserve">o conosco il sistema di Vaccarino che cerco una possibile soluzione che sia </w:t>
      </w:r>
      <w:r w:rsidR="00C876C1">
        <w:rPr>
          <w:rFonts w:ascii="Book Antiqua" w:hAnsi="Book Antiqua"/>
          <w:sz w:val="20"/>
          <w:szCs w:val="20"/>
        </w:rPr>
        <w:t xml:space="preserve">però </w:t>
      </w:r>
      <w:r w:rsidR="00D84AAB">
        <w:rPr>
          <w:rFonts w:ascii="Book Antiqua" w:hAnsi="Book Antiqua"/>
          <w:sz w:val="20"/>
          <w:szCs w:val="20"/>
        </w:rPr>
        <w:t>coerente</w:t>
      </w:r>
      <w:r w:rsidR="00F30384">
        <w:rPr>
          <w:rFonts w:ascii="Book Antiqua" w:hAnsi="Book Antiqua"/>
          <w:sz w:val="20"/>
          <w:szCs w:val="20"/>
        </w:rPr>
        <w:t>.</w:t>
      </w:r>
    </w:p>
    <w:p w:rsidR="00F30384" w:rsidRDefault="00F30384" w:rsidP="00F30384">
      <w:pPr>
        <w:rPr>
          <w:rFonts w:ascii="Book Antiqua" w:hAnsi="Book Antiqua"/>
          <w:sz w:val="20"/>
          <w:szCs w:val="20"/>
        </w:rPr>
      </w:pPr>
      <w:r>
        <w:rPr>
          <w:rFonts w:ascii="Book Antiqua" w:hAnsi="Book Antiqua"/>
          <w:sz w:val="20"/>
          <w:szCs w:val="20"/>
        </w:rPr>
        <w:t>Prendete ad esempio il</w:t>
      </w:r>
      <w:r w:rsidRPr="00F30384">
        <w:rPr>
          <w:rFonts w:ascii="Book Antiqua" w:hAnsi="Book Antiqua"/>
          <w:sz w:val="20"/>
          <w:szCs w:val="20"/>
        </w:rPr>
        <w:t xml:space="preserve"> </w:t>
      </w:r>
      <w:r>
        <w:rPr>
          <w:rFonts w:ascii="Book Antiqua" w:hAnsi="Book Antiqua"/>
          <w:sz w:val="20"/>
          <w:szCs w:val="20"/>
        </w:rPr>
        <w:t>sillogismo che ha come premesse /stimolo/ (</w:t>
      </w:r>
      <w:proofErr w:type="spellStart"/>
      <w:r>
        <w:rPr>
          <w:rFonts w:ascii="Book Antiqua" w:hAnsi="Book Antiqua"/>
          <w:sz w:val="20"/>
          <w:szCs w:val="20"/>
        </w:rPr>
        <w:t>OPxv</w:t>
      </w:r>
      <w:proofErr w:type="spellEnd"/>
      <w:r>
        <w:rPr>
          <w:rFonts w:ascii="Book Antiqua" w:hAnsi="Book Antiqua"/>
          <w:sz w:val="20"/>
          <w:szCs w:val="20"/>
        </w:rPr>
        <w:t>) e /reazione/ (</w:t>
      </w:r>
      <w:proofErr w:type="spellStart"/>
      <w:r>
        <w:rPr>
          <w:rFonts w:ascii="Book Antiqua" w:hAnsi="Book Antiqua"/>
          <w:sz w:val="20"/>
          <w:szCs w:val="20"/>
        </w:rPr>
        <w:t>vxSB</w:t>
      </w:r>
      <w:proofErr w:type="spellEnd"/>
      <w:r>
        <w:rPr>
          <w:rFonts w:ascii="Book Antiqua" w:hAnsi="Book Antiqua"/>
          <w:sz w:val="20"/>
          <w:szCs w:val="20"/>
        </w:rPr>
        <w:t>), e come conclusione /processo/ (</w:t>
      </w:r>
      <w:proofErr w:type="spellStart"/>
      <w:r>
        <w:rPr>
          <w:rFonts w:ascii="Book Antiqua" w:hAnsi="Book Antiqua"/>
          <w:sz w:val="20"/>
          <w:szCs w:val="20"/>
        </w:rPr>
        <w:t>FI&amp;v</w:t>
      </w:r>
      <w:proofErr w:type="spellEnd"/>
      <w:r>
        <w:rPr>
          <w:rFonts w:ascii="Book Antiqua" w:hAnsi="Book Antiqua"/>
          <w:sz w:val="20"/>
          <w:szCs w:val="20"/>
        </w:rPr>
        <w:t xml:space="preserve"> = </w:t>
      </w:r>
      <w:proofErr w:type="spellStart"/>
      <w:r>
        <w:rPr>
          <w:rFonts w:ascii="Book Antiqua" w:hAnsi="Book Antiqua"/>
          <w:sz w:val="20"/>
          <w:szCs w:val="20"/>
        </w:rPr>
        <w:t>v^IN</w:t>
      </w:r>
      <w:proofErr w:type="spellEnd"/>
      <w:r>
        <w:rPr>
          <w:rFonts w:ascii="Book Antiqua" w:hAnsi="Book Antiqua"/>
          <w:sz w:val="20"/>
          <w:szCs w:val="20"/>
        </w:rPr>
        <w:t>).</w:t>
      </w:r>
    </w:p>
    <w:p w:rsidR="00F30384" w:rsidRPr="007929CF" w:rsidRDefault="003F7F12" w:rsidP="00F30384">
      <w:pPr>
        <w:rPr>
          <w:rFonts w:ascii="Book Antiqua" w:hAnsi="Book Antiqua"/>
          <w:sz w:val="18"/>
          <w:szCs w:val="18"/>
        </w:rPr>
      </w:pPr>
      <w:r w:rsidRPr="003F7F12">
        <w:rPr>
          <w:rFonts w:ascii="Book Antiqua" w:hAnsi="Book Antiqua"/>
          <w:i/>
          <w:iCs/>
          <w:sz w:val="18"/>
          <w:szCs w:val="18"/>
        </w:rPr>
        <w:t>premesse</w:t>
      </w:r>
      <w:r w:rsidR="00F30384">
        <w:rPr>
          <w:rFonts w:ascii="Book Antiqua" w:hAnsi="Book Antiqua"/>
          <w:sz w:val="18"/>
          <w:szCs w:val="18"/>
        </w:rPr>
        <w:t xml:space="preserve">            </w:t>
      </w:r>
      <w:r w:rsidR="00F30384">
        <w:rPr>
          <w:rFonts w:ascii="Book Antiqua" w:hAnsi="Book Antiqua"/>
          <w:sz w:val="18"/>
          <w:szCs w:val="18"/>
        </w:rPr>
        <w:tab/>
      </w:r>
      <w:r w:rsidR="00F30384">
        <w:rPr>
          <w:rFonts w:ascii="Book Antiqua" w:hAnsi="Book Antiqua"/>
          <w:sz w:val="18"/>
          <w:szCs w:val="18"/>
        </w:rPr>
        <w:tab/>
        <w:t xml:space="preserve">  </w:t>
      </w:r>
      <w:r w:rsidR="00F30384" w:rsidRPr="007929CF">
        <w:rPr>
          <w:rFonts w:ascii="Book Antiqua" w:hAnsi="Book Antiqua"/>
          <w:sz w:val="18"/>
          <w:szCs w:val="18"/>
        </w:rPr>
        <w:t>/</w:t>
      </w:r>
      <w:r w:rsidR="00F30384">
        <w:rPr>
          <w:rFonts w:ascii="Book Antiqua" w:hAnsi="Book Antiqua"/>
          <w:sz w:val="18"/>
          <w:szCs w:val="18"/>
        </w:rPr>
        <w:t>stimolo</w:t>
      </w:r>
      <w:r w:rsidR="00F30384" w:rsidRPr="007929CF">
        <w:rPr>
          <w:rFonts w:ascii="Book Antiqua" w:hAnsi="Book Antiqua"/>
          <w:sz w:val="18"/>
          <w:szCs w:val="18"/>
        </w:rPr>
        <w:t xml:space="preserve">/ </w:t>
      </w:r>
      <w:r w:rsidR="00F30384">
        <w:rPr>
          <w:rFonts w:ascii="Book Antiqua" w:hAnsi="Book Antiqua"/>
          <w:sz w:val="18"/>
          <w:szCs w:val="18"/>
        </w:rPr>
        <w:t xml:space="preserve">               </w:t>
      </w:r>
      <w:r>
        <w:rPr>
          <w:rFonts w:ascii="Book Antiqua" w:hAnsi="Book Antiqua"/>
          <w:sz w:val="18"/>
          <w:szCs w:val="18"/>
        </w:rPr>
        <w:t xml:space="preserve">     </w:t>
      </w:r>
      <w:r w:rsidR="00F30384">
        <w:rPr>
          <w:rFonts w:ascii="Book Antiqua" w:hAnsi="Book Antiqua"/>
          <w:sz w:val="18"/>
          <w:szCs w:val="18"/>
        </w:rPr>
        <w:t xml:space="preserve">-sub-|         </w:t>
      </w:r>
      <w:r>
        <w:rPr>
          <w:rFonts w:ascii="Book Antiqua" w:hAnsi="Book Antiqua"/>
          <w:sz w:val="18"/>
          <w:szCs w:val="18"/>
        </w:rPr>
        <w:t xml:space="preserve">   </w:t>
      </w:r>
      <w:r w:rsidR="00F30384">
        <w:rPr>
          <w:rFonts w:ascii="Book Antiqua" w:hAnsi="Book Antiqua"/>
          <w:sz w:val="18"/>
          <w:szCs w:val="18"/>
        </w:rPr>
        <w:t xml:space="preserve">   </w:t>
      </w:r>
      <w:r w:rsidR="00F30384" w:rsidRPr="007929CF">
        <w:rPr>
          <w:rFonts w:ascii="Book Antiqua" w:hAnsi="Book Antiqua"/>
          <w:sz w:val="18"/>
          <w:szCs w:val="18"/>
        </w:rPr>
        <w:t>/</w:t>
      </w:r>
      <w:r w:rsidR="00F30384">
        <w:rPr>
          <w:rFonts w:ascii="Book Antiqua" w:hAnsi="Book Antiqua"/>
          <w:sz w:val="18"/>
          <w:szCs w:val="18"/>
        </w:rPr>
        <w:t>reazione</w:t>
      </w:r>
      <w:r w:rsidR="00F30384" w:rsidRPr="007929CF">
        <w:rPr>
          <w:rFonts w:ascii="Book Antiqua" w:hAnsi="Book Antiqua"/>
          <w:sz w:val="18"/>
          <w:szCs w:val="18"/>
        </w:rPr>
        <w:t xml:space="preserve">/ </w:t>
      </w:r>
    </w:p>
    <w:p w:rsidR="00F30384" w:rsidRDefault="003F7F12" w:rsidP="003F7F12">
      <w:pPr>
        <w:rPr>
          <w:rFonts w:ascii="Book Antiqua" w:hAnsi="Book Antiqua"/>
          <w:sz w:val="18"/>
          <w:szCs w:val="18"/>
        </w:rPr>
      </w:pPr>
      <w:r>
        <w:rPr>
          <w:rFonts w:ascii="Book Antiqua" w:hAnsi="Book Antiqua"/>
          <w:i/>
          <w:iCs/>
          <w:sz w:val="18"/>
          <w:szCs w:val="18"/>
        </w:rPr>
        <w:t xml:space="preserve">termini medi  </w:t>
      </w:r>
      <w:r>
        <w:rPr>
          <w:rFonts w:ascii="Book Antiqua" w:hAnsi="Book Antiqua"/>
          <w:sz w:val="18"/>
          <w:szCs w:val="18"/>
        </w:rPr>
        <w:t xml:space="preserve">             </w:t>
      </w:r>
      <w:r w:rsidR="00F30384">
        <w:rPr>
          <w:rFonts w:ascii="Book Antiqua" w:hAnsi="Book Antiqua"/>
          <w:sz w:val="18"/>
          <w:szCs w:val="18"/>
        </w:rPr>
        <w:t>a</w:t>
      </w:r>
      <w:r w:rsidR="00F30384" w:rsidRPr="007929CF">
        <w:rPr>
          <w:rFonts w:ascii="Book Antiqua" w:hAnsi="Book Antiqua"/>
          <w:sz w:val="18"/>
          <w:szCs w:val="18"/>
        </w:rPr>
        <w:t xml:space="preserve">ver </w:t>
      </w:r>
      <w:r w:rsidR="00F30384">
        <w:rPr>
          <w:rFonts w:ascii="Book Antiqua" w:hAnsi="Book Antiqua"/>
          <w:sz w:val="18"/>
          <w:szCs w:val="18"/>
        </w:rPr>
        <w:t>fatto</w:t>
      </w:r>
      <w:r w:rsidR="00F30384" w:rsidRPr="007929CF">
        <w:rPr>
          <w:rFonts w:ascii="Book Antiqua" w:hAnsi="Book Antiqua"/>
          <w:sz w:val="18"/>
          <w:szCs w:val="18"/>
        </w:rPr>
        <w:t xml:space="preserve"> </w:t>
      </w:r>
      <w:r w:rsidR="00F30384">
        <w:rPr>
          <w:rFonts w:ascii="Book Antiqua" w:hAnsi="Book Antiqua"/>
          <w:sz w:val="18"/>
          <w:szCs w:val="18"/>
        </w:rPr>
        <w:t xml:space="preserve">  </w:t>
      </w:r>
      <w:r w:rsidR="00F30384" w:rsidRPr="007929CF">
        <w:rPr>
          <w:rFonts w:ascii="Book Antiqua" w:hAnsi="Book Antiqua"/>
          <w:sz w:val="18"/>
          <w:szCs w:val="18"/>
        </w:rPr>
        <w:t xml:space="preserve">╧ </w:t>
      </w:r>
      <w:r w:rsidR="00F30384">
        <w:rPr>
          <w:rFonts w:ascii="Book Antiqua" w:hAnsi="Book Antiqua"/>
          <w:sz w:val="18"/>
          <w:szCs w:val="18"/>
        </w:rPr>
        <w:t xml:space="preserve"> /provenienza/                /riflesso/  </w:t>
      </w:r>
      <w:r w:rsidR="00F30384" w:rsidRPr="007929CF">
        <w:rPr>
          <w:rFonts w:ascii="Book Antiqua" w:hAnsi="Book Antiqua"/>
          <w:sz w:val="18"/>
          <w:szCs w:val="18"/>
        </w:rPr>
        <w:t>╧</w:t>
      </w:r>
      <w:r w:rsidR="00F30384">
        <w:rPr>
          <w:rFonts w:ascii="Book Antiqua" w:hAnsi="Book Antiqua"/>
          <w:sz w:val="18"/>
          <w:szCs w:val="18"/>
        </w:rPr>
        <w:t xml:space="preserve">  agire        </w:t>
      </w:r>
    </w:p>
    <w:p w:rsidR="00F30384" w:rsidRPr="007929CF" w:rsidRDefault="003F7F12" w:rsidP="00F30384">
      <w:pPr>
        <w:rPr>
          <w:rFonts w:ascii="Book Antiqua" w:hAnsi="Book Antiqua"/>
          <w:sz w:val="18"/>
          <w:szCs w:val="18"/>
        </w:rPr>
      </w:pPr>
      <w:r>
        <w:rPr>
          <w:rFonts w:ascii="Book Antiqua" w:hAnsi="Book Antiqua"/>
          <w:i/>
          <w:iCs/>
          <w:sz w:val="18"/>
          <w:szCs w:val="18"/>
        </w:rPr>
        <w:t>conclusione</w:t>
      </w:r>
      <w:r w:rsidR="00F30384">
        <w:rPr>
          <w:rFonts w:ascii="Book Antiqua" w:hAnsi="Book Antiqua"/>
          <w:sz w:val="18"/>
          <w:szCs w:val="18"/>
        </w:rPr>
        <w:t xml:space="preserve"> </w:t>
      </w:r>
      <w:r>
        <w:rPr>
          <w:rFonts w:ascii="Book Antiqua" w:hAnsi="Book Antiqua"/>
          <w:sz w:val="18"/>
          <w:szCs w:val="18"/>
        </w:rPr>
        <w:t xml:space="preserve">                          </w:t>
      </w:r>
      <w:r w:rsidR="00F30384">
        <w:rPr>
          <w:rFonts w:ascii="Book Antiqua" w:hAnsi="Book Antiqua"/>
          <w:sz w:val="18"/>
          <w:szCs w:val="18"/>
        </w:rPr>
        <w:t xml:space="preserve">                   iniziare  </w:t>
      </w:r>
      <w:r w:rsidR="00F30384" w:rsidRPr="007929CF">
        <w:rPr>
          <w:rFonts w:ascii="Book Antiqua" w:hAnsi="Book Antiqua"/>
          <w:sz w:val="18"/>
          <w:szCs w:val="18"/>
        </w:rPr>
        <w:t>╧</w:t>
      </w:r>
      <w:r w:rsidR="00F30384">
        <w:rPr>
          <w:rFonts w:ascii="Book Antiqua" w:hAnsi="Book Antiqua"/>
          <w:sz w:val="18"/>
          <w:szCs w:val="18"/>
        </w:rPr>
        <w:t xml:space="preserve">   /processo/   </w:t>
      </w:r>
      <w:r w:rsidR="00F30384" w:rsidRPr="007929CF">
        <w:rPr>
          <w:rFonts w:ascii="Book Antiqua" w:hAnsi="Book Antiqua"/>
          <w:sz w:val="18"/>
          <w:szCs w:val="18"/>
        </w:rPr>
        <w:t>╧</w:t>
      </w:r>
      <w:r w:rsidR="00F30384">
        <w:rPr>
          <w:rFonts w:ascii="Book Antiqua" w:hAnsi="Book Antiqua"/>
          <w:sz w:val="18"/>
          <w:szCs w:val="18"/>
        </w:rPr>
        <w:t xml:space="preserve">  aver finito</w:t>
      </w:r>
    </w:p>
    <w:p w:rsidR="008E47D8" w:rsidRDefault="00F30384" w:rsidP="00F20987">
      <w:pPr>
        <w:rPr>
          <w:rFonts w:ascii="Book Antiqua" w:hAnsi="Book Antiqua"/>
          <w:sz w:val="20"/>
          <w:szCs w:val="20"/>
        </w:rPr>
      </w:pPr>
      <w:r>
        <w:rPr>
          <w:rFonts w:ascii="Book Antiqua" w:hAnsi="Book Antiqua"/>
          <w:sz w:val="20"/>
          <w:szCs w:val="20"/>
        </w:rPr>
        <w:t>Avete imparato a guidare la macchina? Lo dovete a questo sillogismo. “Stimolati” dalla voglia di guidare una macchina</w:t>
      </w:r>
      <w:r w:rsidR="00C876C1">
        <w:rPr>
          <w:rFonts w:ascii="Book Antiqua" w:hAnsi="Book Antiqua"/>
          <w:sz w:val="20"/>
          <w:szCs w:val="20"/>
        </w:rPr>
        <w:t xml:space="preserve">, per </w:t>
      </w:r>
      <w:r w:rsidR="00F002D0">
        <w:rPr>
          <w:rFonts w:ascii="Book Antiqua" w:hAnsi="Book Antiqua"/>
          <w:sz w:val="20"/>
          <w:szCs w:val="20"/>
        </w:rPr>
        <w:t xml:space="preserve">poterlo </w:t>
      </w:r>
      <w:r w:rsidR="00C876C1">
        <w:rPr>
          <w:rFonts w:ascii="Book Antiqua" w:hAnsi="Book Antiqua"/>
          <w:sz w:val="20"/>
          <w:szCs w:val="20"/>
        </w:rPr>
        <w:t>far</w:t>
      </w:r>
      <w:r w:rsidR="00F002D0">
        <w:rPr>
          <w:rFonts w:ascii="Book Antiqua" w:hAnsi="Book Antiqua"/>
          <w:sz w:val="20"/>
          <w:szCs w:val="20"/>
        </w:rPr>
        <w:t>e</w:t>
      </w:r>
      <w:r>
        <w:rPr>
          <w:rFonts w:ascii="Book Antiqua" w:hAnsi="Book Antiqua"/>
          <w:sz w:val="20"/>
          <w:szCs w:val="20"/>
        </w:rPr>
        <w:t xml:space="preserve"> </w:t>
      </w:r>
      <w:r w:rsidR="00C876C1">
        <w:rPr>
          <w:rFonts w:ascii="Book Antiqua" w:hAnsi="Book Antiqua"/>
          <w:sz w:val="20"/>
          <w:szCs w:val="20"/>
        </w:rPr>
        <w:t xml:space="preserve">dovete </w:t>
      </w:r>
      <w:r w:rsidR="00F002D0">
        <w:rPr>
          <w:rFonts w:ascii="Book Antiqua" w:hAnsi="Book Antiqua"/>
          <w:sz w:val="20"/>
          <w:szCs w:val="20"/>
        </w:rPr>
        <w:t xml:space="preserve">prima </w:t>
      </w:r>
      <w:r>
        <w:rPr>
          <w:rFonts w:ascii="Book Antiqua" w:hAnsi="Book Antiqua"/>
          <w:sz w:val="20"/>
          <w:szCs w:val="20"/>
        </w:rPr>
        <w:t>“a</w:t>
      </w:r>
      <w:r w:rsidR="00A7164C">
        <w:rPr>
          <w:rFonts w:ascii="Book Antiqua" w:hAnsi="Book Antiqua"/>
          <w:sz w:val="20"/>
          <w:szCs w:val="20"/>
        </w:rPr>
        <w:t>ve</w:t>
      </w:r>
      <w:r w:rsidR="00C876C1">
        <w:rPr>
          <w:rFonts w:ascii="Book Antiqua" w:hAnsi="Book Antiqua"/>
          <w:sz w:val="20"/>
          <w:szCs w:val="20"/>
        </w:rPr>
        <w:t>r</w:t>
      </w:r>
      <w:r>
        <w:rPr>
          <w:rFonts w:ascii="Book Antiqua" w:hAnsi="Book Antiqua"/>
          <w:sz w:val="20"/>
          <w:szCs w:val="20"/>
        </w:rPr>
        <w:t xml:space="preserve"> fatto” le dovute opera</w:t>
      </w:r>
      <w:r w:rsidR="00A7164C">
        <w:rPr>
          <w:rFonts w:ascii="Book Antiqua" w:hAnsi="Book Antiqua"/>
          <w:sz w:val="20"/>
          <w:szCs w:val="20"/>
        </w:rPr>
        <w:t>zioni che “provengono” da un “processo”</w:t>
      </w:r>
      <w:r w:rsidR="00C876C1">
        <w:rPr>
          <w:rFonts w:ascii="Book Antiqua" w:hAnsi="Book Antiqua"/>
          <w:sz w:val="20"/>
          <w:szCs w:val="20"/>
        </w:rPr>
        <w:t xml:space="preserve"> (guidare la macchina)</w:t>
      </w:r>
      <w:r w:rsidR="00A7164C">
        <w:rPr>
          <w:rFonts w:ascii="Book Antiqua" w:hAnsi="Book Antiqua"/>
          <w:sz w:val="20"/>
          <w:szCs w:val="20"/>
        </w:rPr>
        <w:t xml:space="preserve"> che </w:t>
      </w:r>
      <w:r w:rsidR="00C876C1">
        <w:rPr>
          <w:rFonts w:ascii="Book Antiqua" w:hAnsi="Book Antiqua"/>
          <w:sz w:val="20"/>
          <w:szCs w:val="20"/>
        </w:rPr>
        <w:t xml:space="preserve">non può non </w:t>
      </w:r>
      <w:r w:rsidR="00A7164C">
        <w:rPr>
          <w:rFonts w:ascii="Book Antiqua" w:hAnsi="Book Antiqua"/>
          <w:sz w:val="20"/>
          <w:szCs w:val="20"/>
        </w:rPr>
        <w:t>a</w:t>
      </w:r>
      <w:r w:rsidR="00C876C1">
        <w:rPr>
          <w:rFonts w:ascii="Book Antiqua" w:hAnsi="Book Antiqua"/>
          <w:sz w:val="20"/>
          <w:szCs w:val="20"/>
        </w:rPr>
        <w:t>ver</w:t>
      </w:r>
      <w:r w:rsidR="00A7164C">
        <w:rPr>
          <w:rFonts w:ascii="Book Antiqua" w:hAnsi="Book Antiqua"/>
          <w:sz w:val="20"/>
          <w:szCs w:val="20"/>
        </w:rPr>
        <w:t xml:space="preserve"> avuto un “inizio”. Quando </w:t>
      </w:r>
      <w:r w:rsidR="00C876C1">
        <w:rPr>
          <w:rFonts w:ascii="Book Antiqua" w:hAnsi="Book Antiqua"/>
          <w:sz w:val="20"/>
          <w:szCs w:val="20"/>
        </w:rPr>
        <w:t xml:space="preserve">poi </w:t>
      </w:r>
      <w:r w:rsidR="00A7164C">
        <w:rPr>
          <w:rFonts w:ascii="Book Antiqua" w:hAnsi="Book Antiqua"/>
          <w:sz w:val="20"/>
          <w:szCs w:val="20"/>
        </w:rPr>
        <w:t xml:space="preserve">“abbiamo finito” </w:t>
      </w:r>
      <w:r w:rsidR="00F002D0">
        <w:rPr>
          <w:rFonts w:ascii="Book Antiqua" w:hAnsi="Book Antiqua"/>
          <w:sz w:val="20"/>
          <w:szCs w:val="20"/>
        </w:rPr>
        <w:t>(</w:t>
      </w:r>
      <w:r w:rsidR="00A7164C">
        <w:rPr>
          <w:rFonts w:ascii="Book Antiqua" w:hAnsi="Book Antiqua"/>
          <w:sz w:val="20"/>
          <w:szCs w:val="20"/>
        </w:rPr>
        <w:t>di imparare</w:t>
      </w:r>
      <w:r w:rsidR="00F002D0">
        <w:rPr>
          <w:rFonts w:ascii="Book Antiqua" w:hAnsi="Book Antiqua"/>
          <w:sz w:val="20"/>
          <w:szCs w:val="20"/>
        </w:rPr>
        <w:t>)</w:t>
      </w:r>
      <w:r w:rsidR="00A7164C">
        <w:rPr>
          <w:rFonts w:ascii="Book Antiqua" w:hAnsi="Book Antiqua"/>
          <w:sz w:val="20"/>
          <w:szCs w:val="20"/>
        </w:rPr>
        <w:t xml:space="preserve">, il “processo” diventa un “agire di riflesso” e quindi una “reazione” che diverrà automatica: </w:t>
      </w:r>
      <w:r w:rsidR="00F002D0">
        <w:rPr>
          <w:rFonts w:ascii="Book Antiqua" w:hAnsi="Book Antiqua"/>
          <w:sz w:val="20"/>
          <w:szCs w:val="20"/>
        </w:rPr>
        <w:t xml:space="preserve">col tempo, </w:t>
      </w:r>
      <w:r w:rsidR="00A7164C">
        <w:rPr>
          <w:rFonts w:ascii="Book Antiqua" w:hAnsi="Book Antiqua"/>
          <w:sz w:val="20"/>
          <w:szCs w:val="20"/>
        </w:rPr>
        <w:t>la “reazione” seguirà automaticamente allo “stimolo”</w:t>
      </w:r>
      <w:r w:rsidR="00C876C1">
        <w:rPr>
          <w:rFonts w:ascii="Book Antiqua" w:hAnsi="Book Antiqua"/>
          <w:sz w:val="20"/>
          <w:szCs w:val="20"/>
        </w:rPr>
        <w:t xml:space="preserve"> saltando il processo</w:t>
      </w:r>
      <w:r w:rsidR="00A7164C">
        <w:rPr>
          <w:rFonts w:ascii="Book Antiqua" w:hAnsi="Book Antiqua"/>
          <w:sz w:val="20"/>
          <w:szCs w:val="20"/>
        </w:rPr>
        <w:t xml:space="preserve">. Ecco questo è un sillogismo coerente. I sillogismi completi sono 25 su 33, e non tutti mi sembrano </w:t>
      </w:r>
      <w:r w:rsidR="00C876C1">
        <w:rPr>
          <w:rFonts w:ascii="Book Antiqua" w:hAnsi="Book Antiqua"/>
          <w:sz w:val="20"/>
          <w:szCs w:val="20"/>
        </w:rPr>
        <w:t xml:space="preserve">pienamente </w:t>
      </w:r>
      <w:r w:rsidR="00A7164C">
        <w:rPr>
          <w:rFonts w:ascii="Book Antiqua" w:hAnsi="Book Antiqua"/>
          <w:sz w:val="20"/>
          <w:szCs w:val="20"/>
        </w:rPr>
        <w:t xml:space="preserve">coerenti. </w:t>
      </w:r>
      <w:r w:rsidR="00C876C1">
        <w:rPr>
          <w:rFonts w:ascii="Book Antiqua" w:hAnsi="Book Antiqua"/>
          <w:sz w:val="20"/>
          <w:szCs w:val="20"/>
        </w:rPr>
        <w:t>Ogni tanto</w:t>
      </w:r>
      <w:r w:rsidR="008E47D8">
        <w:rPr>
          <w:rFonts w:ascii="Book Antiqua" w:hAnsi="Book Antiqua"/>
          <w:sz w:val="20"/>
          <w:szCs w:val="20"/>
        </w:rPr>
        <w:t xml:space="preserve"> </w:t>
      </w:r>
      <w:r w:rsidR="00C876C1">
        <w:rPr>
          <w:rFonts w:ascii="Book Antiqua" w:hAnsi="Book Antiqua"/>
          <w:sz w:val="20"/>
          <w:szCs w:val="20"/>
        </w:rPr>
        <w:t xml:space="preserve">ci </w:t>
      </w:r>
      <w:r w:rsidR="00A7164C">
        <w:rPr>
          <w:rFonts w:ascii="Book Antiqua" w:hAnsi="Book Antiqua"/>
          <w:sz w:val="20"/>
          <w:szCs w:val="20"/>
        </w:rPr>
        <w:t>lavor</w:t>
      </w:r>
      <w:r w:rsidR="008E47D8">
        <w:rPr>
          <w:rFonts w:ascii="Book Antiqua" w:hAnsi="Book Antiqua"/>
          <w:sz w:val="20"/>
          <w:szCs w:val="20"/>
        </w:rPr>
        <w:t>o</w:t>
      </w:r>
      <w:r w:rsidR="00D32CE8">
        <w:rPr>
          <w:rFonts w:ascii="Book Antiqua" w:hAnsi="Book Antiqua"/>
          <w:sz w:val="20"/>
          <w:szCs w:val="20"/>
        </w:rPr>
        <w:t>, ma ormai sono vecchio (ho compiuto ottant’anni)</w:t>
      </w:r>
      <w:r w:rsidR="00A7164C">
        <w:rPr>
          <w:rFonts w:ascii="Book Antiqua" w:hAnsi="Book Antiqua"/>
          <w:sz w:val="20"/>
          <w:szCs w:val="20"/>
        </w:rPr>
        <w:t xml:space="preserve">. </w:t>
      </w:r>
    </w:p>
    <w:p w:rsidR="008E47D8" w:rsidRDefault="008E47D8" w:rsidP="00F20987">
      <w:pPr>
        <w:rPr>
          <w:rFonts w:ascii="Book Antiqua" w:hAnsi="Book Antiqua"/>
          <w:sz w:val="20"/>
          <w:szCs w:val="20"/>
        </w:rPr>
      </w:pPr>
      <w:r>
        <w:rPr>
          <w:rFonts w:ascii="Book Antiqua" w:hAnsi="Book Antiqua"/>
          <w:sz w:val="20"/>
          <w:szCs w:val="20"/>
        </w:rPr>
        <w:t xml:space="preserve">Veniamo </w:t>
      </w:r>
      <w:r w:rsidR="00C876C1">
        <w:rPr>
          <w:rFonts w:ascii="Book Antiqua" w:hAnsi="Book Antiqua"/>
          <w:sz w:val="20"/>
          <w:szCs w:val="20"/>
        </w:rPr>
        <w:t xml:space="preserve">ora </w:t>
      </w:r>
      <w:r>
        <w:rPr>
          <w:rFonts w:ascii="Book Antiqua" w:hAnsi="Book Antiqua"/>
          <w:sz w:val="20"/>
          <w:szCs w:val="20"/>
        </w:rPr>
        <w:t>al significato di “consapevolezza” (=</w:t>
      </w:r>
      <w:proofErr w:type="spellStart"/>
      <w:r>
        <w:rPr>
          <w:rFonts w:ascii="Book Antiqua" w:hAnsi="Book Antiqua"/>
          <w:sz w:val="20"/>
          <w:szCs w:val="20"/>
        </w:rPr>
        <w:t>SBxOP</w:t>
      </w:r>
      <w:proofErr w:type="spellEnd"/>
      <w:r>
        <w:rPr>
          <w:rFonts w:ascii="Book Antiqua" w:hAnsi="Book Antiqua"/>
          <w:sz w:val="20"/>
          <w:szCs w:val="20"/>
        </w:rPr>
        <w:t>) che consecutivamente</w:t>
      </w:r>
      <w:r w:rsidR="00F002D0">
        <w:rPr>
          <w:rFonts w:ascii="Book Antiqua" w:hAnsi="Book Antiqua"/>
          <w:sz w:val="20"/>
          <w:szCs w:val="20"/>
        </w:rPr>
        <w:t xml:space="preserve"> è composto di significati</w:t>
      </w:r>
      <w:r>
        <w:rPr>
          <w:rFonts w:ascii="Book Antiqua" w:hAnsi="Book Antiqua"/>
          <w:sz w:val="20"/>
          <w:szCs w:val="20"/>
        </w:rPr>
        <w:t xml:space="preserve"> </w:t>
      </w:r>
      <w:r w:rsidR="00F002D0">
        <w:rPr>
          <w:rFonts w:ascii="Book Antiqua" w:hAnsi="Book Antiqua"/>
          <w:sz w:val="20"/>
          <w:szCs w:val="20"/>
        </w:rPr>
        <w:t>ne</w:t>
      </w:r>
      <w:r>
        <w:rPr>
          <w:rFonts w:ascii="Book Antiqua" w:hAnsi="Book Antiqua"/>
          <w:sz w:val="20"/>
          <w:szCs w:val="20"/>
        </w:rPr>
        <w:t xml:space="preserve">lla relazione di subordinazione. </w:t>
      </w:r>
      <w:r w:rsidR="00C876C1">
        <w:rPr>
          <w:rFonts w:ascii="Book Antiqua" w:hAnsi="Book Antiqua"/>
          <w:sz w:val="20"/>
          <w:szCs w:val="20"/>
        </w:rPr>
        <w:t>Questa relazione logica n</w:t>
      </w:r>
      <w:r>
        <w:rPr>
          <w:rFonts w:ascii="Book Antiqua" w:hAnsi="Book Antiqua"/>
          <w:sz w:val="20"/>
          <w:szCs w:val="20"/>
        </w:rPr>
        <w:t>on me lo sono sognat</w:t>
      </w:r>
      <w:r w:rsidR="00C876C1">
        <w:rPr>
          <w:rFonts w:ascii="Book Antiqua" w:hAnsi="Book Antiqua"/>
          <w:sz w:val="20"/>
          <w:szCs w:val="20"/>
        </w:rPr>
        <w:t>a</w:t>
      </w:r>
      <w:r>
        <w:rPr>
          <w:rFonts w:ascii="Book Antiqua" w:hAnsi="Book Antiqua"/>
          <w:sz w:val="20"/>
          <w:szCs w:val="20"/>
        </w:rPr>
        <w:t xml:space="preserve"> io, emerge dall’analisi del significato </w:t>
      </w:r>
      <w:r w:rsidR="00C876C1">
        <w:rPr>
          <w:rFonts w:ascii="Book Antiqua" w:hAnsi="Book Antiqua"/>
          <w:sz w:val="20"/>
          <w:szCs w:val="20"/>
        </w:rPr>
        <w:t xml:space="preserve">di consapevolezza </w:t>
      </w:r>
      <w:r>
        <w:rPr>
          <w:rFonts w:ascii="Book Antiqua" w:hAnsi="Book Antiqua"/>
          <w:sz w:val="20"/>
          <w:szCs w:val="20"/>
        </w:rPr>
        <w:t>nei suoi significati più semplici.</w:t>
      </w:r>
    </w:p>
    <w:p w:rsidR="009F4C3F" w:rsidRDefault="009F4C3F" w:rsidP="009F4C3F">
      <w:pPr>
        <w:rPr>
          <w:rFonts w:ascii="Book Antiqua" w:hAnsi="Book Antiqua"/>
          <w:sz w:val="18"/>
          <w:szCs w:val="18"/>
        </w:rPr>
      </w:pPr>
      <w:r w:rsidRPr="009F4C3F">
        <w:rPr>
          <w:rFonts w:ascii="Book Antiqua" w:hAnsi="Book Antiqua"/>
          <w:sz w:val="18"/>
          <w:szCs w:val="18"/>
        </w:rPr>
        <w:t>/organo/</w:t>
      </w:r>
      <w:proofErr w:type="spellStart"/>
      <w:r>
        <w:rPr>
          <w:rFonts w:ascii="Book Antiqua" w:hAnsi="Book Antiqua"/>
          <w:sz w:val="18"/>
          <w:szCs w:val="18"/>
        </w:rPr>
        <w:t>xs</w:t>
      </w:r>
      <w:proofErr w:type="spellEnd"/>
      <w:r>
        <w:rPr>
          <w:rFonts w:ascii="Book Antiqua" w:hAnsi="Book Antiqua"/>
          <w:sz w:val="18"/>
          <w:szCs w:val="18"/>
        </w:rPr>
        <w:t xml:space="preserve"> -sub-|  “il </w:t>
      </w:r>
      <w:proofErr w:type="spellStart"/>
      <w:r>
        <w:rPr>
          <w:rFonts w:ascii="Book Antiqua" w:hAnsi="Book Antiqua"/>
          <w:sz w:val="18"/>
          <w:szCs w:val="18"/>
        </w:rPr>
        <w:t>quale”xs</w:t>
      </w:r>
      <w:proofErr w:type="spellEnd"/>
      <w:r>
        <w:rPr>
          <w:rFonts w:ascii="Book Antiqua" w:hAnsi="Book Antiqua"/>
          <w:sz w:val="18"/>
          <w:szCs w:val="18"/>
        </w:rPr>
        <w:t xml:space="preserve">  </w:t>
      </w:r>
      <w:r w:rsidRPr="009F4C3F">
        <w:rPr>
          <w:rFonts w:ascii="Book Antiqua" w:hAnsi="Book Antiqua"/>
          <w:sz w:val="18"/>
          <w:szCs w:val="18"/>
        </w:rPr>
        <w:t xml:space="preserve">-sub-|  </w:t>
      </w:r>
      <w:r w:rsidR="00F002D0">
        <w:rPr>
          <w:rFonts w:ascii="Book Antiqua" w:hAnsi="Book Antiqua"/>
          <w:sz w:val="18"/>
          <w:szCs w:val="18"/>
        </w:rPr>
        <w:t>[</w:t>
      </w:r>
      <w:proofErr w:type="spellStart"/>
      <w:r>
        <w:rPr>
          <w:rFonts w:ascii="Book Antiqua" w:hAnsi="Book Antiqua"/>
          <w:sz w:val="18"/>
          <w:szCs w:val="18"/>
        </w:rPr>
        <w:t>SB</w:t>
      </w:r>
      <w:r w:rsidRPr="009F4C3F">
        <w:rPr>
          <w:rFonts w:ascii="Book Antiqua" w:hAnsi="Book Antiqua"/>
          <w:sz w:val="18"/>
          <w:szCs w:val="18"/>
        </w:rPr>
        <w:t>x</w:t>
      </w:r>
      <w:r>
        <w:rPr>
          <w:rFonts w:ascii="Book Antiqua" w:hAnsi="Book Antiqua"/>
          <w:sz w:val="18"/>
          <w:szCs w:val="18"/>
        </w:rPr>
        <w:t>OP</w:t>
      </w:r>
      <w:proofErr w:type="spellEnd"/>
      <w:r w:rsidRPr="009F4C3F">
        <w:rPr>
          <w:rFonts w:ascii="Book Antiqua" w:hAnsi="Book Antiqua"/>
          <w:sz w:val="18"/>
          <w:szCs w:val="18"/>
        </w:rPr>
        <w:t xml:space="preserve"> </w:t>
      </w:r>
      <w:r w:rsidR="00C876C1">
        <w:rPr>
          <w:rFonts w:ascii="Book Antiqua" w:hAnsi="Book Antiqua"/>
          <w:sz w:val="18"/>
          <w:szCs w:val="18"/>
        </w:rPr>
        <w:t>= /</w:t>
      </w:r>
      <w:r>
        <w:rPr>
          <w:rFonts w:ascii="Book Antiqua" w:hAnsi="Book Antiqua"/>
          <w:sz w:val="18"/>
          <w:szCs w:val="18"/>
        </w:rPr>
        <w:t>consapevolezza</w:t>
      </w:r>
      <w:r w:rsidR="00C876C1">
        <w:rPr>
          <w:rFonts w:ascii="Book Antiqua" w:hAnsi="Book Antiqua"/>
          <w:sz w:val="18"/>
          <w:szCs w:val="18"/>
        </w:rPr>
        <w:t>/</w:t>
      </w:r>
      <w:r w:rsidR="00F002D0">
        <w:rPr>
          <w:rFonts w:ascii="Book Antiqua" w:hAnsi="Book Antiqua"/>
          <w:sz w:val="18"/>
          <w:szCs w:val="18"/>
        </w:rPr>
        <w:t>]</w:t>
      </w:r>
      <w:r w:rsidRPr="009F4C3F">
        <w:rPr>
          <w:rFonts w:ascii="Book Antiqua" w:hAnsi="Book Antiqua"/>
          <w:sz w:val="18"/>
          <w:szCs w:val="18"/>
        </w:rPr>
        <w:t xml:space="preserve"> </w:t>
      </w:r>
      <w:r>
        <w:rPr>
          <w:rFonts w:ascii="Book Antiqua" w:hAnsi="Book Antiqua"/>
          <w:sz w:val="18"/>
          <w:szCs w:val="18"/>
        </w:rPr>
        <w:t xml:space="preserve"> </w:t>
      </w:r>
      <w:r w:rsidRPr="009F4C3F">
        <w:rPr>
          <w:rFonts w:ascii="Book Antiqua" w:hAnsi="Book Antiqua"/>
          <w:sz w:val="18"/>
          <w:szCs w:val="18"/>
        </w:rPr>
        <w:t xml:space="preserve">-sub-| </w:t>
      </w:r>
      <w:proofErr w:type="spellStart"/>
      <w:r>
        <w:rPr>
          <w:rFonts w:ascii="Book Antiqua" w:hAnsi="Book Antiqua"/>
          <w:sz w:val="18"/>
          <w:szCs w:val="18"/>
        </w:rPr>
        <w:t>v</w:t>
      </w:r>
      <w:r w:rsidRPr="009F4C3F">
        <w:rPr>
          <w:rFonts w:ascii="Book Antiqua" w:hAnsi="Book Antiqua"/>
          <w:sz w:val="18"/>
          <w:szCs w:val="18"/>
        </w:rPr>
        <w:t>x</w:t>
      </w:r>
      <w:proofErr w:type="spellEnd"/>
      <w:r w:rsidRPr="009F4C3F">
        <w:rPr>
          <w:rFonts w:ascii="Book Antiqua" w:hAnsi="Book Antiqua"/>
          <w:sz w:val="18"/>
          <w:szCs w:val="18"/>
        </w:rPr>
        <w:t>/</w:t>
      </w:r>
      <w:r>
        <w:rPr>
          <w:rFonts w:ascii="Book Antiqua" w:hAnsi="Book Antiqua"/>
          <w:sz w:val="18"/>
          <w:szCs w:val="18"/>
        </w:rPr>
        <w:t>individuo</w:t>
      </w:r>
      <w:r w:rsidRPr="009F4C3F">
        <w:rPr>
          <w:rFonts w:ascii="Book Antiqua" w:hAnsi="Book Antiqua"/>
          <w:sz w:val="18"/>
          <w:szCs w:val="18"/>
        </w:rPr>
        <w:t xml:space="preserve">/ -sub-| </w:t>
      </w:r>
      <w:proofErr w:type="spellStart"/>
      <w:r>
        <w:rPr>
          <w:rFonts w:ascii="Book Antiqua" w:hAnsi="Book Antiqua"/>
          <w:sz w:val="18"/>
          <w:szCs w:val="18"/>
        </w:rPr>
        <w:t>v</w:t>
      </w:r>
      <w:r w:rsidRPr="009F4C3F">
        <w:rPr>
          <w:rFonts w:ascii="Book Antiqua" w:hAnsi="Book Antiqua"/>
          <w:sz w:val="18"/>
          <w:szCs w:val="18"/>
        </w:rPr>
        <w:t>x</w:t>
      </w:r>
      <w:proofErr w:type="spellEnd"/>
      <w:r w:rsidRPr="009F4C3F">
        <w:rPr>
          <w:rFonts w:ascii="Book Antiqua" w:hAnsi="Book Antiqua"/>
          <w:sz w:val="18"/>
          <w:szCs w:val="18"/>
        </w:rPr>
        <w:t>/</w:t>
      </w:r>
      <w:r>
        <w:rPr>
          <w:rFonts w:ascii="Book Antiqua" w:hAnsi="Book Antiqua"/>
          <w:sz w:val="18"/>
          <w:szCs w:val="18"/>
        </w:rPr>
        <w:t>funzione</w:t>
      </w:r>
      <w:r w:rsidRPr="009F4C3F">
        <w:rPr>
          <w:rFonts w:ascii="Book Antiqua" w:hAnsi="Book Antiqua"/>
          <w:sz w:val="18"/>
          <w:szCs w:val="18"/>
        </w:rPr>
        <w:t>/</w:t>
      </w:r>
    </w:p>
    <w:p w:rsidR="00F002D0" w:rsidRDefault="009F4C3F" w:rsidP="0088159E">
      <w:pPr>
        <w:rPr>
          <w:rFonts w:ascii="Book Antiqua" w:hAnsi="Book Antiqua"/>
          <w:sz w:val="20"/>
          <w:szCs w:val="20"/>
        </w:rPr>
      </w:pPr>
      <w:r>
        <w:rPr>
          <w:rFonts w:ascii="Book Antiqua" w:hAnsi="Book Antiqua"/>
          <w:sz w:val="18"/>
          <w:szCs w:val="18"/>
        </w:rPr>
        <w:t>Leggiamolo</w:t>
      </w:r>
      <w:r w:rsidR="0088159E">
        <w:rPr>
          <w:rFonts w:ascii="Book Antiqua" w:hAnsi="Book Antiqua"/>
          <w:sz w:val="18"/>
          <w:szCs w:val="18"/>
        </w:rPr>
        <w:t xml:space="preserve"> da destra a sinistra tenendo conto dell</w:t>
      </w:r>
      <w:r w:rsidR="00F002D0">
        <w:rPr>
          <w:rFonts w:ascii="Book Antiqua" w:hAnsi="Book Antiqua"/>
          <w:sz w:val="18"/>
          <w:szCs w:val="18"/>
        </w:rPr>
        <w:t>e</w:t>
      </w:r>
      <w:r w:rsidR="0088159E">
        <w:rPr>
          <w:rFonts w:ascii="Book Antiqua" w:hAnsi="Book Antiqua"/>
          <w:sz w:val="18"/>
          <w:szCs w:val="18"/>
        </w:rPr>
        <w:t xml:space="preserve"> subordinazion</w:t>
      </w:r>
      <w:r w:rsidR="00F002D0">
        <w:rPr>
          <w:rFonts w:ascii="Book Antiqua" w:hAnsi="Book Antiqua"/>
          <w:sz w:val="18"/>
          <w:szCs w:val="18"/>
        </w:rPr>
        <w:t>i</w:t>
      </w:r>
      <w:r>
        <w:rPr>
          <w:rFonts w:ascii="Book Antiqua" w:hAnsi="Book Antiqua"/>
          <w:sz w:val="18"/>
          <w:szCs w:val="18"/>
        </w:rPr>
        <w:t>. “Individuata la funzione”</w:t>
      </w:r>
      <w:r w:rsidR="00F002D0">
        <w:rPr>
          <w:rFonts w:ascii="Book Antiqua" w:hAnsi="Book Antiqua"/>
          <w:sz w:val="18"/>
          <w:szCs w:val="18"/>
        </w:rPr>
        <w:t>,</w:t>
      </w:r>
      <w:r>
        <w:rPr>
          <w:rFonts w:ascii="Book Antiqua" w:hAnsi="Book Antiqua"/>
          <w:sz w:val="18"/>
          <w:szCs w:val="18"/>
        </w:rPr>
        <w:t xml:space="preserve"> la “consapevolezza” la mette in “relazione” (</w:t>
      </w:r>
      <w:r w:rsidR="00D32CE8">
        <w:rPr>
          <w:rFonts w:ascii="Book Antiqua" w:hAnsi="Book Antiqua"/>
          <w:sz w:val="18"/>
          <w:szCs w:val="18"/>
        </w:rPr>
        <w:t>“</w:t>
      </w:r>
      <w:r>
        <w:rPr>
          <w:rFonts w:ascii="Book Antiqua" w:hAnsi="Book Antiqua"/>
          <w:sz w:val="18"/>
          <w:szCs w:val="18"/>
        </w:rPr>
        <w:t>il quale</w:t>
      </w:r>
      <w:r w:rsidR="00D32CE8">
        <w:rPr>
          <w:rFonts w:ascii="Book Antiqua" w:hAnsi="Book Antiqua"/>
          <w:sz w:val="18"/>
          <w:szCs w:val="18"/>
        </w:rPr>
        <w:t>” ricordo che</w:t>
      </w:r>
      <w:r w:rsidR="00F002D0">
        <w:rPr>
          <w:rFonts w:ascii="Book Antiqua" w:hAnsi="Book Antiqua"/>
          <w:sz w:val="18"/>
          <w:szCs w:val="18"/>
        </w:rPr>
        <w:t xml:space="preserve"> è un</w:t>
      </w:r>
      <w:r>
        <w:rPr>
          <w:rFonts w:ascii="Book Antiqua" w:hAnsi="Book Antiqua"/>
          <w:sz w:val="18"/>
          <w:szCs w:val="18"/>
        </w:rPr>
        <w:t xml:space="preserve"> pronome </w:t>
      </w:r>
      <w:r w:rsidR="00F002D0">
        <w:rPr>
          <w:rFonts w:ascii="Book Antiqua" w:hAnsi="Book Antiqua"/>
          <w:sz w:val="18"/>
          <w:szCs w:val="18"/>
        </w:rPr>
        <w:t>“</w:t>
      </w:r>
      <w:r>
        <w:rPr>
          <w:rFonts w:ascii="Book Antiqua" w:hAnsi="Book Antiqua"/>
          <w:sz w:val="18"/>
          <w:szCs w:val="18"/>
        </w:rPr>
        <w:t>relativo</w:t>
      </w:r>
      <w:r w:rsidR="00F002D0">
        <w:rPr>
          <w:rFonts w:ascii="Book Antiqua" w:hAnsi="Book Antiqua"/>
          <w:sz w:val="18"/>
          <w:szCs w:val="18"/>
        </w:rPr>
        <w:t>”</w:t>
      </w:r>
      <w:r>
        <w:rPr>
          <w:rFonts w:ascii="Book Antiqua" w:hAnsi="Book Antiqua"/>
          <w:sz w:val="18"/>
          <w:szCs w:val="18"/>
        </w:rPr>
        <w:t>)</w:t>
      </w:r>
      <w:r w:rsidR="00D32CE8">
        <w:rPr>
          <w:rFonts w:ascii="Book Antiqua" w:hAnsi="Book Antiqua"/>
          <w:sz w:val="18"/>
          <w:szCs w:val="18"/>
        </w:rPr>
        <w:t xml:space="preserve"> </w:t>
      </w:r>
      <w:r>
        <w:rPr>
          <w:rFonts w:ascii="Book Antiqua" w:hAnsi="Book Antiqua"/>
          <w:sz w:val="18"/>
          <w:szCs w:val="18"/>
        </w:rPr>
        <w:t xml:space="preserve"> con l’”organo”. Questo significato generale ha un’applicazione nel rapporto tra consapevolezza e sensazione</w:t>
      </w:r>
      <w:r w:rsidR="0088159E">
        <w:rPr>
          <w:rFonts w:ascii="Book Antiqua" w:hAnsi="Book Antiqua"/>
          <w:sz w:val="18"/>
          <w:szCs w:val="18"/>
        </w:rPr>
        <w:t>, da cui nasce</w:t>
      </w:r>
      <w:r>
        <w:rPr>
          <w:rFonts w:ascii="Book Antiqua" w:hAnsi="Book Antiqua"/>
          <w:sz w:val="18"/>
          <w:szCs w:val="18"/>
        </w:rPr>
        <w:t xml:space="preserve"> </w:t>
      </w:r>
      <w:r w:rsidR="0088159E">
        <w:rPr>
          <w:rFonts w:ascii="Book Antiqua" w:hAnsi="Book Antiqua"/>
          <w:sz w:val="18"/>
          <w:szCs w:val="18"/>
        </w:rPr>
        <w:t>l’essere</w:t>
      </w:r>
      <w:r>
        <w:rPr>
          <w:rFonts w:ascii="Book Antiqua" w:hAnsi="Book Antiqua"/>
          <w:sz w:val="18"/>
          <w:szCs w:val="18"/>
        </w:rPr>
        <w:t xml:space="preserve"> coscien</w:t>
      </w:r>
      <w:r w:rsidR="0088159E">
        <w:rPr>
          <w:rFonts w:ascii="Book Antiqua" w:hAnsi="Book Antiqua"/>
          <w:sz w:val="18"/>
          <w:szCs w:val="18"/>
        </w:rPr>
        <w:t>te</w:t>
      </w:r>
      <w:r w:rsidR="00F6453B">
        <w:rPr>
          <w:rFonts w:ascii="Book Antiqua" w:hAnsi="Book Antiqua"/>
          <w:sz w:val="18"/>
          <w:szCs w:val="18"/>
        </w:rPr>
        <w:t xml:space="preserve"> di alcunché</w:t>
      </w:r>
      <w:r>
        <w:rPr>
          <w:rFonts w:ascii="Book Antiqua" w:hAnsi="Book Antiqua"/>
          <w:sz w:val="18"/>
          <w:szCs w:val="18"/>
        </w:rPr>
        <w:t>. Insomma</w:t>
      </w:r>
      <w:r w:rsidR="00916540">
        <w:rPr>
          <w:rFonts w:ascii="Book Antiqua" w:hAnsi="Book Antiqua"/>
          <w:sz w:val="18"/>
          <w:szCs w:val="18"/>
        </w:rPr>
        <w:t>, è come la funzione matematica</w:t>
      </w:r>
      <w:r w:rsidR="00916540" w:rsidRPr="0088159E">
        <w:rPr>
          <w:rFonts w:ascii="Book Antiqua" w:hAnsi="Book Antiqua"/>
          <w:sz w:val="20"/>
          <w:szCs w:val="20"/>
        </w:rPr>
        <w:t xml:space="preserve"> y=f(x)</w:t>
      </w:r>
      <w:r w:rsidR="0088159E" w:rsidRPr="0088159E">
        <w:rPr>
          <w:rFonts w:ascii="Book Antiqua" w:hAnsi="Book Antiqua"/>
          <w:sz w:val="20"/>
          <w:szCs w:val="20"/>
        </w:rPr>
        <w:t>:</w:t>
      </w:r>
      <w:r w:rsidRPr="0088159E">
        <w:rPr>
          <w:rFonts w:ascii="Book Antiqua" w:hAnsi="Book Antiqua"/>
          <w:sz w:val="20"/>
          <w:szCs w:val="20"/>
        </w:rPr>
        <w:t xml:space="preserve"> </w:t>
      </w:r>
      <w:r w:rsidR="0088159E" w:rsidRPr="0088159E">
        <w:rPr>
          <w:rFonts w:ascii="Book Antiqua" w:hAnsi="Book Antiqua"/>
          <w:sz w:val="20"/>
          <w:szCs w:val="20"/>
        </w:rPr>
        <w:t>l</w:t>
      </w:r>
      <w:r w:rsidRPr="0088159E">
        <w:rPr>
          <w:rFonts w:ascii="Book Antiqua" w:hAnsi="Book Antiqua"/>
          <w:sz w:val="20"/>
          <w:szCs w:val="20"/>
        </w:rPr>
        <w:t>a “y” si modifica in base ai valori che assume la “</w:t>
      </w:r>
      <w:r w:rsidR="00916540" w:rsidRPr="0088159E">
        <w:rPr>
          <w:rFonts w:ascii="Book Antiqua" w:hAnsi="Book Antiqua"/>
          <w:sz w:val="20"/>
          <w:szCs w:val="20"/>
        </w:rPr>
        <w:t>x”. Lo stesso avviene nella consapevolezza che si modifica in base ai “valori” assunti dalla sensazione</w:t>
      </w:r>
      <w:r w:rsidR="00F002D0">
        <w:rPr>
          <w:rFonts w:ascii="Book Antiqua" w:hAnsi="Book Antiqua"/>
          <w:sz w:val="20"/>
          <w:szCs w:val="20"/>
        </w:rPr>
        <w:t xml:space="preserve">: potremmo scrivere: </w:t>
      </w:r>
    </w:p>
    <w:p w:rsidR="00F002D0" w:rsidRDefault="00F002D0" w:rsidP="0088159E">
      <w:pPr>
        <w:rPr>
          <w:rFonts w:ascii="Book Antiqua" w:hAnsi="Book Antiqua"/>
          <w:sz w:val="20"/>
          <w:szCs w:val="20"/>
        </w:rPr>
      </w:pPr>
      <w:r>
        <w:rPr>
          <w:rFonts w:ascii="Book Antiqua" w:hAnsi="Book Antiqua"/>
          <w:sz w:val="20"/>
          <w:szCs w:val="20"/>
        </w:rPr>
        <w:t>consapevolezza = f(sensazione)</w:t>
      </w:r>
      <w:r w:rsidR="00916540" w:rsidRPr="0088159E">
        <w:rPr>
          <w:rFonts w:ascii="Book Antiqua" w:hAnsi="Book Antiqua"/>
          <w:sz w:val="20"/>
          <w:szCs w:val="20"/>
        </w:rPr>
        <w:t xml:space="preserve">. </w:t>
      </w:r>
    </w:p>
    <w:p w:rsidR="00113D82" w:rsidRDefault="00916540" w:rsidP="0088159E">
      <w:pPr>
        <w:rPr>
          <w:rFonts w:ascii="Book Antiqua" w:hAnsi="Book Antiqua"/>
          <w:sz w:val="20"/>
          <w:szCs w:val="20"/>
        </w:rPr>
      </w:pPr>
      <w:r w:rsidRPr="0088159E">
        <w:rPr>
          <w:rFonts w:ascii="Book Antiqua" w:hAnsi="Book Antiqua"/>
          <w:sz w:val="20"/>
          <w:szCs w:val="20"/>
        </w:rPr>
        <w:t>Ad esempio, dall’occhio</w:t>
      </w:r>
      <w:r w:rsidR="0088159E" w:rsidRPr="0088159E">
        <w:rPr>
          <w:rFonts w:ascii="Book Antiqua" w:hAnsi="Book Antiqua"/>
          <w:sz w:val="20"/>
          <w:szCs w:val="20"/>
        </w:rPr>
        <w:t>,</w:t>
      </w:r>
      <w:r w:rsidRPr="0088159E">
        <w:rPr>
          <w:rFonts w:ascii="Book Antiqua" w:hAnsi="Book Antiqua"/>
          <w:sz w:val="20"/>
          <w:szCs w:val="20"/>
        </w:rPr>
        <w:t xml:space="preserve"> come organo</w:t>
      </w:r>
      <w:r w:rsidR="0088159E" w:rsidRPr="0088159E">
        <w:rPr>
          <w:rFonts w:ascii="Book Antiqua" w:hAnsi="Book Antiqua"/>
          <w:sz w:val="20"/>
          <w:szCs w:val="20"/>
        </w:rPr>
        <w:t>,</w:t>
      </w:r>
      <w:r w:rsidRPr="0088159E">
        <w:rPr>
          <w:rFonts w:ascii="Book Antiqua" w:hAnsi="Book Antiqua"/>
          <w:sz w:val="20"/>
          <w:szCs w:val="20"/>
        </w:rPr>
        <w:t xml:space="preserve"> segue la consapevolezza della visione</w:t>
      </w:r>
      <w:r w:rsidR="0088159E">
        <w:rPr>
          <w:rFonts w:ascii="Book Antiqua" w:hAnsi="Book Antiqua"/>
          <w:sz w:val="20"/>
          <w:szCs w:val="20"/>
        </w:rPr>
        <w:t xml:space="preserve">. </w:t>
      </w:r>
    </w:p>
    <w:p w:rsidR="00433FBF" w:rsidRDefault="0088159E" w:rsidP="0088159E">
      <w:pPr>
        <w:rPr>
          <w:rFonts w:ascii="Book Antiqua" w:hAnsi="Book Antiqua"/>
          <w:sz w:val="20"/>
          <w:szCs w:val="20"/>
        </w:rPr>
      </w:pPr>
      <w:r>
        <w:rPr>
          <w:rFonts w:ascii="Book Antiqua" w:hAnsi="Book Antiqua"/>
          <w:sz w:val="20"/>
          <w:szCs w:val="20"/>
        </w:rPr>
        <w:lastRenderedPageBreak/>
        <w:t xml:space="preserve">Accame ci ricorda </w:t>
      </w:r>
      <w:r w:rsidR="00C41FE1">
        <w:rPr>
          <w:rFonts w:ascii="Book Antiqua" w:hAnsi="Book Antiqua"/>
          <w:sz w:val="20"/>
          <w:szCs w:val="20"/>
        </w:rPr>
        <w:t xml:space="preserve">inoltre </w:t>
      </w:r>
      <w:r>
        <w:rPr>
          <w:rFonts w:ascii="Book Antiqua" w:hAnsi="Book Antiqua"/>
          <w:sz w:val="20"/>
          <w:szCs w:val="20"/>
        </w:rPr>
        <w:t>che la percezione (e la sensazione, aggiungo io) è “frutto di un calcolo</w:t>
      </w:r>
      <w:r w:rsidR="00C41FE1">
        <w:rPr>
          <w:rFonts w:ascii="Book Antiqua" w:hAnsi="Book Antiqua"/>
          <w:sz w:val="20"/>
          <w:szCs w:val="20"/>
        </w:rPr>
        <w:t>” e di una “frenetica attività neurale”, e “che questo calcolo sfugge alla nostra consapevolezza”. Non discuto. Nel mio piccolo</w:t>
      </w:r>
      <w:r w:rsidR="00AC1F8C">
        <w:rPr>
          <w:rFonts w:ascii="Book Antiqua" w:hAnsi="Book Antiqua"/>
          <w:sz w:val="20"/>
          <w:szCs w:val="20"/>
        </w:rPr>
        <w:t xml:space="preserve"> ho cercato di avvicinarmi il più possibile a questo “guazzabuglio”. </w:t>
      </w:r>
      <w:r w:rsidR="00F002D0">
        <w:rPr>
          <w:rFonts w:ascii="Book Antiqua" w:hAnsi="Book Antiqua"/>
          <w:sz w:val="20"/>
          <w:szCs w:val="20"/>
        </w:rPr>
        <w:t>Per farlo ho d</w:t>
      </w:r>
      <w:r w:rsidR="00AC1F8C">
        <w:rPr>
          <w:rFonts w:ascii="Book Antiqua" w:hAnsi="Book Antiqua"/>
          <w:sz w:val="20"/>
          <w:szCs w:val="20"/>
        </w:rPr>
        <w:t>ivi</w:t>
      </w:r>
      <w:r w:rsidR="00F002D0">
        <w:rPr>
          <w:rFonts w:ascii="Book Antiqua" w:hAnsi="Book Antiqua"/>
          <w:sz w:val="20"/>
          <w:szCs w:val="20"/>
        </w:rPr>
        <w:t>s</w:t>
      </w:r>
      <w:r w:rsidR="00AC1F8C">
        <w:rPr>
          <w:rFonts w:ascii="Book Antiqua" w:hAnsi="Book Antiqua"/>
          <w:sz w:val="20"/>
          <w:szCs w:val="20"/>
        </w:rPr>
        <w:t xml:space="preserve">o lo studio di Vaccarino in due </w:t>
      </w:r>
      <w:r w:rsidR="00784B23">
        <w:rPr>
          <w:rFonts w:ascii="Book Antiqua" w:hAnsi="Book Antiqua"/>
          <w:sz w:val="20"/>
          <w:szCs w:val="20"/>
        </w:rPr>
        <w:t>parti che chiamo “chimica” e “fisica” della mente. La chimica parte dai tre atomi mentali (verbità, sostantività e aggettività) e studia la loro combinazione</w:t>
      </w:r>
      <w:r w:rsidR="00F002D0">
        <w:rPr>
          <w:rFonts w:ascii="Book Antiqua" w:hAnsi="Book Antiqua"/>
          <w:sz w:val="20"/>
          <w:szCs w:val="20"/>
        </w:rPr>
        <w:t xml:space="preserve"> in forme sempre più complesse</w:t>
      </w:r>
      <w:r w:rsidR="00784B23">
        <w:rPr>
          <w:rFonts w:ascii="Book Antiqua" w:hAnsi="Book Antiqua"/>
          <w:sz w:val="20"/>
          <w:szCs w:val="20"/>
        </w:rPr>
        <w:t xml:space="preserve">. La fisica della mente cerca invece fino a che punto ci si possa avvicinare al guazzabuglio. A mio giudizio il punto di partenza è la “cattura” da parte delle categorie atomiche degli stimoli </w:t>
      </w:r>
      <w:r w:rsidR="00D42872">
        <w:rPr>
          <w:rFonts w:ascii="Book Antiqua" w:hAnsi="Book Antiqua"/>
          <w:sz w:val="20"/>
          <w:szCs w:val="20"/>
        </w:rPr>
        <w:t xml:space="preserve">(“p”) </w:t>
      </w:r>
      <w:r w:rsidR="00784B23">
        <w:rPr>
          <w:rFonts w:ascii="Book Antiqua" w:hAnsi="Book Antiqua"/>
          <w:sz w:val="20"/>
          <w:szCs w:val="20"/>
        </w:rPr>
        <w:t>che provengono dai sensi,</w:t>
      </w:r>
      <w:r w:rsidR="00433FBF">
        <w:rPr>
          <w:rFonts w:ascii="Book Antiqua" w:hAnsi="Book Antiqua"/>
          <w:sz w:val="20"/>
          <w:szCs w:val="20"/>
        </w:rPr>
        <w:t xml:space="preserve"> in questo modo: </w:t>
      </w:r>
    </w:p>
    <w:p w:rsidR="0088159E" w:rsidRPr="0088159E" w:rsidRDefault="00433FBF" w:rsidP="0088159E">
      <w:pPr>
        <w:rPr>
          <w:rFonts w:ascii="Book Antiqua" w:hAnsi="Book Antiqua" w:cstheme="minorHAnsi"/>
          <w:sz w:val="20"/>
          <w:szCs w:val="20"/>
        </w:rPr>
      </w:pPr>
      <w:r>
        <w:rPr>
          <w:rFonts w:ascii="Book Antiqua" w:hAnsi="Book Antiqua"/>
          <w:sz w:val="20"/>
          <w:szCs w:val="20"/>
        </w:rPr>
        <w:t>(</w:t>
      </w:r>
      <w:proofErr w:type="spellStart"/>
      <w:r>
        <w:rPr>
          <w:rFonts w:ascii="Book Antiqua" w:hAnsi="Book Antiqua"/>
          <w:sz w:val="20"/>
          <w:szCs w:val="20"/>
        </w:rPr>
        <w:t>p^ka</w:t>
      </w:r>
      <w:proofErr w:type="spellEnd"/>
      <w:r>
        <w:rPr>
          <w:rFonts w:ascii="Book Antiqua" w:hAnsi="Book Antiqua"/>
          <w:sz w:val="20"/>
          <w:szCs w:val="20"/>
        </w:rPr>
        <w:t>)x(</w:t>
      </w:r>
      <w:proofErr w:type="spellStart"/>
      <w:r>
        <w:rPr>
          <w:rFonts w:ascii="Book Antiqua" w:hAnsi="Book Antiqua"/>
          <w:sz w:val="20"/>
          <w:szCs w:val="20"/>
        </w:rPr>
        <w:t>p^ka</w:t>
      </w:r>
      <w:proofErr w:type="spellEnd"/>
      <w:r>
        <w:rPr>
          <w:rFonts w:ascii="Book Antiqua" w:hAnsi="Book Antiqua"/>
          <w:sz w:val="20"/>
          <w:szCs w:val="20"/>
        </w:rPr>
        <w:t>)x … x(</w:t>
      </w:r>
      <w:proofErr w:type="spellStart"/>
      <w:r>
        <w:rPr>
          <w:rFonts w:ascii="Book Antiqua" w:hAnsi="Book Antiqua"/>
          <w:sz w:val="20"/>
          <w:szCs w:val="20"/>
        </w:rPr>
        <w:t>p^ka</w:t>
      </w:r>
      <w:proofErr w:type="spellEnd"/>
      <w:r>
        <w:rPr>
          <w:rFonts w:ascii="Book Antiqua" w:hAnsi="Book Antiqua"/>
          <w:sz w:val="20"/>
          <w:szCs w:val="20"/>
        </w:rPr>
        <w:t>)x(</w:t>
      </w:r>
      <w:proofErr w:type="spellStart"/>
      <w:r>
        <w:rPr>
          <w:rFonts w:ascii="Book Antiqua" w:hAnsi="Book Antiqua"/>
          <w:sz w:val="20"/>
          <w:szCs w:val="20"/>
        </w:rPr>
        <w:t>p^</w:t>
      </w:r>
      <w:r w:rsidRPr="00707D28">
        <w:rPr>
          <w:rFonts w:ascii="Book Antiqua" w:hAnsi="Book Antiqua"/>
          <w:b/>
          <w:bCs/>
          <w:sz w:val="20"/>
          <w:szCs w:val="20"/>
        </w:rPr>
        <w:t>ka</w:t>
      </w:r>
      <w:proofErr w:type="spellEnd"/>
      <w:r w:rsidRPr="00707D28">
        <w:rPr>
          <w:rFonts w:ascii="Book Antiqua" w:hAnsi="Book Antiqua"/>
          <w:b/>
          <w:bCs/>
          <w:sz w:val="20"/>
          <w:szCs w:val="20"/>
        </w:rPr>
        <w:t>)  x  (</w:t>
      </w:r>
      <w:proofErr w:type="spellStart"/>
      <w:r w:rsidRPr="00707D28">
        <w:rPr>
          <w:rFonts w:ascii="Book Antiqua" w:hAnsi="Book Antiqua"/>
          <w:b/>
          <w:bCs/>
          <w:sz w:val="20"/>
          <w:szCs w:val="20"/>
        </w:rPr>
        <w:t>ka</w:t>
      </w:r>
      <w:r>
        <w:rPr>
          <w:rFonts w:ascii="Book Antiqua" w:hAnsi="Book Antiqua"/>
          <w:sz w:val="20"/>
          <w:szCs w:val="20"/>
        </w:rPr>
        <w:t>&amp;p</w:t>
      </w:r>
      <w:proofErr w:type="spellEnd"/>
      <w:r>
        <w:rPr>
          <w:rFonts w:ascii="Book Antiqua" w:hAnsi="Book Antiqua"/>
          <w:sz w:val="20"/>
          <w:szCs w:val="20"/>
        </w:rPr>
        <w:t>)x(</w:t>
      </w:r>
      <w:proofErr w:type="spellStart"/>
      <w:r>
        <w:rPr>
          <w:rFonts w:ascii="Book Antiqua" w:hAnsi="Book Antiqua"/>
          <w:sz w:val="20"/>
          <w:szCs w:val="20"/>
        </w:rPr>
        <w:t>ka&amp;p</w:t>
      </w:r>
      <w:proofErr w:type="spellEnd"/>
      <w:r>
        <w:rPr>
          <w:rFonts w:ascii="Book Antiqua" w:hAnsi="Book Antiqua"/>
          <w:sz w:val="20"/>
          <w:szCs w:val="20"/>
        </w:rPr>
        <w:t>)x … (</w:t>
      </w:r>
      <w:proofErr w:type="spellStart"/>
      <w:r>
        <w:rPr>
          <w:rFonts w:ascii="Book Antiqua" w:hAnsi="Book Antiqua"/>
          <w:sz w:val="20"/>
          <w:szCs w:val="20"/>
        </w:rPr>
        <w:t>ka&amp;p</w:t>
      </w:r>
      <w:proofErr w:type="spellEnd"/>
      <w:r>
        <w:rPr>
          <w:rFonts w:ascii="Book Antiqua" w:hAnsi="Book Antiqua"/>
          <w:sz w:val="20"/>
          <w:szCs w:val="20"/>
        </w:rPr>
        <w:t>)x(</w:t>
      </w:r>
      <w:proofErr w:type="spellStart"/>
      <w:r>
        <w:rPr>
          <w:rFonts w:ascii="Book Antiqua" w:hAnsi="Book Antiqua"/>
          <w:sz w:val="20"/>
          <w:szCs w:val="20"/>
        </w:rPr>
        <w:t>ka&amp;p</w:t>
      </w:r>
      <w:proofErr w:type="spellEnd"/>
      <w:r>
        <w:rPr>
          <w:rFonts w:ascii="Book Antiqua" w:hAnsi="Book Antiqua"/>
          <w:sz w:val="20"/>
          <w:szCs w:val="20"/>
        </w:rPr>
        <w:t xml:space="preserve">) = </w:t>
      </w:r>
      <w:r w:rsidRPr="00707D28">
        <w:rPr>
          <w:rFonts w:ascii="Book Antiqua" w:hAnsi="Book Antiqua"/>
          <w:b/>
          <w:bCs/>
          <w:sz w:val="20"/>
          <w:szCs w:val="20"/>
        </w:rPr>
        <w:t>P1</w:t>
      </w:r>
      <w:r w:rsidR="00784B23">
        <w:rPr>
          <w:rFonts w:ascii="Book Antiqua" w:hAnsi="Book Antiqua"/>
          <w:sz w:val="20"/>
          <w:szCs w:val="20"/>
        </w:rPr>
        <w:t xml:space="preserve">  </w:t>
      </w:r>
      <w:r w:rsidR="00C41FE1">
        <w:rPr>
          <w:rFonts w:ascii="Book Antiqua" w:hAnsi="Book Antiqua"/>
          <w:sz w:val="20"/>
          <w:szCs w:val="20"/>
        </w:rPr>
        <w:t xml:space="preserve">  </w:t>
      </w:r>
    </w:p>
    <w:p w:rsidR="005500F8" w:rsidRDefault="00433FBF" w:rsidP="00F20987">
      <w:pPr>
        <w:rPr>
          <w:rFonts w:ascii="Book Antiqua" w:hAnsi="Book Antiqua"/>
          <w:sz w:val="20"/>
          <w:szCs w:val="20"/>
        </w:rPr>
      </w:pPr>
      <w:r>
        <w:rPr>
          <w:rFonts w:ascii="Book Antiqua" w:hAnsi="Book Antiqua"/>
          <w:sz w:val="20"/>
          <w:szCs w:val="20"/>
        </w:rPr>
        <w:t>(</w:t>
      </w:r>
      <w:proofErr w:type="spellStart"/>
      <w:r>
        <w:rPr>
          <w:rFonts w:ascii="Book Antiqua" w:hAnsi="Book Antiqua"/>
          <w:sz w:val="20"/>
          <w:szCs w:val="20"/>
        </w:rPr>
        <w:t>p^ka</w:t>
      </w:r>
      <w:proofErr w:type="spellEnd"/>
      <w:r>
        <w:rPr>
          <w:rFonts w:ascii="Book Antiqua" w:hAnsi="Book Antiqua"/>
          <w:sz w:val="20"/>
          <w:szCs w:val="20"/>
        </w:rPr>
        <w:t>)x(</w:t>
      </w:r>
      <w:proofErr w:type="spellStart"/>
      <w:r>
        <w:rPr>
          <w:rFonts w:ascii="Book Antiqua" w:hAnsi="Book Antiqua"/>
          <w:sz w:val="20"/>
          <w:szCs w:val="20"/>
        </w:rPr>
        <w:t>p^ka</w:t>
      </w:r>
      <w:proofErr w:type="spellEnd"/>
      <w:r>
        <w:rPr>
          <w:rFonts w:ascii="Book Antiqua" w:hAnsi="Book Antiqua"/>
          <w:sz w:val="20"/>
          <w:szCs w:val="20"/>
        </w:rPr>
        <w:t>)x … x(</w:t>
      </w:r>
      <w:proofErr w:type="spellStart"/>
      <w:r>
        <w:rPr>
          <w:rFonts w:ascii="Book Antiqua" w:hAnsi="Book Antiqua"/>
          <w:sz w:val="20"/>
          <w:szCs w:val="20"/>
        </w:rPr>
        <w:t>p^ka</w:t>
      </w:r>
      <w:proofErr w:type="spellEnd"/>
      <w:r>
        <w:rPr>
          <w:rFonts w:ascii="Book Antiqua" w:hAnsi="Book Antiqua"/>
          <w:sz w:val="20"/>
          <w:szCs w:val="20"/>
        </w:rPr>
        <w:t>)x(</w:t>
      </w:r>
      <w:proofErr w:type="spellStart"/>
      <w:r>
        <w:rPr>
          <w:rFonts w:ascii="Book Antiqua" w:hAnsi="Book Antiqua"/>
          <w:sz w:val="20"/>
          <w:szCs w:val="20"/>
        </w:rPr>
        <w:t>p^</w:t>
      </w:r>
      <w:r w:rsidRPr="00707D28">
        <w:rPr>
          <w:rFonts w:ascii="Book Antiqua" w:hAnsi="Book Antiqua"/>
          <w:b/>
          <w:bCs/>
          <w:sz w:val="20"/>
          <w:szCs w:val="20"/>
        </w:rPr>
        <w:t>ka</w:t>
      </w:r>
      <w:proofErr w:type="spellEnd"/>
      <w:r w:rsidRPr="00707D28">
        <w:rPr>
          <w:rFonts w:ascii="Book Antiqua" w:hAnsi="Book Antiqua"/>
          <w:b/>
          <w:bCs/>
          <w:sz w:val="20"/>
          <w:szCs w:val="20"/>
        </w:rPr>
        <w:t>)  x  (</w:t>
      </w:r>
      <w:proofErr w:type="spellStart"/>
      <w:r w:rsidRPr="00707D28">
        <w:rPr>
          <w:rFonts w:ascii="Book Antiqua" w:hAnsi="Book Antiqua"/>
          <w:b/>
          <w:bCs/>
          <w:sz w:val="20"/>
          <w:szCs w:val="20"/>
        </w:rPr>
        <w:t>ka</w:t>
      </w:r>
      <w:r>
        <w:rPr>
          <w:rFonts w:ascii="Book Antiqua" w:hAnsi="Book Antiqua"/>
          <w:sz w:val="20"/>
          <w:szCs w:val="20"/>
        </w:rPr>
        <w:t>&amp;p</w:t>
      </w:r>
      <w:proofErr w:type="spellEnd"/>
      <w:r>
        <w:rPr>
          <w:rFonts w:ascii="Book Antiqua" w:hAnsi="Book Antiqua"/>
          <w:sz w:val="20"/>
          <w:szCs w:val="20"/>
        </w:rPr>
        <w:t>)x(</w:t>
      </w:r>
      <w:proofErr w:type="spellStart"/>
      <w:r>
        <w:rPr>
          <w:rFonts w:ascii="Book Antiqua" w:hAnsi="Book Antiqua"/>
          <w:sz w:val="20"/>
          <w:szCs w:val="20"/>
        </w:rPr>
        <w:t>ka&amp;p</w:t>
      </w:r>
      <w:proofErr w:type="spellEnd"/>
      <w:r>
        <w:rPr>
          <w:rFonts w:ascii="Book Antiqua" w:hAnsi="Book Antiqua"/>
          <w:sz w:val="20"/>
          <w:szCs w:val="20"/>
        </w:rPr>
        <w:t>)x … (</w:t>
      </w:r>
      <w:proofErr w:type="spellStart"/>
      <w:r>
        <w:rPr>
          <w:rFonts w:ascii="Book Antiqua" w:hAnsi="Book Antiqua"/>
          <w:sz w:val="20"/>
          <w:szCs w:val="20"/>
        </w:rPr>
        <w:t>ka&amp;p</w:t>
      </w:r>
      <w:proofErr w:type="spellEnd"/>
      <w:r>
        <w:rPr>
          <w:rFonts w:ascii="Book Antiqua" w:hAnsi="Book Antiqua"/>
          <w:sz w:val="20"/>
          <w:szCs w:val="20"/>
        </w:rPr>
        <w:t>)x(</w:t>
      </w:r>
      <w:proofErr w:type="spellStart"/>
      <w:r>
        <w:rPr>
          <w:rFonts w:ascii="Book Antiqua" w:hAnsi="Book Antiqua"/>
          <w:sz w:val="20"/>
          <w:szCs w:val="20"/>
        </w:rPr>
        <w:t>ka&amp;p</w:t>
      </w:r>
      <w:proofErr w:type="spellEnd"/>
      <w:r>
        <w:rPr>
          <w:rFonts w:ascii="Book Antiqua" w:hAnsi="Book Antiqua"/>
          <w:sz w:val="20"/>
          <w:szCs w:val="20"/>
        </w:rPr>
        <w:t xml:space="preserve">) = </w:t>
      </w:r>
      <w:r w:rsidRPr="00707D28">
        <w:rPr>
          <w:rFonts w:ascii="Book Antiqua" w:hAnsi="Book Antiqua"/>
          <w:b/>
          <w:bCs/>
          <w:sz w:val="20"/>
          <w:szCs w:val="20"/>
        </w:rPr>
        <w:t>P2</w:t>
      </w:r>
    </w:p>
    <w:p w:rsidR="00433FBF" w:rsidRDefault="00433FBF" w:rsidP="00F20987">
      <w:pPr>
        <w:rPr>
          <w:rFonts w:ascii="Book Antiqua" w:hAnsi="Book Antiqua"/>
          <w:sz w:val="20"/>
          <w:szCs w:val="20"/>
        </w:rPr>
      </w:pPr>
      <w:r>
        <w:rPr>
          <w:rFonts w:ascii="Book Antiqua" w:hAnsi="Book Antiqua"/>
          <w:sz w:val="20"/>
          <w:szCs w:val="20"/>
        </w:rPr>
        <w:t>……………………………………………………………………………………….</w:t>
      </w:r>
    </w:p>
    <w:p w:rsidR="00433FBF" w:rsidRDefault="00433FBF" w:rsidP="00F20987">
      <w:pPr>
        <w:rPr>
          <w:rFonts w:ascii="Book Antiqua" w:hAnsi="Book Antiqua"/>
          <w:sz w:val="20"/>
          <w:szCs w:val="20"/>
        </w:rPr>
      </w:pPr>
      <w:r>
        <w:rPr>
          <w:rFonts w:ascii="Book Antiqua" w:hAnsi="Book Antiqua"/>
          <w:sz w:val="20"/>
          <w:szCs w:val="20"/>
        </w:rPr>
        <w:t>(</w:t>
      </w:r>
      <w:proofErr w:type="spellStart"/>
      <w:r>
        <w:rPr>
          <w:rFonts w:ascii="Book Antiqua" w:hAnsi="Book Antiqua"/>
          <w:sz w:val="20"/>
          <w:szCs w:val="20"/>
        </w:rPr>
        <w:t>p^ka</w:t>
      </w:r>
      <w:proofErr w:type="spellEnd"/>
      <w:r>
        <w:rPr>
          <w:rFonts w:ascii="Book Antiqua" w:hAnsi="Book Antiqua"/>
          <w:sz w:val="20"/>
          <w:szCs w:val="20"/>
        </w:rPr>
        <w:t>)x(</w:t>
      </w:r>
      <w:proofErr w:type="spellStart"/>
      <w:r>
        <w:rPr>
          <w:rFonts w:ascii="Book Antiqua" w:hAnsi="Book Antiqua"/>
          <w:sz w:val="20"/>
          <w:szCs w:val="20"/>
        </w:rPr>
        <w:t>p^ka</w:t>
      </w:r>
      <w:proofErr w:type="spellEnd"/>
      <w:r>
        <w:rPr>
          <w:rFonts w:ascii="Book Antiqua" w:hAnsi="Book Antiqua"/>
          <w:sz w:val="20"/>
          <w:szCs w:val="20"/>
        </w:rPr>
        <w:t>)x … x(</w:t>
      </w:r>
      <w:proofErr w:type="spellStart"/>
      <w:r>
        <w:rPr>
          <w:rFonts w:ascii="Book Antiqua" w:hAnsi="Book Antiqua"/>
          <w:sz w:val="20"/>
          <w:szCs w:val="20"/>
        </w:rPr>
        <w:t>p^ka</w:t>
      </w:r>
      <w:proofErr w:type="spellEnd"/>
      <w:r>
        <w:rPr>
          <w:rFonts w:ascii="Book Antiqua" w:hAnsi="Book Antiqua"/>
          <w:sz w:val="20"/>
          <w:szCs w:val="20"/>
        </w:rPr>
        <w:t>)x(</w:t>
      </w:r>
      <w:proofErr w:type="spellStart"/>
      <w:r>
        <w:rPr>
          <w:rFonts w:ascii="Book Antiqua" w:hAnsi="Book Antiqua"/>
          <w:sz w:val="20"/>
          <w:szCs w:val="20"/>
        </w:rPr>
        <w:t>p^</w:t>
      </w:r>
      <w:r w:rsidRPr="00707D28">
        <w:rPr>
          <w:rFonts w:ascii="Book Antiqua" w:hAnsi="Book Antiqua"/>
          <w:b/>
          <w:bCs/>
          <w:sz w:val="20"/>
          <w:szCs w:val="20"/>
        </w:rPr>
        <w:t>ka</w:t>
      </w:r>
      <w:proofErr w:type="spellEnd"/>
      <w:r w:rsidRPr="00707D28">
        <w:rPr>
          <w:rFonts w:ascii="Book Antiqua" w:hAnsi="Book Antiqua"/>
          <w:b/>
          <w:bCs/>
          <w:sz w:val="20"/>
          <w:szCs w:val="20"/>
        </w:rPr>
        <w:t>)  x  (</w:t>
      </w:r>
      <w:proofErr w:type="spellStart"/>
      <w:r w:rsidRPr="00707D28">
        <w:rPr>
          <w:rFonts w:ascii="Book Antiqua" w:hAnsi="Book Antiqua"/>
          <w:b/>
          <w:bCs/>
          <w:sz w:val="20"/>
          <w:szCs w:val="20"/>
        </w:rPr>
        <w:t>ka</w:t>
      </w:r>
      <w:r>
        <w:rPr>
          <w:rFonts w:ascii="Book Antiqua" w:hAnsi="Book Antiqua"/>
          <w:sz w:val="20"/>
          <w:szCs w:val="20"/>
        </w:rPr>
        <w:t>&amp;p</w:t>
      </w:r>
      <w:proofErr w:type="spellEnd"/>
      <w:r>
        <w:rPr>
          <w:rFonts w:ascii="Book Antiqua" w:hAnsi="Book Antiqua"/>
          <w:sz w:val="20"/>
          <w:szCs w:val="20"/>
        </w:rPr>
        <w:t>)x(</w:t>
      </w:r>
      <w:proofErr w:type="spellStart"/>
      <w:r>
        <w:rPr>
          <w:rFonts w:ascii="Book Antiqua" w:hAnsi="Book Antiqua"/>
          <w:sz w:val="20"/>
          <w:szCs w:val="20"/>
        </w:rPr>
        <w:t>ka&amp;p</w:t>
      </w:r>
      <w:proofErr w:type="spellEnd"/>
      <w:r>
        <w:rPr>
          <w:rFonts w:ascii="Book Antiqua" w:hAnsi="Book Antiqua"/>
          <w:sz w:val="20"/>
          <w:szCs w:val="20"/>
        </w:rPr>
        <w:t>)x … (</w:t>
      </w:r>
      <w:proofErr w:type="spellStart"/>
      <w:r>
        <w:rPr>
          <w:rFonts w:ascii="Book Antiqua" w:hAnsi="Book Antiqua"/>
          <w:sz w:val="20"/>
          <w:szCs w:val="20"/>
        </w:rPr>
        <w:t>ka&amp;p</w:t>
      </w:r>
      <w:proofErr w:type="spellEnd"/>
      <w:r>
        <w:rPr>
          <w:rFonts w:ascii="Book Antiqua" w:hAnsi="Book Antiqua"/>
          <w:sz w:val="20"/>
          <w:szCs w:val="20"/>
        </w:rPr>
        <w:t>)x(</w:t>
      </w:r>
      <w:proofErr w:type="spellStart"/>
      <w:r>
        <w:rPr>
          <w:rFonts w:ascii="Book Antiqua" w:hAnsi="Book Antiqua"/>
          <w:sz w:val="20"/>
          <w:szCs w:val="20"/>
        </w:rPr>
        <w:t>ka&amp;p</w:t>
      </w:r>
      <w:proofErr w:type="spellEnd"/>
      <w:r>
        <w:rPr>
          <w:rFonts w:ascii="Book Antiqua" w:hAnsi="Book Antiqua"/>
          <w:sz w:val="20"/>
          <w:szCs w:val="20"/>
        </w:rPr>
        <w:t xml:space="preserve">) = </w:t>
      </w:r>
      <w:proofErr w:type="spellStart"/>
      <w:r w:rsidRPr="00707D28">
        <w:rPr>
          <w:rFonts w:ascii="Book Antiqua" w:hAnsi="Book Antiqua"/>
          <w:b/>
          <w:bCs/>
          <w:sz w:val="20"/>
          <w:szCs w:val="20"/>
        </w:rPr>
        <w:t>Pn</w:t>
      </w:r>
      <w:proofErr w:type="spellEnd"/>
    </w:p>
    <w:p w:rsidR="00AB6898" w:rsidRDefault="00433FBF" w:rsidP="00F20987">
      <w:pPr>
        <w:rPr>
          <w:rFonts w:ascii="Book Antiqua" w:hAnsi="Book Antiqua"/>
          <w:sz w:val="20"/>
          <w:szCs w:val="20"/>
        </w:rPr>
      </w:pPr>
      <w:r>
        <w:rPr>
          <w:rFonts w:ascii="Book Antiqua" w:hAnsi="Book Antiqua"/>
          <w:sz w:val="20"/>
          <w:szCs w:val="20"/>
        </w:rPr>
        <w:t xml:space="preserve">A mio giudizio, però, a certe condizioni: 1) </w:t>
      </w:r>
      <w:r w:rsidR="006E547A">
        <w:rPr>
          <w:rFonts w:ascii="Book Antiqua" w:hAnsi="Book Antiqua"/>
          <w:sz w:val="20"/>
          <w:szCs w:val="20"/>
        </w:rPr>
        <w:t xml:space="preserve">penso che nella striscia, </w:t>
      </w:r>
      <w:r w:rsidR="00707D28">
        <w:rPr>
          <w:rFonts w:ascii="Book Antiqua" w:hAnsi="Book Antiqua"/>
          <w:sz w:val="20"/>
          <w:szCs w:val="20"/>
        </w:rPr>
        <w:t xml:space="preserve">tutte le “ka” a </w:t>
      </w:r>
      <w:r w:rsidR="006E547A">
        <w:rPr>
          <w:rFonts w:ascii="Book Antiqua" w:hAnsi="Book Antiqua"/>
          <w:sz w:val="20"/>
          <w:szCs w:val="20"/>
        </w:rPr>
        <w:t>sinistra</w:t>
      </w:r>
      <w:r w:rsidR="00707D28">
        <w:rPr>
          <w:rFonts w:ascii="Book Antiqua" w:hAnsi="Book Antiqua"/>
          <w:sz w:val="20"/>
          <w:szCs w:val="20"/>
        </w:rPr>
        <w:t xml:space="preserve"> </w:t>
      </w:r>
      <w:r w:rsidR="006E547A">
        <w:rPr>
          <w:rFonts w:ascii="Book Antiqua" w:hAnsi="Book Antiqua"/>
          <w:sz w:val="20"/>
          <w:szCs w:val="20"/>
        </w:rPr>
        <w:t xml:space="preserve">debbano essere la stessa categoria atomica, lo stesso vale per </w:t>
      </w:r>
      <w:r w:rsidR="00707D28">
        <w:rPr>
          <w:rFonts w:ascii="Book Antiqua" w:hAnsi="Book Antiqua"/>
          <w:sz w:val="20"/>
          <w:szCs w:val="20"/>
        </w:rPr>
        <w:t>e tutte le “ka” a sinistra</w:t>
      </w:r>
      <w:r w:rsidR="006E547A">
        <w:rPr>
          <w:rFonts w:ascii="Book Antiqua" w:hAnsi="Book Antiqua"/>
          <w:sz w:val="20"/>
          <w:szCs w:val="20"/>
        </w:rPr>
        <w:t xml:space="preserve"> 2) mentre quelle a destra possono essere diverse da quelle a sinistra. 3) le</w:t>
      </w:r>
      <w:r w:rsidR="00707D28">
        <w:rPr>
          <w:rFonts w:ascii="Book Antiqua" w:hAnsi="Book Antiqua"/>
          <w:sz w:val="20"/>
          <w:szCs w:val="20"/>
        </w:rPr>
        <w:t xml:space="preserve"> </w:t>
      </w:r>
      <w:r w:rsidR="006E547A">
        <w:rPr>
          <w:rFonts w:ascii="Book Antiqua" w:hAnsi="Book Antiqua"/>
          <w:sz w:val="20"/>
          <w:szCs w:val="20"/>
        </w:rPr>
        <w:t xml:space="preserve">strisce (P1, P2, ecc.) molto probabilmente possono avere una diversa </w:t>
      </w:r>
      <w:r w:rsidR="00707D28">
        <w:rPr>
          <w:rFonts w:ascii="Book Antiqua" w:hAnsi="Book Antiqua"/>
          <w:sz w:val="20"/>
          <w:szCs w:val="20"/>
        </w:rPr>
        <w:t>lunghezza</w:t>
      </w:r>
      <w:r w:rsidR="006E547A">
        <w:rPr>
          <w:rFonts w:ascii="Book Antiqua" w:hAnsi="Book Antiqua"/>
          <w:sz w:val="20"/>
          <w:szCs w:val="20"/>
        </w:rPr>
        <w:t xml:space="preserve"> che permette alla mente</w:t>
      </w:r>
      <w:r w:rsidR="005D2F35">
        <w:rPr>
          <w:rFonts w:ascii="Book Antiqua" w:hAnsi="Book Antiqua"/>
          <w:sz w:val="20"/>
          <w:szCs w:val="20"/>
        </w:rPr>
        <w:t>, se, ad esempio, si tratta di colori, di determinarne</w:t>
      </w:r>
      <w:r w:rsidR="006E547A">
        <w:rPr>
          <w:rFonts w:ascii="Book Antiqua" w:hAnsi="Book Antiqua"/>
          <w:sz w:val="20"/>
          <w:szCs w:val="20"/>
        </w:rPr>
        <w:t xml:space="preserve"> </w:t>
      </w:r>
      <w:r w:rsidR="005D2F35">
        <w:rPr>
          <w:rFonts w:ascii="Book Antiqua" w:hAnsi="Book Antiqua"/>
          <w:sz w:val="20"/>
          <w:szCs w:val="20"/>
        </w:rPr>
        <w:t>l’intensità</w:t>
      </w:r>
      <w:r w:rsidR="00D42872">
        <w:rPr>
          <w:rFonts w:ascii="Book Antiqua" w:hAnsi="Book Antiqua"/>
          <w:sz w:val="20"/>
          <w:szCs w:val="20"/>
        </w:rPr>
        <w:t>.</w:t>
      </w:r>
      <w:r w:rsidR="005D2F35">
        <w:rPr>
          <w:rFonts w:ascii="Book Antiqua" w:hAnsi="Book Antiqua"/>
          <w:sz w:val="20"/>
          <w:szCs w:val="20"/>
        </w:rPr>
        <w:t xml:space="preserve"> 4) </w:t>
      </w:r>
      <w:r w:rsidR="00D42872">
        <w:rPr>
          <w:rFonts w:ascii="Book Antiqua" w:hAnsi="Book Antiqua"/>
          <w:sz w:val="20"/>
          <w:szCs w:val="20"/>
        </w:rPr>
        <w:t>A</w:t>
      </w:r>
      <w:r w:rsidR="005D2F35">
        <w:rPr>
          <w:rFonts w:ascii="Book Antiqua" w:hAnsi="Book Antiqua"/>
          <w:sz w:val="20"/>
          <w:szCs w:val="20"/>
        </w:rPr>
        <w:t>l centro si formano le categorie elementari di combinazione tra cui il correlatore implicito (</w:t>
      </w:r>
      <w:r w:rsidR="005D2F35" w:rsidRPr="007D3F51">
        <w:rPr>
          <w:rFonts w:ascii="Book Antiqua" w:hAnsi="Book Antiqua"/>
          <w:b/>
          <w:bCs/>
          <w:sz w:val="20"/>
          <w:szCs w:val="20"/>
        </w:rPr>
        <w:t>CR</w:t>
      </w:r>
      <w:r w:rsidR="005D2F35">
        <w:rPr>
          <w:rFonts w:ascii="Book Antiqua" w:hAnsi="Book Antiqua"/>
          <w:sz w:val="20"/>
          <w:szCs w:val="20"/>
        </w:rPr>
        <w:t>); 5) Se le strisce sono in parallelo, l</w:t>
      </w:r>
      <w:r w:rsidR="006E547A">
        <w:rPr>
          <w:rFonts w:ascii="Book Antiqua" w:hAnsi="Book Antiqua"/>
          <w:sz w:val="20"/>
          <w:szCs w:val="20"/>
        </w:rPr>
        <w:t>e “P”</w:t>
      </w:r>
      <w:r w:rsidR="005D2F35">
        <w:rPr>
          <w:rFonts w:ascii="Book Antiqua" w:hAnsi="Book Antiqua"/>
          <w:sz w:val="20"/>
          <w:szCs w:val="20"/>
        </w:rPr>
        <w:t xml:space="preserve"> si uniscono in serie</w:t>
      </w:r>
      <w:r w:rsidR="00D42872">
        <w:rPr>
          <w:rFonts w:ascii="Book Antiqua" w:hAnsi="Book Antiqua"/>
          <w:sz w:val="20"/>
          <w:szCs w:val="20"/>
        </w:rPr>
        <w:t>.</w:t>
      </w:r>
      <w:r w:rsidR="005D2F35">
        <w:rPr>
          <w:rFonts w:ascii="Book Antiqua" w:hAnsi="Book Antiqua"/>
          <w:sz w:val="20"/>
          <w:szCs w:val="20"/>
        </w:rPr>
        <w:t xml:space="preserve"> </w:t>
      </w:r>
      <w:r w:rsidR="00D42872">
        <w:rPr>
          <w:rFonts w:ascii="Book Antiqua" w:hAnsi="Book Antiqua"/>
          <w:sz w:val="20"/>
          <w:szCs w:val="20"/>
        </w:rPr>
        <w:t>Possiamo avere, a</w:t>
      </w:r>
      <w:r w:rsidR="00AB6898">
        <w:rPr>
          <w:rFonts w:ascii="Book Antiqua" w:hAnsi="Book Antiqua"/>
          <w:sz w:val="20"/>
          <w:szCs w:val="20"/>
        </w:rPr>
        <w:t xml:space="preserve">d esempio: </w:t>
      </w:r>
      <w:r w:rsidR="00D42872">
        <w:rPr>
          <w:rFonts w:ascii="Book Antiqua" w:hAnsi="Book Antiqua"/>
          <w:b/>
          <w:bCs/>
          <w:sz w:val="20"/>
          <w:szCs w:val="20"/>
        </w:rPr>
        <w:t>{</w:t>
      </w:r>
      <w:r w:rsidR="00AB6898" w:rsidRPr="00AB6898">
        <w:rPr>
          <w:rFonts w:ascii="Book Antiqua" w:hAnsi="Book Antiqua"/>
          <w:b/>
          <w:bCs/>
          <w:sz w:val="20"/>
          <w:szCs w:val="20"/>
        </w:rPr>
        <w:t>P1^CR&amp;</w:t>
      </w:r>
      <w:r w:rsidR="00D42872">
        <w:rPr>
          <w:rFonts w:ascii="Book Antiqua" w:hAnsi="Book Antiqua"/>
          <w:b/>
          <w:bCs/>
          <w:sz w:val="20"/>
          <w:szCs w:val="20"/>
        </w:rPr>
        <w:t>[</w:t>
      </w:r>
      <w:r w:rsidR="00AB6898" w:rsidRPr="00AB6898">
        <w:rPr>
          <w:rFonts w:ascii="Book Antiqua" w:hAnsi="Book Antiqua"/>
          <w:b/>
          <w:bCs/>
          <w:sz w:val="20"/>
          <w:szCs w:val="20"/>
        </w:rPr>
        <w:t>P2^CR&amp;</w:t>
      </w:r>
      <w:r w:rsidR="00D42872">
        <w:rPr>
          <w:rFonts w:ascii="Book Antiqua" w:hAnsi="Book Antiqua"/>
          <w:b/>
          <w:bCs/>
          <w:sz w:val="20"/>
          <w:szCs w:val="20"/>
        </w:rPr>
        <w:t>(</w:t>
      </w:r>
      <w:r w:rsidR="00AB6898" w:rsidRPr="00AB6898">
        <w:rPr>
          <w:rFonts w:ascii="Book Antiqua" w:hAnsi="Book Antiqua"/>
          <w:b/>
          <w:bCs/>
          <w:sz w:val="20"/>
          <w:szCs w:val="20"/>
        </w:rPr>
        <w:t>P3</w:t>
      </w:r>
      <w:r w:rsidR="00D42872">
        <w:rPr>
          <w:rFonts w:ascii="Book Antiqua" w:hAnsi="Book Antiqua"/>
          <w:b/>
          <w:bCs/>
          <w:sz w:val="20"/>
          <w:szCs w:val="20"/>
        </w:rPr>
        <w:t>^CR&amp;C4</w:t>
      </w:r>
      <w:r w:rsidR="00AB6898" w:rsidRPr="00AB6898">
        <w:rPr>
          <w:rFonts w:ascii="Book Antiqua" w:hAnsi="Book Antiqua"/>
          <w:b/>
          <w:bCs/>
          <w:sz w:val="20"/>
          <w:szCs w:val="20"/>
        </w:rPr>
        <w:t>) … ]</w:t>
      </w:r>
      <w:r w:rsidR="00D42872">
        <w:rPr>
          <w:rFonts w:ascii="Book Antiqua" w:hAnsi="Book Antiqua"/>
          <w:b/>
          <w:bCs/>
          <w:sz w:val="20"/>
          <w:szCs w:val="20"/>
        </w:rPr>
        <w:t>}</w:t>
      </w:r>
      <w:r w:rsidR="00AB6898">
        <w:rPr>
          <w:rFonts w:ascii="Book Antiqua" w:hAnsi="Book Antiqua"/>
          <w:sz w:val="20"/>
          <w:szCs w:val="20"/>
        </w:rPr>
        <w:t xml:space="preserve"> </w:t>
      </w:r>
      <w:r w:rsidR="00D42872">
        <w:rPr>
          <w:rFonts w:ascii="Book Antiqua" w:hAnsi="Book Antiqua"/>
          <w:sz w:val="20"/>
          <w:szCs w:val="20"/>
        </w:rPr>
        <w:t xml:space="preserve">Questo risultato la mente lo ottiene </w:t>
      </w:r>
      <w:r w:rsidR="005D2F35">
        <w:rPr>
          <w:rFonts w:ascii="Book Antiqua" w:hAnsi="Book Antiqua"/>
          <w:sz w:val="20"/>
          <w:szCs w:val="20"/>
        </w:rPr>
        <w:t>attraverso il correlatore implicito</w:t>
      </w:r>
      <w:r w:rsidR="00D42872">
        <w:rPr>
          <w:rFonts w:ascii="Book Antiqua" w:hAnsi="Book Antiqua"/>
          <w:sz w:val="20"/>
          <w:szCs w:val="20"/>
        </w:rPr>
        <w:t>.</w:t>
      </w:r>
      <w:r w:rsidR="005D2F35">
        <w:rPr>
          <w:rFonts w:ascii="Book Antiqua" w:hAnsi="Book Antiqua"/>
          <w:sz w:val="20"/>
          <w:szCs w:val="20"/>
        </w:rPr>
        <w:t xml:space="preserve"> </w:t>
      </w:r>
      <w:r w:rsidR="00D42872">
        <w:rPr>
          <w:rFonts w:ascii="Book Antiqua" w:hAnsi="Book Antiqua"/>
          <w:sz w:val="20"/>
          <w:szCs w:val="20"/>
        </w:rPr>
        <w:t xml:space="preserve">Si </w:t>
      </w:r>
      <w:r w:rsidR="005D2F35">
        <w:rPr>
          <w:rFonts w:ascii="Book Antiqua" w:hAnsi="Book Antiqua"/>
          <w:sz w:val="20"/>
          <w:szCs w:val="20"/>
        </w:rPr>
        <w:t xml:space="preserve">generano </w:t>
      </w:r>
      <w:r w:rsidR="00AB6898">
        <w:rPr>
          <w:rFonts w:ascii="Book Antiqua" w:hAnsi="Book Antiqua"/>
          <w:sz w:val="20"/>
          <w:szCs w:val="20"/>
        </w:rPr>
        <w:t xml:space="preserve">alla fine </w:t>
      </w:r>
      <w:r w:rsidR="005D2F35">
        <w:rPr>
          <w:rFonts w:ascii="Book Antiqua" w:hAnsi="Book Antiqua"/>
          <w:sz w:val="20"/>
          <w:szCs w:val="20"/>
        </w:rPr>
        <w:t xml:space="preserve">delle configurazioni </w:t>
      </w:r>
      <w:r w:rsidR="00D42872">
        <w:rPr>
          <w:rFonts w:ascii="Book Antiqua" w:hAnsi="Book Antiqua"/>
          <w:sz w:val="20"/>
          <w:szCs w:val="20"/>
        </w:rPr>
        <w:t>“</w:t>
      </w:r>
      <w:r w:rsidR="00D42872" w:rsidRPr="00D42872">
        <w:rPr>
          <w:rFonts w:ascii="Book Antiqua" w:hAnsi="Book Antiqua"/>
          <w:b/>
          <w:bCs/>
          <w:sz w:val="20"/>
          <w:szCs w:val="20"/>
        </w:rPr>
        <w:t>P</w:t>
      </w:r>
      <w:r w:rsidR="00D42872">
        <w:rPr>
          <w:rFonts w:ascii="Book Antiqua" w:hAnsi="Book Antiqua"/>
          <w:sz w:val="20"/>
          <w:szCs w:val="20"/>
        </w:rPr>
        <w:t xml:space="preserve">” </w:t>
      </w:r>
      <w:r w:rsidR="005D2F35">
        <w:rPr>
          <w:rFonts w:ascii="Book Antiqua" w:hAnsi="Book Antiqua"/>
          <w:sz w:val="20"/>
          <w:szCs w:val="20"/>
        </w:rPr>
        <w:t>(</w:t>
      </w:r>
      <w:r w:rsidR="007D3F51">
        <w:rPr>
          <w:rFonts w:ascii="Book Antiqua" w:hAnsi="Book Antiqua"/>
          <w:sz w:val="20"/>
          <w:szCs w:val="20"/>
        </w:rPr>
        <w:t>immagino</w:t>
      </w:r>
      <w:r w:rsidR="00D42872">
        <w:rPr>
          <w:rFonts w:ascii="Book Antiqua" w:hAnsi="Book Antiqua"/>
          <w:sz w:val="20"/>
          <w:szCs w:val="20"/>
        </w:rPr>
        <w:t xml:space="preserve"> </w:t>
      </w:r>
      <w:r w:rsidR="005D2F35">
        <w:rPr>
          <w:rFonts w:ascii="Book Antiqua" w:hAnsi="Book Antiqua"/>
          <w:sz w:val="20"/>
          <w:szCs w:val="20"/>
        </w:rPr>
        <w:t>come in un</w:t>
      </w:r>
      <w:r w:rsidR="00AB6898">
        <w:rPr>
          <w:rFonts w:ascii="Book Antiqua" w:hAnsi="Book Antiqua"/>
          <w:sz w:val="20"/>
          <w:szCs w:val="20"/>
        </w:rPr>
        <w:t>o</w:t>
      </w:r>
      <w:r w:rsidR="005D2F35">
        <w:rPr>
          <w:rFonts w:ascii="Book Antiqua" w:hAnsi="Book Antiqua"/>
          <w:sz w:val="20"/>
          <w:szCs w:val="20"/>
        </w:rPr>
        <w:t xml:space="preserve"> schermo televisivo)</w:t>
      </w:r>
      <w:r w:rsidR="00AB6898">
        <w:rPr>
          <w:rFonts w:ascii="Book Antiqua" w:hAnsi="Book Antiqua"/>
          <w:sz w:val="20"/>
          <w:szCs w:val="20"/>
        </w:rPr>
        <w:t>.</w:t>
      </w:r>
      <w:r w:rsidR="00D42872">
        <w:rPr>
          <w:rFonts w:ascii="Book Antiqua" w:hAnsi="Book Antiqua"/>
          <w:sz w:val="20"/>
          <w:szCs w:val="20"/>
        </w:rPr>
        <w:t xml:space="preserve"> A questo punto “P” viene osservato combinando la configurazione di “P” “percepita” (</w:t>
      </w:r>
      <w:proofErr w:type="spellStart"/>
      <w:r w:rsidR="00D42872">
        <w:rPr>
          <w:rFonts w:ascii="Book Antiqua" w:hAnsi="Book Antiqua"/>
          <w:sz w:val="20"/>
          <w:szCs w:val="20"/>
        </w:rPr>
        <w:t>CNxOG</w:t>
      </w:r>
      <w:proofErr w:type="spellEnd"/>
      <w:r w:rsidR="00D42872">
        <w:rPr>
          <w:rFonts w:ascii="Book Antiqua" w:hAnsi="Book Antiqua"/>
          <w:sz w:val="20"/>
          <w:szCs w:val="20"/>
        </w:rPr>
        <w:t>) e “rappresentata” (</w:t>
      </w:r>
      <w:proofErr w:type="spellStart"/>
      <w:r w:rsidR="00D42872">
        <w:rPr>
          <w:rFonts w:ascii="Book Antiqua" w:hAnsi="Book Antiqua"/>
          <w:sz w:val="20"/>
          <w:szCs w:val="20"/>
        </w:rPr>
        <w:t>OGxCN</w:t>
      </w:r>
      <w:proofErr w:type="spellEnd"/>
      <w:r w:rsidR="00D42872">
        <w:rPr>
          <w:rFonts w:ascii="Book Antiqua" w:hAnsi="Book Antiqua"/>
          <w:sz w:val="20"/>
          <w:szCs w:val="20"/>
        </w:rPr>
        <w:t xml:space="preserve">) con certi schemi mentali “S”. Cose analoghe si possono dire per la sensazione di “P” e la consapevolezza che ne abbiamo </w:t>
      </w:r>
      <w:r w:rsidR="004D5099">
        <w:rPr>
          <w:rFonts w:ascii="Book Antiqua" w:hAnsi="Book Antiqua"/>
          <w:sz w:val="20"/>
          <w:szCs w:val="20"/>
        </w:rPr>
        <w:t>secondo certi schemi “S”.</w:t>
      </w:r>
      <w:r w:rsidR="00D42872">
        <w:rPr>
          <w:rFonts w:ascii="Book Antiqua" w:hAnsi="Book Antiqua"/>
          <w:sz w:val="20"/>
          <w:szCs w:val="20"/>
        </w:rPr>
        <w:t xml:space="preserve">  </w:t>
      </w:r>
    </w:p>
    <w:p w:rsidR="00311022" w:rsidRDefault="00AB6898" w:rsidP="00F20987">
      <w:pPr>
        <w:rPr>
          <w:rFonts w:ascii="Book Antiqua" w:hAnsi="Book Antiqua"/>
          <w:sz w:val="20"/>
          <w:szCs w:val="20"/>
        </w:rPr>
      </w:pPr>
      <w:r>
        <w:rPr>
          <w:rFonts w:ascii="Book Antiqua" w:hAnsi="Book Antiqua"/>
          <w:sz w:val="20"/>
          <w:szCs w:val="20"/>
        </w:rPr>
        <w:t xml:space="preserve">Non sono invece d’accordo sulla differenza tra rapporto semantico e impegno semantico. Se si parte dal presupposto che nel rapporto semantico </w:t>
      </w:r>
      <w:r w:rsidR="00311022">
        <w:rPr>
          <w:rFonts w:ascii="Book Antiqua" w:hAnsi="Book Antiqua"/>
          <w:sz w:val="20"/>
          <w:szCs w:val="20"/>
        </w:rPr>
        <w:t>la mente cerca di dare, con le parole (leggi suoni) un simbolo</w:t>
      </w:r>
      <w:r>
        <w:rPr>
          <w:rFonts w:ascii="Book Antiqua" w:hAnsi="Book Antiqua"/>
          <w:sz w:val="20"/>
          <w:szCs w:val="20"/>
        </w:rPr>
        <w:t xml:space="preserve"> </w:t>
      </w:r>
      <w:r w:rsidR="00311022">
        <w:rPr>
          <w:rFonts w:ascii="Book Antiqua" w:hAnsi="Book Antiqua"/>
          <w:sz w:val="20"/>
          <w:szCs w:val="20"/>
        </w:rPr>
        <w:t>al pensiero (leggi operazioni mentali), e che nell’impegno semantico la mente cerca di dare un senso alle parole facendole corrispondere alle operazioni mentali, allora le operazioni mentali sono completamente diverse.</w:t>
      </w:r>
    </w:p>
    <w:p w:rsidR="00311022" w:rsidRDefault="00311022" w:rsidP="00F20987">
      <w:pPr>
        <w:rPr>
          <w:rFonts w:ascii="Book Antiqua" w:hAnsi="Book Antiqua"/>
          <w:sz w:val="18"/>
          <w:szCs w:val="18"/>
        </w:rPr>
      </w:pPr>
      <w:r>
        <w:rPr>
          <w:rFonts w:ascii="Book Antiqua" w:hAnsi="Book Antiqua"/>
          <w:sz w:val="18"/>
          <w:szCs w:val="18"/>
        </w:rPr>
        <w:t>pensiero^/simbolo/&amp;parola = pensiero^[/significato/◊/segno/]&amp;parola</w:t>
      </w:r>
    </w:p>
    <w:p w:rsidR="00311022" w:rsidRDefault="00311022" w:rsidP="00311022">
      <w:pPr>
        <w:rPr>
          <w:rFonts w:ascii="Book Antiqua" w:hAnsi="Book Antiqua"/>
          <w:sz w:val="18"/>
          <w:szCs w:val="18"/>
        </w:rPr>
      </w:pPr>
      <w:r>
        <w:rPr>
          <w:rFonts w:ascii="Book Antiqua" w:hAnsi="Book Antiqua"/>
          <w:sz w:val="18"/>
          <w:szCs w:val="18"/>
        </w:rPr>
        <w:t>parola^/senso/&amp;pensiero = parola^[/segno/◊/significato/]&amp;parola</w:t>
      </w:r>
    </w:p>
    <w:p w:rsidR="0042171D" w:rsidRPr="00CF26C6" w:rsidRDefault="007865C5" w:rsidP="00CF26C6">
      <w:pPr>
        <w:rPr>
          <w:rFonts w:ascii="Book Antiqua" w:hAnsi="Book Antiqua"/>
          <w:sz w:val="20"/>
          <w:szCs w:val="20"/>
        </w:rPr>
      </w:pPr>
      <w:r>
        <w:rPr>
          <w:rFonts w:ascii="Book Antiqua" w:hAnsi="Book Antiqua"/>
          <w:sz w:val="20"/>
          <w:szCs w:val="20"/>
        </w:rPr>
        <w:t>Non si tratta secondo me del bicchiere mezzo pieno e mezzo vuoto (</w:t>
      </w:r>
      <w:r w:rsidR="008617FF">
        <w:rPr>
          <w:rFonts w:ascii="Book Antiqua" w:hAnsi="Book Antiqua"/>
          <w:sz w:val="20"/>
          <w:szCs w:val="20"/>
        </w:rPr>
        <w:t>se non</w:t>
      </w:r>
      <w:r>
        <w:rPr>
          <w:rFonts w:ascii="Book Antiqua" w:hAnsi="Book Antiqua"/>
          <w:sz w:val="20"/>
          <w:szCs w:val="20"/>
        </w:rPr>
        <w:t xml:space="preserve"> è dialetto </w:t>
      </w:r>
      <w:r w:rsidR="008617FF">
        <w:rPr>
          <w:rFonts w:ascii="Book Antiqua" w:hAnsi="Book Antiqua"/>
          <w:sz w:val="20"/>
          <w:szCs w:val="20"/>
        </w:rPr>
        <w:t>allora</w:t>
      </w:r>
      <w:r>
        <w:rPr>
          <w:rFonts w:ascii="Book Antiqua" w:hAnsi="Book Antiqua"/>
          <w:sz w:val="20"/>
          <w:szCs w:val="20"/>
        </w:rPr>
        <w:t xml:space="preserve"> è lingua</w:t>
      </w:r>
      <w:r w:rsidR="004D5099">
        <w:rPr>
          <w:rFonts w:ascii="Book Antiqua" w:hAnsi="Book Antiqua"/>
          <w:sz w:val="20"/>
          <w:szCs w:val="20"/>
        </w:rPr>
        <w:t xml:space="preserve"> o viceversa</w:t>
      </w:r>
      <w:r>
        <w:rPr>
          <w:rFonts w:ascii="Book Antiqua" w:hAnsi="Book Antiqua"/>
          <w:sz w:val="20"/>
          <w:szCs w:val="20"/>
        </w:rPr>
        <w:t>)</w:t>
      </w:r>
      <w:r w:rsidR="004D5099">
        <w:rPr>
          <w:rFonts w:ascii="Book Antiqua" w:hAnsi="Book Antiqua"/>
          <w:sz w:val="20"/>
          <w:szCs w:val="20"/>
        </w:rPr>
        <w:t>,</w:t>
      </w:r>
      <w:r>
        <w:rPr>
          <w:rFonts w:ascii="Book Antiqua" w:hAnsi="Book Antiqua"/>
          <w:sz w:val="20"/>
          <w:szCs w:val="20"/>
        </w:rPr>
        <w:t xml:space="preserve"> ma di seguire </w:t>
      </w:r>
      <w:r w:rsidR="008617FF">
        <w:rPr>
          <w:rFonts w:ascii="Book Antiqua" w:hAnsi="Book Antiqua"/>
          <w:sz w:val="20"/>
          <w:szCs w:val="20"/>
        </w:rPr>
        <w:t>dove ti porta il</w:t>
      </w:r>
      <w:r>
        <w:rPr>
          <w:rFonts w:ascii="Book Antiqua" w:hAnsi="Book Antiqua"/>
          <w:sz w:val="20"/>
          <w:szCs w:val="20"/>
        </w:rPr>
        <w:t xml:space="preserve"> ragionamento.</w:t>
      </w:r>
      <w:r w:rsidR="00171C1F">
        <w:rPr>
          <w:rFonts w:ascii="Book Antiqua" w:hAnsi="Book Antiqua"/>
          <w:sz w:val="20"/>
          <w:szCs w:val="20"/>
        </w:rPr>
        <w:t xml:space="preserve"> E tu giustamente mi chiedi, ma qu</w:t>
      </w:r>
      <w:r w:rsidR="0089459A">
        <w:rPr>
          <w:rFonts w:ascii="Book Antiqua" w:hAnsi="Book Antiqua"/>
          <w:sz w:val="20"/>
          <w:szCs w:val="20"/>
        </w:rPr>
        <w:t>a</w:t>
      </w:r>
      <w:r w:rsidR="00171C1F">
        <w:rPr>
          <w:rFonts w:ascii="Book Antiqua" w:hAnsi="Book Antiqua"/>
          <w:sz w:val="20"/>
          <w:szCs w:val="20"/>
        </w:rPr>
        <w:t>l è questo ragionamento? È l’atteggiamento linguistico</w:t>
      </w:r>
      <w:r w:rsidR="004D5099">
        <w:rPr>
          <w:rFonts w:ascii="Book Antiqua" w:hAnsi="Book Antiqua"/>
          <w:sz w:val="20"/>
          <w:szCs w:val="20"/>
        </w:rPr>
        <w:t xml:space="preserve"> che ha due modi di esp</w:t>
      </w:r>
      <w:r w:rsidR="0042171D">
        <w:rPr>
          <w:rFonts w:ascii="Book Antiqua" w:hAnsi="Book Antiqua"/>
          <w:sz w:val="20"/>
          <w:szCs w:val="20"/>
        </w:rPr>
        <w:t>r</w:t>
      </w:r>
      <w:r w:rsidR="004D5099">
        <w:rPr>
          <w:rFonts w:ascii="Book Antiqua" w:hAnsi="Book Antiqua"/>
          <w:sz w:val="20"/>
          <w:szCs w:val="20"/>
        </w:rPr>
        <w:t>imersi</w:t>
      </w:r>
      <w:r w:rsidR="0042171D">
        <w:rPr>
          <w:rFonts w:ascii="Book Antiqua" w:hAnsi="Book Antiqua"/>
          <w:sz w:val="20"/>
          <w:szCs w:val="20"/>
        </w:rPr>
        <w:t xml:space="preserve"> che corr</w:t>
      </w:r>
      <w:r w:rsidR="00CF26C6">
        <w:rPr>
          <w:rFonts w:ascii="Book Antiqua" w:hAnsi="Book Antiqua"/>
          <w:sz w:val="20"/>
          <w:szCs w:val="20"/>
        </w:rPr>
        <w:t>i</w:t>
      </w:r>
      <w:r w:rsidR="0042171D">
        <w:rPr>
          <w:rFonts w:ascii="Book Antiqua" w:hAnsi="Book Antiqua"/>
          <w:sz w:val="20"/>
          <w:szCs w:val="20"/>
        </w:rPr>
        <w:t>spondo</w:t>
      </w:r>
      <w:r w:rsidR="00CF26C6">
        <w:rPr>
          <w:rFonts w:ascii="Book Antiqua" w:hAnsi="Book Antiqua"/>
          <w:sz w:val="20"/>
          <w:szCs w:val="20"/>
        </w:rPr>
        <w:t>no</w:t>
      </w:r>
      <w:r w:rsidR="0042171D">
        <w:rPr>
          <w:rFonts w:ascii="Book Antiqua" w:hAnsi="Book Antiqua"/>
          <w:sz w:val="20"/>
          <w:szCs w:val="20"/>
        </w:rPr>
        <w:t xml:space="preserve"> al rapporto semantico </w:t>
      </w:r>
      <w:r w:rsidR="0089459A">
        <w:rPr>
          <w:rFonts w:ascii="Book Antiqua" w:hAnsi="Book Antiqua"/>
          <w:sz w:val="20"/>
          <w:szCs w:val="20"/>
        </w:rPr>
        <w:t>(</w:t>
      </w:r>
      <w:r w:rsidR="00611632">
        <w:rPr>
          <w:rFonts w:ascii="Book Antiqua" w:hAnsi="Book Antiqua"/>
          <w:sz w:val="20"/>
          <w:szCs w:val="20"/>
        </w:rPr>
        <w:t xml:space="preserve">passare dal pensiero alle parole) </w:t>
      </w:r>
      <w:r w:rsidR="0042171D">
        <w:rPr>
          <w:rFonts w:ascii="Book Antiqua" w:hAnsi="Book Antiqua"/>
          <w:sz w:val="20"/>
          <w:szCs w:val="20"/>
        </w:rPr>
        <w:t>e all’impegno semantico</w:t>
      </w:r>
      <w:r w:rsidR="00171C1F">
        <w:rPr>
          <w:rFonts w:ascii="Book Antiqua" w:hAnsi="Book Antiqua"/>
          <w:sz w:val="20"/>
          <w:szCs w:val="20"/>
        </w:rPr>
        <w:t xml:space="preserve"> </w:t>
      </w:r>
      <w:r w:rsidR="00611632">
        <w:rPr>
          <w:rFonts w:ascii="Book Antiqua" w:hAnsi="Book Antiqua"/>
          <w:sz w:val="20"/>
          <w:szCs w:val="20"/>
        </w:rPr>
        <w:t>(passare dalle parole al pensiero).</w:t>
      </w:r>
      <w:r w:rsidR="00CF26C6">
        <w:rPr>
          <w:rFonts w:ascii="Book Antiqua" w:hAnsi="Book Antiqua"/>
          <w:sz w:val="16"/>
          <w:szCs w:val="16"/>
        </w:rPr>
        <w:t xml:space="preserve">                                                          </w:t>
      </w:r>
    </w:p>
    <w:p w:rsidR="00CF26C6" w:rsidRPr="00235978" w:rsidRDefault="0042171D" w:rsidP="0042171D">
      <w:pPr>
        <w:pStyle w:val="Standard"/>
        <w:tabs>
          <w:tab w:val="left" w:pos="5970"/>
        </w:tabs>
        <w:spacing w:before="120"/>
        <w:rPr>
          <w:rFonts w:ascii="Book Antiqua" w:hAnsi="Book Antiqua"/>
          <w:sz w:val="18"/>
          <w:szCs w:val="18"/>
        </w:rPr>
      </w:pPr>
      <w:r w:rsidRPr="00235978">
        <w:rPr>
          <w:rFonts w:ascii="Book Antiqua" w:hAnsi="Book Antiqua"/>
          <w:sz w:val="18"/>
          <w:szCs w:val="18"/>
        </w:rPr>
        <w:t xml:space="preserve">esperienza vissuta        stato </w:t>
      </w:r>
      <w:proofErr w:type="spellStart"/>
      <w:r w:rsidRPr="00235978">
        <w:rPr>
          <w:rFonts w:ascii="Book Antiqua" w:hAnsi="Book Antiqua"/>
          <w:sz w:val="18"/>
          <w:szCs w:val="18"/>
        </w:rPr>
        <w:t>psichico^esperienza&amp;oggetto</w:t>
      </w:r>
      <w:proofErr w:type="spellEnd"/>
      <w:r w:rsidRPr="00235978">
        <w:rPr>
          <w:rFonts w:ascii="Book Antiqua" w:hAnsi="Book Antiqua"/>
          <w:sz w:val="18"/>
          <w:szCs w:val="18"/>
        </w:rPr>
        <w:t xml:space="preserve"> fisico</w:t>
      </w:r>
      <w:r w:rsidR="00CF26C6" w:rsidRPr="00235978">
        <w:rPr>
          <w:rFonts w:ascii="Book Antiqua" w:hAnsi="Book Antiqua"/>
          <w:sz w:val="18"/>
          <w:szCs w:val="18"/>
        </w:rPr>
        <w:t xml:space="preserve">            stato </w:t>
      </w:r>
      <w:proofErr w:type="spellStart"/>
      <w:r w:rsidR="00CF26C6" w:rsidRPr="00235978">
        <w:rPr>
          <w:rFonts w:ascii="Book Antiqua" w:hAnsi="Book Antiqua"/>
          <w:sz w:val="18"/>
          <w:szCs w:val="18"/>
        </w:rPr>
        <w:t>psichico^esperienza&amp;oggetto</w:t>
      </w:r>
      <w:proofErr w:type="spellEnd"/>
      <w:r w:rsidR="00CF26C6" w:rsidRPr="00235978">
        <w:rPr>
          <w:rFonts w:ascii="Book Antiqua" w:hAnsi="Book Antiqua"/>
          <w:sz w:val="18"/>
          <w:szCs w:val="18"/>
        </w:rPr>
        <w:t xml:space="preserve"> fisico</w:t>
      </w:r>
    </w:p>
    <w:p w:rsidR="00CF26C6" w:rsidRPr="00235978" w:rsidRDefault="0042171D" w:rsidP="0042171D">
      <w:pPr>
        <w:pStyle w:val="Standard"/>
        <w:tabs>
          <w:tab w:val="left" w:pos="5970"/>
        </w:tabs>
        <w:spacing w:before="120"/>
        <w:rPr>
          <w:rFonts w:ascii="Book Antiqua" w:hAnsi="Book Antiqua"/>
          <w:sz w:val="18"/>
          <w:szCs w:val="18"/>
        </w:rPr>
      </w:pPr>
      <w:proofErr w:type="spellStart"/>
      <w:r w:rsidRPr="00235978">
        <w:rPr>
          <w:rFonts w:ascii="Book Antiqua" w:hAnsi="Book Antiqua"/>
          <w:sz w:val="18"/>
          <w:szCs w:val="18"/>
        </w:rPr>
        <w:t>attegg</w:t>
      </w:r>
      <w:proofErr w:type="spellEnd"/>
      <w:r w:rsidR="00235978">
        <w:rPr>
          <w:rFonts w:ascii="Book Antiqua" w:hAnsi="Book Antiqua"/>
          <w:sz w:val="18"/>
          <w:szCs w:val="18"/>
        </w:rPr>
        <w:t>,</w:t>
      </w:r>
      <w:r w:rsidRPr="00235978">
        <w:rPr>
          <w:rFonts w:ascii="Book Antiqua" w:hAnsi="Book Antiqua"/>
          <w:sz w:val="18"/>
          <w:szCs w:val="18"/>
        </w:rPr>
        <w:t xml:space="preserve"> </w:t>
      </w:r>
      <w:r w:rsidR="00235978">
        <w:rPr>
          <w:rFonts w:ascii="Book Antiqua" w:hAnsi="Book Antiqua"/>
          <w:sz w:val="18"/>
          <w:szCs w:val="18"/>
        </w:rPr>
        <w:t xml:space="preserve">linguistico </w:t>
      </w:r>
      <w:r w:rsidRPr="00235978">
        <w:rPr>
          <w:rFonts w:ascii="Book Antiqua" w:hAnsi="Book Antiqua"/>
          <w:sz w:val="18"/>
          <w:szCs w:val="18"/>
        </w:rPr>
        <w:t xml:space="preserve">              </w:t>
      </w:r>
      <w:proofErr w:type="spellStart"/>
      <w:r w:rsidRPr="00235978">
        <w:rPr>
          <w:rFonts w:ascii="Book Antiqua" w:hAnsi="Book Antiqua"/>
          <w:sz w:val="18"/>
          <w:szCs w:val="18"/>
        </w:rPr>
        <w:t>pensiero^fantasia&amp;parola</w:t>
      </w:r>
      <w:proofErr w:type="spellEnd"/>
      <w:r w:rsidRPr="00235978">
        <w:rPr>
          <w:rFonts w:ascii="Book Antiqua" w:hAnsi="Book Antiqua"/>
          <w:sz w:val="18"/>
          <w:szCs w:val="18"/>
        </w:rPr>
        <w:t xml:space="preserve">      </w:t>
      </w:r>
      <w:r w:rsidR="00CF26C6" w:rsidRPr="00235978">
        <w:rPr>
          <w:rFonts w:ascii="Book Antiqua" w:hAnsi="Book Antiqua"/>
          <w:sz w:val="18"/>
          <w:szCs w:val="18"/>
        </w:rPr>
        <w:t xml:space="preserve">                                    </w:t>
      </w:r>
      <w:proofErr w:type="spellStart"/>
      <w:r w:rsidR="00611632" w:rsidRPr="00235978">
        <w:rPr>
          <w:rFonts w:ascii="Book Antiqua" w:hAnsi="Book Antiqua"/>
          <w:sz w:val="18"/>
          <w:szCs w:val="18"/>
        </w:rPr>
        <w:t>parola</w:t>
      </w:r>
      <w:r w:rsidR="00CF26C6" w:rsidRPr="00235978">
        <w:rPr>
          <w:rFonts w:ascii="Book Antiqua" w:hAnsi="Book Antiqua"/>
          <w:sz w:val="18"/>
          <w:szCs w:val="18"/>
        </w:rPr>
        <w:t>^fantasia&amp;p</w:t>
      </w:r>
      <w:r w:rsidR="00611632" w:rsidRPr="00235978">
        <w:rPr>
          <w:rFonts w:ascii="Book Antiqua" w:hAnsi="Book Antiqua"/>
          <w:sz w:val="18"/>
          <w:szCs w:val="18"/>
        </w:rPr>
        <w:t>ensiero</w:t>
      </w:r>
      <w:proofErr w:type="spellEnd"/>
      <w:r w:rsidR="00CF26C6" w:rsidRPr="00235978">
        <w:rPr>
          <w:rFonts w:ascii="Book Antiqua" w:hAnsi="Book Antiqua"/>
          <w:sz w:val="18"/>
          <w:szCs w:val="18"/>
        </w:rPr>
        <w:t xml:space="preserve">                              </w:t>
      </w:r>
    </w:p>
    <w:p w:rsidR="00CF26C6" w:rsidRPr="00235978" w:rsidRDefault="0042171D" w:rsidP="00CF26C6">
      <w:pPr>
        <w:pStyle w:val="Standard"/>
        <w:tabs>
          <w:tab w:val="left" w:pos="5970"/>
        </w:tabs>
        <w:spacing w:before="120"/>
        <w:rPr>
          <w:rFonts w:ascii="Book Antiqua" w:hAnsi="Book Antiqua"/>
          <w:sz w:val="18"/>
          <w:szCs w:val="18"/>
        </w:rPr>
      </w:pPr>
      <w:r w:rsidRPr="00235978">
        <w:rPr>
          <w:rFonts w:ascii="Book Antiqua" w:hAnsi="Book Antiqua"/>
          <w:sz w:val="18"/>
          <w:szCs w:val="18"/>
        </w:rPr>
        <w:t xml:space="preserve">espressione etica                </w:t>
      </w:r>
      <w:proofErr w:type="spellStart"/>
      <w:r w:rsidRPr="00235978">
        <w:rPr>
          <w:rFonts w:ascii="Book Antiqua" w:hAnsi="Book Antiqua"/>
          <w:sz w:val="18"/>
          <w:szCs w:val="18"/>
        </w:rPr>
        <w:t>classe^allucinazione&amp;</w:t>
      </w:r>
      <w:r w:rsidR="00CF26C6" w:rsidRPr="00235978">
        <w:rPr>
          <w:rFonts w:ascii="Book Antiqua" w:hAnsi="Book Antiqua"/>
          <w:sz w:val="18"/>
          <w:szCs w:val="18"/>
        </w:rPr>
        <w:t>esemplare</w:t>
      </w:r>
      <w:proofErr w:type="spellEnd"/>
      <w:r w:rsidR="00CF26C6" w:rsidRPr="00235978">
        <w:rPr>
          <w:rFonts w:ascii="Book Antiqua" w:hAnsi="Book Antiqua"/>
          <w:sz w:val="18"/>
          <w:szCs w:val="18"/>
        </w:rPr>
        <w:t xml:space="preserve">                            </w:t>
      </w:r>
      <w:proofErr w:type="spellStart"/>
      <w:r w:rsidR="00CF26C6" w:rsidRPr="00235978">
        <w:rPr>
          <w:rFonts w:ascii="Book Antiqua" w:hAnsi="Book Antiqua"/>
          <w:sz w:val="18"/>
          <w:szCs w:val="18"/>
        </w:rPr>
        <w:t>generale^allucinazione&amp;particolare</w:t>
      </w:r>
      <w:proofErr w:type="spellEnd"/>
    </w:p>
    <w:p w:rsidR="00CF26C6" w:rsidRPr="00235978" w:rsidRDefault="00CF26C6" w:rsidP="00CF26C6">
      <w:pPr>
        <w:pStyle w:val="Standard"/>
        <w:tabs>
          <w:tab w:val="left" w:pos="5970"/>
        </w:tabs>
        <w:spacing w:before="120"/>
        <w:rPr>
          <w:rFonts w:ascii="Book Antiqua" w:hAnsi="Book Antiqua"/>
          <w:b/>
          <w:bCs/>
          <w:sz w:val="18"/>
          <w:szCs w:val="18"/>
        </w:rPr>
      </w:pPr>
      <w:r w:rsidRPr="00235978">
        <w:rPr>
          <w:rFonts w:ascii="Book Antiqua" w:hAnsi="Book Antiqua"/>
          <w:b/>
          <w:bCs/>
          <w:sz w:val="18"/>
          <w:szCs w:val="18"/>
        </w:rPr>
        <w:t xml:space="preserve">                                                      (rapporto semantico)                                                  (impegno semantico)</w:t>
      </w:r>
      <w:r w:rsidR="0042171D" w:rsidRPr="00235978">
        <w:rPr>
          <w:rFonts w:ascii="Book Antiqua" w:hAnsi="Book Antiqua"/>
          <w:b/>
          <w:bCs/>
          <w:sz w:val="18"/>
          <w:szCs w:val="18"/>
        </w:rPr>
        <w:t xml:space="preserve">                       </w:t>
      </w:r>
    </w:p>
    <w:p w:rsidR="00611632" w:rsidRDefault="00611632" w:rsidP="00CF26C6">
      <w:pPr>
        <w:pStyle w:val="Standard"/>
        <w:tabs>
          <w:tab w:val="left" w:pos="5970"/>
        </w:tabs>
        <w:spacing w:before="120"/>
        <w:rPr>
          <w:rFonts w:ascii="Book Antiqua" w:hAnsi="Book Antiqua"/>
          <w:sz w:val="20"/>
          <w:szCs w:val="20"/>
        </w:rPr>
      </w:pPr>
      <w:r>
        <w:rPr>
          <w:rFonts w:ascii="Book Antiqua" w:hAnsi="Book Antiqua"/>
          <w:sz w:val="20"/>
          <w:szCs w:val="20"/>
        </w:rPr>
        <w:t xml:space="preserve">Ora tu mi chiederai, perché nel rapporto semantico l’espressione subordina un esemplare alla classe </w:t>
      </w:r>
      <w:r w:rsidR="00012E07">
        <w:rPr>
          <w:rFonts w:ascii="Book Antiqua" w:hAnsi="Book Antiqua"/>
          <w:sz w:val="20"/>
          <w:szCs w:val="20"/>
        </w:rPr>
        <w:t>mentre l’impegno semantico subordina un particolare al generale? Quando vogliamo dire qualcosa</w:t>
      </w:r>
      <w:r w:rsidR="00511BA4">
        <w:rPr>
          <w:rFonts w:ascii="Book Antiqua" w:hAnsi="Book Antiqua"/>
          <w:sz w:val="20"/>
          <w:szCs w:val="20"/>
        </w:rPr>
        <w:t>, ad esempio, “cos’è questo?”</w:t>
      </w:r>
      <w:r w:rsidR="00012E07">
        <w:rPr>
          <w:rFonts w:ascii="Book Antiqua" w:hAnsi="Book Antiqua"/>
          <w:sz w:val="20"/>
          <w:szCs w:val="20"/>
        </w:rPr>
        <w:t xml:space="preserve">, quando vogliamo esprimere il nostro pensiero, noi dobbiamo passare dal pensiero alla parola, </w:t>
      </w:r>
      <w:r w:rsidR="00511BA4">
        <w:rPr>
          <w:rFonts w:ascii="Book Antiqua" w:hAnsi="Book Antiqua"/>
          <w:sz w:val="20"/>
          <w:szCs w:val="20"/>
        </w:rPr>
        <w:t xml:space="preserve">ma fortunatamente la nostra fantasia, allenata fin dalla nascita, ci fornisce le </w:t>
      </w:r>
      <w:r w:rsidR="00A84DA2">
        <w:rPr>
          <w:rFonts w:ascii="Book Antiqua" w:hAnsi="Book Antiqua"/>
          <w:sz w:val="20"/>
          <w:szCs w:val="20"/>
        </w:rPr>
        <w:t xml:space="preserve">tre </w:t>
      </w:r>
      <w:r w:rsidR="00511BA4">
        <w:rPr>
          <w:rFonts w:ascii="Book Antiqua" w:hAnsi="Book Antiqua"/>
          <w:sz w:val="20"/>
          <w:szCs w:val="20"/>
        </w:rPr>
        <w:t>parole giuste: “cosa”, “essere” e “questo”</w:t>
      </w:r>
      <w:r w:rsidR="004E5E67">
        <w:rPr>
          <w:rFonts w:ascii="Book Antiqua" w:hAnsi="Book Antiqua"/>
          <w:sz w:val="20"/>
          <w:szCs w:val="20"/>
        </w:rPr>
        <w:t xml:space="preserve">, </w:t>
      </w:r>
      <w:r w:rsidR="00910249">
        <w:rPr>
          <w:rFonts w:ascii="Book Antiqua" w:hAnsi="Book Antiqua"/>
          <w:sz w:val="20"/>
          <w:szCs w:val="20"/>
        </w:rPr>
        <w:t>(</w:t>
      </w:r>
      <w:r w:rsidR="00BC51A6">
        <w:rPr>
          <w:rFonts w:ascii="Book Antiqua" w:hAnsi="Book Antiqua"/>
          <w:sz w:val="20"/>
          <w:szCs w:val="20"/>
        </w:rPr>
        <w:t>e</w:t>
      </w:r>
      <w:r w:rsidR="004E5E67">
        <w:rPr>
          <w:rFonts w:ascii="Book Antiqua" w:hAnsi="Book Antiqua"/>
          <w:sz w:val="20"/>
          <w:szCs w:val="20"/>
        </w:rPr>
        <w:t xml:space="preserve"> questa è quella che i linguisti chiamano </w:t>
      </w:r>
      <w:r w:rsidR="004E5E67" w:rsidRPr="000A75A0">
        <w:rPr>
          <w:rFonts w:ascii="Book Antiqua" w:hAnsi="Book Antiqua"/>
          <w:i/>
          <w:iCs/>
          <w:sz w:val="20"/>
          <w:szCs w:val="20"/>
        </w:rPr>
        <w:t>selezione</w:t>
      </w:r>
      <w:r w:rsidR="004E5E67">
        <w:rPr>
          <w:rFonts w:ascii="Book Antiqua" w:hAnsi="Book Antiqua"/>
          <w:sz w:val="20"/>
          <w:szCs w:val="20"/>
        </w:rPr>
        <w:t>,</w:t>
      </w:r>
      <w:r w:rsidR="006605E7">
        <w:rPr>
          <w:rFonts w:ascii="Book Antiqua" w:hAnsi="Book Antiqua"/>
          <w:sz w:val="20"/>
          <w:szCs w:val="20"/>
        </w:rPr>
        <w:t xml:space="preserve"> </w:t>
      </w:r>
      <w:r w:rsidR="00BC51A6">
        <w:rPr>
          <w:rFonts w:ascii="Book Antiqua" w:hAnsi="Book Antiqua"/>
          <w:sz w:val="20"/>
          <w:szCs w:val="20"/>
        </w:rPr>
        <w:t xml:space="preserve">ma </w:t>
      </w:r>
      <w:r w:rsidR="006605E7">
        <w:rPr>
          <w:rFonts w:ascii="Book Antiqua" w:hAnsi="Book Antiqua"/>
          <w:sz w:val="20"/>
          <w:szCs w:val="20"/>
        </w:rPr>
        <w:t>che</w:t>
      </w:r>
      <w:r w:rsidR="00910249">
        <w:rPr>
          <w:rFonts w:ascii="Book Antiqua" w:hAnsi="Book Antiqua"/>
          <w:sz w:val="20"/>
          <w:szCs w:val="20"/>
        </w:rPr>
        <w:t xml:space="preserve"> è </w:t>
      </w:r>
      <w:r w:rsidR="00A84DA2">
        <w:rPr>
          <w:rFonts w:ascii="Book Antiqua" w:hAnsi="Book Antiqua"/>
          <w:sz w:val="20"/>
          <w:szCs w:val="20"/>
        </w:rPr>
        <w:t xml:space="preserve">il modo in cui interpretiamo </w:t>
      </w:r>
      <w:r w:rsidR="00BC51A6">
        <w:rPr>
          <w:rFonts w:ascii="Book Antiqua" w:hAnsi="Book Antiqua"/>
          <w:sz w:val="20"/>
          <w:szCs w:val="20"/>
        </w:rPr>
        <w:t xml:space="preserve">la differenza tra un particolare pensiero ed una parola in generale, </w:t>
      </w:r>
      <w:r w:rsidR="00910249">
        <w:rPr>
          <w:rFonts w:ascii="Book Antiqua" w:hAnsi="Book Antiqua"/>
          <w:sz w:val="20"/>
          <w:szCs w:val="20"/>
        </w:rPr>
        <w:t>caratteristica</w:t>
      </w:r>
      <w:r w:rsidR="00BC51A6">
        <w:rPr>
          <w:rFonts w:ascii="Book Antiqua" w:hAnsi="Book Antiqua"/>
          <w:sz w:val="20"/>
          <w:szCs w:val="20"/>
        </w:rPr>
        <w:t xml:space="preserve"> che appartiene</w:t>
      </w:r>
      <w:r w:rsidR="00910249">
        <w:rPr>
          <w:rFonts w:ascii="Book Antiqua" w:hAnsi="Book Antiqua"/>
          <w:sz w:val="20"/>
          <w:szCs w:val="20"/>
        </w:rPr>
        <w:t xml:space="preserve"> </w:t>
      </w:r>
      <w:r w:rsidR="00BC51A6">
        <w:rPr>
          <w:rFonts w:ascii="Book Antiqua" w:hAnsi="Book Antiqua"/>
          <w:sz w:val="20"/>
          <w:szCs w:val="20"/>
        </w:rPr>
        <w:t>a</w:t>
      </w:r>
      <w:r w:rsidR="00910249">
        <w:rPr>
          <w:rFonts w:ascii="Book Antiqua" w:hAnsi="Book Antiqua"/>
          <w:sz w:val="20"/>
          <w:szCs w:val="20"/>
        </w:rPr>
        <w:t>ll’impegno semantico),</w:t>
      </w:r>
      <w:r w:rsidR="004E5E67">
        <w:rPr>
          <w:rFonts w:ascii="Book Antiqua" w:hAnsi="Book Antiqua"/>
          <w:sz w:val="20"/>
          <w:szCs w:val="20"/>
        </w:rPr>
        <w:t xml:space="preserve"> </w:t>
      </w:r>
      <w:r w:rsidR="00910249">
        <w:rPr>
          <w:rFonts w:ascii="Book Antiqua" w:hAnsi="Book Antiqua"/>
          <w:sz w:val="20"/>
          <w:szCs w:val="20"/>
        </w:rPr>
        <w:t>ma</w:t>
      </w:r>
      <w:r w:rsidR="004E5E67">
        <w:rPr>
          <w:rFonts w:ascii="Book Antiqua" w:hAnsi="Book Antiqua"/>
          <w:sz w:val="20"/>
          <w:szCs w:val="20"/>
        </w:rPr>
        <w:t xml:space="preserve"> non basta ci hanno anche insegnato a costruire </w:t>
      </w:r>
      <w:r w:rsidR="00BC51A6">
        <w:rPr>
          <w:rFonts w:ascii="Book Antiqua" w:hAnsi="Book Antiqua"/>
          <w:sz w:val="20"/>
          <w:szCs w:val="20"/>
        </w:rPr>
        <w:t>del</w:t>
      </w:r>
      <w:r w:rsidR="004E5E67">
        <w:rPr>
          <w:rFonts w:ascii="Book Antiqua" w:hAnsi="Book Antiqua"/>
          <w:sz w:val="20"/>
          <w:szCs w:val="20"/>
        </w:rPr>
        <w:t xml:space="preserve">le frasi </w:t>
      </w:r>
      <w:r w:rsidR="00675476">
        <w:rPr>
          <w:rFonts w:ascii="Book Antiqua" w:hAnsi="Book Antiqua"/>
          <w:sz w:val="20"/>
          <w:szCs w:val="20"/>
        </w:rPr>
        <w:t xml:space="preserve">ben congegnate </w:t>
      </w:r>
      <w:r w:rsidR="004E5E67">
        <w:rPr>
          <w:rFonts w:ascii="Book Antiqua" w:hAnsi="Book Antiqua"/>
          <w:sz w:val="20"/>
          <w:szCs w:val="20"/>
        </w:rPr>
        <w:t>con il soggetto</w:t>
      </w:r>
      <w:r w:rsidR="00675476">
        <w:rPr>
          <w:rFonts w:ascii="Book Antiqua" w:hAnsi="Book Antiqua"/>
          <w:sz w:val="20"/>
          <w:szCs w:val="20"/>
        </w:rPr>
        <w:t>,</w:t>
      </w:r>
      <w:r w:rsidR="004E5E67">
        <w:rPr>
          <w:rFonts w:ascii="Book Antiqua" w:hAnsi="Book Antiqua"/>
          <w:sz w:val="20"/>
          <w:szCs w:val="20"/>
        </w:rPr>
        <w:t xml:space="preserve"> il verbo, ecc., al posto giusto, cioè abbiamo imparato a </w:t>
      </w:r>
      <w:r w:rsidR="004E5E67" w:rsidRPr="000A75A0">
        <w:rPr>
          <w:rFonts w:ascii="Book Antiqua" w:hAnsi="Book Antiqua"/>
          <w:i/>
          <w:iCs/>
          <w:sz w:val="20"/>
          <w:szCs w:val="20"/>
        </w:rPr>
        <w:t>classificare</w:t>
      </w:r>
      <w:r w:rsidR="004E5E67">
        <w:rPr>
          <w:rFonts w:ascii="Book Antiqua" w:hAnsi="Book Antiqua"/>
          <w:sz w:val="20"/>
          <w:szCs w:val="20"/>
        </w:rPr>
        <w:t xml:space="preserve"> </w:t>
      </w:r>
      <w:r w:rsidR="00675476">
        <w:rPr>
          <w:rFonts w:ascii="Book Antiqua" w:hAnsi="Book Antiqua"/>
          <w:sz w:val="20"/>
          <w:szCs w:val="20"/>
        </w:rPr>
        <w:t>le parole per costruire dei sintagmi</w:t>
      </w:r>
      <w:r w:rsidR="00511BA4">
        <w:rPr>
          <w:rFonts w:ascii="Book Antiqua" w:hAnsi="Book Antiqua"/>
          <w:sz w:val="20"/>
          <w:szCs w:val="20"/>
        </w:rPr>
        <w:t xml:space="preserve"> </w:t>
      </w:r>
      <w:r w:rsidR="00675476">
        <w:rPr>
          <w:rFonts w:ascii="Book Antiqua" w:hAnsi="Book Antiqua"/>
          <w:sz w:val="20"/>
          <w:szCs w:val="20"/>
        </w:rPr>
        <w:t xml:space="preserve">(che è il modo in cui interpretiamo la differenza tra un </w:t>
      </w:r>
      <w:r w:rsidR="00B66284">
        <w:rPr>
          <w:rFonts w:ascii="Book Antiqua" w:hAnsi="Book Antiqua"/>
          <w:sz w:val="20"/>
          <w:szCs w:val="20"/>
        </w:rPr>
        <w:t xml:space="preserve">parola come </w:t>
      </w:r>
      <w:r w:rsidR="00675476">
        <w:rPr>
          <w:rFonts w:ascii="Book Antiqua" w:hAnsi="Book Antiqua"/>
          <w:sz w:val="20"/>
          <w:szCs w:val="20"/>
        </w:rPr>
        <w:t xml:space="preserve">esemplare e la </w:t>
      </w:r>
      <w:r w:rsidR="00675476">
        <w:rPr>
          <w:rFonts w:ascii="Book Antiqua" w:hAnsi="Book Antiqua"/>
          <w:sz w:val="20"/>
          <w:szCs w:val="20"/>
        </w:rPr>
        <w:lastRenderedPageBreak/>
        <w:t>classe a cui dovrebbe appartenere</w:t>
      </w:r>
      <w:r w:rsidR="00B66284">
        <w:rPr>
          <w:rFonts w:ascii="Book Antiqua" w:hAnsi="Book Antiqua"/>
          <w:sz w:val="20"/>
          <w:szCs w:val="20"/>
        </w:rPr>
        <w:t>).</w:t>
      </w:r>
      <w:r w:rsidR="00511BA4">
        <w:rPr>
          <w:rFonts w:ascii="Book Antiqua" w:hAnsi="Book Antiqua"/>
          <w:sz w:val="20"/>
          <w:szCs w:val="20"/>
        </w:rPr>
        <w:t xml:space="preserve">  </w:t>
      </w:r>
      <w:r w:rsidR="00012E07">
        <w:rPr>
          <w:rFonts w:ascii="Book Antiqua" w:hAnsi="Book Antiqua"/>
          <w:sz w:val="20"/>
          <w:szCs w:val="20"/>
        </w:rPr>
        <w:t xml:space="preserve">   </w:t>
      </w:r>
    </w:p>
    <w:p w:rsidR="009F3632" w:rsidRDefault="0007610B" w:rsidP="00CF26C6">
      <w:pPr>
        <w:pStyle w:val="Standard"/>
        <w:tabs>
          <w:tab w:val="left" w:pos="5970"/>
        </w:tabs>
        <w:spacing w:before="120"/>
        <w:rPr>
          <w:rFonts w:ascii="Book Antiqua" w:hAnsi="Book Antiqua"/>
          <w:sz w:val="18"/>
          <w:szCs w:val="18"/>
        </w:rPr>
      </w:pPr>
      <w:r>
        <w:rPr>
          <w:rFonts w:ascii="Book Antiqua" w:hAnsi="Book Antiqua"/>
          <w:sz w:val="20"/>
          <w:szCs w:val="20"/>
        </w:rPr>
        <w:t>In definitiva</w:t>
      </w:r>
      <w:r w:rsidR="002E5046">
        <w:rPr>
          <w:rFonts w:ascii="Book Antiqua" w:hAnsi="Book Antiqua"/>
          <w:sz w:val="20"/>
          <w:szCs w:val="20"/>
        </w:rPr>
        <w:t>,</w:t>
      </w:r>
      <w:r>
        <w:rPr>
          <w:rFonts w:ascii="Book Antiqua" w:hAnsi="Book Antiqua"/>
          <w:sz w:val="20"/>
          <w:szCs w:val="20"/>
        </w:rPr>
        <w:t xml:space="preserve"> come funziona l’atteggiamento linguistico</w:t>
      </w:r>
      <w:r w:rsidR="002E5046">
        <w:rPr>
          <w:rFonts w:ascii="Book Antiqua" w:hAnsi="Book Antiqua"/>
          <w:sz w:val="20"/>
          <w:szCs w:val="20"/>
        </w:rPr>
        <w:t xml:space="preserve">? </w:t>
      </w:r>
      <w:r w:rsidR="000A75A0">
        <w:rPr>
          <w:rFonts w:ascii="Book Antiqua" w:hAnsi="Book Antiqua"/>
          <w:sz w:val="20"/>
          <w:szCs w:val="20"/>
        </w:rPr>
        <w:t>Co</w:t>
      </w:r>
      <w:r w:rsidR="002E5046">
        <w:rPr>
          <w:rFonts w:ascii="Book Antiqua" w:hAnsi="Book Antiqua"/>
          <w:sz w:val="20"/>
          <w:szCs w:val="20"/>
        </w:rPr>
        <w:t xml:space="preserve">n </w:t>
      </w:r>
      <w:r w:rsidR="001E1356">
        <w:rPr>
          <w:rFonts w:ascii="Book Antiqua" w:hAnsi="Book Antiqua"/>
          <w:sz w:val="20"/>
          <w:szCs w:val="20"/>
        </w:rPr>
        <w:t>due atteggiamenti e due interpretazioni</w:t>
      </w:r>
      <w:r w:rsidR="002E5046">
        <w:rPr>
          <w:rFonts w:ascii="Book Antiqua" w:hAnsi="Book Antiqua"/>
          <w:sz w:val="20"/>
          <w:szCs w:val="20"/>
        </w:rPr>
        <w:t>. Q</w:t>
      </w:r>
      <w:r>
        <w:rPr>
          <w:rFonts w:ascii="Book Antiqua" w:hAnsi="Book Antiqua"/>
          <w:sz w:val="20"/>
          <w:szCs w:val="20"/>
        </w:rPr>
        <w:t>uando parliamo (o scriviamo),</w:t>
      </w:r>
      <w:r w:rsidR="001E1356">
        <w:rPr>
          <w:rFonts w:ascii="Book Antiqua" w:hAnsi="Book Antiqua"/>
          <w:sz w:val="20"/>
          <w:szCs w:val="20"/>
        </w:rPr>
        <w:t xml:space="preserve"> mettiamo in moto l’atteggiamento linguistico nella forma</w:t>
      </w:r>
      <w:r w:rsidR="002E5046">
        <w:rPr>
          <w:rFonts w:ascii="Book Antiqua" w:hAnsi="Book Antiqua"/>
          <w:sz w:val="20"/>
          <w:szCs w:val="20"/>
        </w:rPr>
        <w:t xml:space="preserve"> </w:t>
      </w:r>
      <w:r w:rsidR="001E1356">
        <w:rPr>
          <w:rFonts w:ascii="Book Antiqua" w:hAnsi="Book Antiqua"/>
          <w:sz w:val="20"/>
          <w:szCs w:val="20"/>
        </w:rPr>
        <w:t>de</w:t>
      </w:r>
      <w:r w:rsidR="002E5046">
        <w:rPr>
          <w:rFonts w:ascii="Book Antiqua" w:hAnsi="Book Antiqua"/>
          <w:sz w:val="20"/>
          <w:szCs w:val="20"/>
        </w:rPr>
        <w:t xml:space="preserve">l rapporto semantico, e </w:t>
      </w:r>
      <w:r w:rsidR="00F83C07">
        <w:rPr>
          <w:rFonts w:ascii="Book Antiqua" w:hAnsi="Book Antiqua"/>
          <w:sz w:val="20"/>
          <w:szCs w:val="20"/>
        </w:rPr>
        <w:t xml:space="preserve">quindi </w:t>
      </w:r>
      <w:r w:rsidR="001E1356">
        <w:rPr>
          <w:rFonts w:ascii="Book Antiqua" w:hAnsi="Book Antiqua"/>
          <w:sz w:val="20"/>
          <w:szCs w:val="20"/>
        </w:rPr>
        <w:t xml:space="preserve">con </w:t>
      </w:r>
      <w:r w:rsidR="002E5046">
        <w:rPr>
          <w:rFonts w:ascii="Book Antiqua" w:hAnsi="Book Antiqua"/>
          <w:sz w:val="20"/>
          <w:szCs w:val="20"/>
        </w:rPr>
        <w:t xml:space="preserve">la fantasia, </w:t>
      </w:r>
      <w:r>
        <w:rPr>
          <w:rFonts w:ascii="Book Antiqua" w:hAnsi="Book Antiqua"/>
          <w:sz w:val="20"/>
          <w:szCs w:val="20"/>
        </w:rPr>
        <w:t>s</w:t>
      </w:r>
      <w:r w:rsidR="002E5046">
        <w:rPr>
          <w:rFonts w:ascii="Book Antiqua" w:hAnsi="Book Antiqua"/>
          <w:sz w:val="20"/>
          <w:szCs w:val="20"/>
        </w:rPr>
        <w:t xml:space="preserve">appiamo quali parole </w:t>
      </w:r>
      <w:r w:rsidR="00F83C07">
        <w:rPr>
          <w:rFonts w:ascii="Book Antiqua" w:hAnsi="Book Antiqua"/>
          <w:sz w:val="20"/>
          <w:szCs w:val="20"/>
        </w:rPr>
        <w:t>far corrispondere</w:t>
      </w:r>
      <w:r w:rsidR="002E5046">
        <w:rPr>
          <w:rFonts w:ascii="Book Antiqua" w:hAnsi="Book Antiqua"/>
          <w:sz w:val="20"/>
          <w:szCs w:val="20"/>
        </w:rPr>
        <w:t xml:space="preserve"> </w:t>
      </w:r>
      <w:r w:rsidR="00F83C07">
        <w:rPr>
          <w:rFonts w:ascii="Book Antiqua" w:hAnsi="Book Antiqua"/>
          <w:sz w:val="20"/>
          <w:szCs w:val="20"/>
        </w:rPr>
        <w:t>ai nostri pensieri (</w:t>
      </w:r>
      <w:r w:rsidR="001E1356">
        <w:rPr>
          <w:rFonts w:ascii="Book Antiqua" w:hAnsi="Book Antiqua"/>
          <w:sz w:val="20"/>
          <w:szCs w:val="20"/>
        </w:rPr>
        <w:t xml:space="preserve">la cosiddetta </w:t>
      </w:r>
      <w:r w:rsidR="00F83C07">
        <w:rPr>
          <w:rFonts w:ascii="Book Antiqua" w:hAnsi="Book Antiqua"/>
          <w:sz w:val="20"/>
          <w:szCs w:val="20"/>
        </w:rPr>
        <w:t>attività paradigmatica),</w:t>
      </w:r>
      <w:r w:rsidR="00B63122">
        <w:rPr>
          <w:rFonts w:ascii="Book Antiqua" w:hAnsi="Book Antiqua"/>
          <w:sz w:val="20"/>
          <w:szCs w:val="20"/>
        </w:rPr>
        <w:t xml:space="preserve"> </w:t>
      </w:r>
      <w:r w:rsidR="00F83C07">
        <w:rPr>
          <w:rFonts w:ascii="Book Antiqua" w:hAnsi="Book Antiqua"/>
          <w:sz w:val="20"/>
          <w:szCs w:val="20"/>
        </w:rPr>
        <w:t xml:space="preserve"> m</w:t>
      </w:r>
      <w:r w:rsidR="002E5046">
        <w:rPr>
          <w:rFonts w:ascii="Book Antiqua" w:hAnsi="Book Antiqua"/>
          <w:sz w:val="20"/>
          <w:szCs w:val="20"/>
        </w:rPr>
        <w:t>a non basta</w:t>
      </w:r>
      <w:r w:rsidR="00F83C07">
        <w:rPr>
          <w:rFonts w:ascii="Book Antiqua" w:hAnsi="Book Antiqua"/>
          <w:sz w:val="20"/>
          <w:szCs w:val="20"/>
        </w:rPr>
        <w:t>, non le lasciamo so</w:t>
      </w:r>
      <w:r w:rsidR="002E5046">
        <w:rPr>
          <w:rFonts w:ascii="Book Antiqua" w:hAnsi="Book Antiqua"/>
          <w:sz w:val="20"/>
          <w:szCs w:val="20"/>
        </w:rPr>
        <w:t>le</w:t>
      </w:r>
      <w:r w:rsidR="00F83C07">
        <w:rPr>
          <w:rFonts w:ascii="Book Antiqua" w:hAnsi="Book Antiqua"/>
          <w:sz w:val="20"/>
          <w:szCs w:val="20"/>
        </w:rPr>
        <w:t xml:space="preserve">, isolate. </w:t>
      </w:r>
      <w:r w:rsidR="00BE524B">
        <w:rPr>
          <w:rFonts w:ascii="Book Antiqua" w:hAnsi="Book Antiqua"/>
          <w:sz w:val="20"/>
          <w:szCs w:val="20"/>
        </w:rPr>
        <w:t xml:space="preserve">Per esprimerle dobbiamo combinarle </w:t>
      </w:r>
      <w:r w:rsidR="00F83C07">
        <w:rPr>
          <w:rFonts w:ascii="Book Antiqua" w:hAnsi="Book Antiqua"/>
          <w:sz w:val="20"/>
          <w:szCs w:val="20"/>
        </w:rPr>
        <w:t>fra di loro in modo che funzionino assieme nella “catena” del nostro discorso (</w:t>
      </w:r>
      <w:r w:rsidR="001E1356">
        <w:rPr>
          <w:rFonts w:ascii="Book Antiqua" w:hAnsi="Book Antiqua"/>
          <w:sz w:val="20"/>
          <w:szCs w:val="20"/>
        </w:rPr>
        <w:t>l’</w:t>
      </w:r>
      <w:r w:rsidR="00F83C07">
        <w:rPr>
          <w:rFonts w:ascii="Book Antiqua" w:hAnsi="Book Antiqua"/>
          <w:sz w:val="20"/>
          <w:szCs w:val="20"/>
        </w:rPr>
        <w:t>attività sintagmatica)</w:t>
      </w:r>
      <w:r w:rsidR="00BE524B">
        <w:rPr>
          <w:rFonts w:ascii="Book Antiqua" w:hAnsi="Book Antiqua"/>
          <w:sz w:val="20"/>
          <w:szCs w:val="20"/>
        </w:rPr>
        <w:t xml:space="preserve"> e quindi classificarle per sapere quale esemplare usare in </w:t>
      </w:r>
      <w:r w:rsidR="001E1356">
        <w:rPr>
          <w:rFonts w:ascii="Book Antiqua" w:hAnsi="Book Antiqua"/>
          <w:sz w:val="20"/>
          <w:szCs w:val="20"/>
        </w:rPr>
        <w:t>un</w:t>
      </w:r>
      <w:r w:rsidR="00BE524B">
        <w:rPr>
          <w:rFonts w:ascii="Book Antiqua" w:hAnsi="Book Antiqua"/>
          <w:sz w:val="20"/>
          <w:szCs w:val="20"/>
        </w:rPr>
        <w:t xml:space="preserve"> </w:t>
      </w:r>
      <w:r w:rsidR="001E1356">
        <w:rPr>
          <w:rFonts w:ascii="Book Antiqua" w:hAnsi="Book Antiqua"/>
          <w:sz w:val="20"/>
          <w:szCs w:val="20"/>
        </w:rPr>
        <w:t xml:space="preserve">particolare </w:t>
      </w:r>
      <w:r w:rsidR="00BE524B">
        <w:rPr>
          <w:rFonts w:ascii="Book Antiqua" w:hAnsi="Book Antiqua"/>
          <w:sz w:val="20"/>
          <w:szCs w:val="20"/>
        </w:rPr>
        <w:t>sintagma</w:t>
      </w:r>
      <w:r w:rsidR="001E1356">
        <w:rPr>
          <w:rFonts w:ascii="Book Antiqua" w:hAnsi="Book Antiqua"/>
          <w:sz w:val="20"/>
          <w:szCs w:val="20"/>
        </w:rPr>
        <w:t xml:space="preserve"> come</w:t>
      </w:r>
      <w:r w:rsidR="00BE524B">
        <w:rPr>
          <w:rFonts w:ascii="Book Antiqua" w:hAnsi="Book Antiqua"/>
          <w:sz w:val="20"/>
          <w:szCs w:val="20"/>
        </w:rPr>
        <w:t xml:space="preserve"> “papavero rosso”</w:t>
      </w:r>
      <w:r w:rsidR="001E1356">
        <w:rPr>
          <w:rFonts w:ascii="Book Antiqua" w:hAnsi="Book Antiqua"/>
          <w:sz w:val="20"/>
          <w:szCs w:val="20"/>
        </w:rPr>
        <w:t>:</w:t>
      </w:r>
      <w:r w:rsidR="00BE524B">
        <w:rPr>
          <w:rFonts w:ascii="Book Antiqua" w:hAnsi="Book Antiqua"/>
          <w:sz w:val="20"/>
          <w:szCs w:val="20"/>
        </w:rPr>
        <w:t xml:space="preserve"> papavero è un sostantivo e rosso è un aggettivo.</w:t>
      </w:r>
      <w:r w:rsidR="009F3632">
        <w:rPr>
          <w:rFonts w:ascii="Book Antiqua" w:hAnsi="Book Antiqua"/>
          <w:sz w:val="18"/>
          <w:szCs w:val="18"/>
        </w:rPr>
        <w:t xml:space="preserve">    </w:t>
      </w:r>
    </w:p>
    <w:p w:rsidR="001C3A09" w:rsidRDefault="00B63122" w:rsidP="00CF26C6">
      <w:pPr>
        <w:pStyle w:val="Standard"/>
        <w:tabs>
          <w:tab w:val="left" w:pos="5970"/>
        </w:tabs>
        <w:spacing w:before="120"/>
        <w:rPr>
          <w:rFonts w:ascii="Book Antiqua" w:hAnsi="Book Antiqua"/>
          <w:sz w:val="20"/>
          <w:szCs w:val="20"/>
        </w:rPr>
      </w:pPr>
      <w:r>
        <w:rPr>
          <w:rFonts w:ascii="Book Antiqua" w:hAnsi="Book Antiqua"/>
          <w:sz w:val="20"/>
          <w:szCs w:val="20"/>
        </w:rPr>
        <w:t xml:space="preserve">Ma noi quando parliamo (o scriviamo), </w:t>
      </w:r>
      <w:r w:rsidR="001E1356">
        <w:rPr>
          <w:rFonts w:ascii="Book Antiqua" w:hAnsi="Book Antiqua"/>
          <w:sz w:val="20"/>
          <w:szCs w:val="20"/>
        </w:rPr>
        <w:t>mettiamo in moto l’atteggiamento linguistico nella forma del</w:t>
      </w:r>
      <w:r>
        <w:rPr>
          <w:rFonts w:ascii="Book Antiqua" w:hAnsi="Book Antiqua"/>
          <w:sz w:val="20"/>
          <w:szCs w:val="20"/>
        </w:rPr>
        <w:t xml:space="preserve">l’impegno semantico, e quindi </w:t>
      </w:r>
      <w:r w:rsidR="001E1356">
        <w:rPr>
          <w:rFonts w:ascii="Book Antiqua" w:hAnsi="Book Antiqua"/>
          <w:sz w:val="20"/>
          <w:szCs w:val="20"/>
        </w:rPr>
        <w:t xml:space="preserve">anche qui agendo con </w:t>
      </w:r>
      <w:r>
        <w:rPr>
          <w:rFonts w:ascii="Book Antiqua" w:hAnsi="Book Antiqua"/>
          <w:sz w:val="20"/>
          <w:szCs w:val="20"/>
        </w:rPr>
        <w:t>la fantasia, sappiamo quali p</w:t>
      </w:r>
      <w:r w:rsidR="001E1356">
        <w:rPr>
          <w:rFonts w:ascii="Book Antiqua" w:hAnsi="Book Antiqua"/>
          <w:sz w:val="20"/>
          <w:szCs w:val="20"/>
        </w:rPr>
        <w:t xml:space="preserve">ensieri </w:t>
      </w:r>
      <w:r>
        <w:rPr>
          <w:rFonts w:ascii="Book Antiqua" w:hAnsi="Book Antiqua"/>
          <w:sz w:val="20"/>
          <w:szCs w:val="20"/>
        </w:rPr>
        <w:t>far corrispondere a</w:t>
      </w:r>
      <w:r w:rsidR="00B368FA">
        <w:rPr>
          <w:rFonts w:ascii="Book Antiqua" w:hAnsi="Book Antiqua"/>
          <w:sz w:val="20"/>
          <w:szCs w:val="20"/>
        </w:rPr>
        <w:t xml:space="preserve">lle nostre parole: quelle “impegnate” nella società in cui viviamo </w:t>
      </w:r>
      <w:r>
        <w:rPr>
          <w:rFonts w:ascii="Book Antiqua" w:hAnsi="Book Antiqua"/>
          <w:sz w:val="20"/>
          <w:szCs w:val="20"/>
        </w:rPr>
        <w:t>(</w:t>
      </w:r>
      <w:r w:rsidR="001E1356">
        <w:rPr>
          <w:rFonts w:ascii="Book Antiqua" w:hAnsi="Book Antiqua"/>
          <w:sz w:val="20"/>
          <w:szCs w:val="20"/>
        </w:rPr>
        <w:t>sempre l’</w:t>
      </w:r>
      <w:r>
        <w:rPr>
          <w:rFonts w:ascii="Book Antiqua" w:hAnsi="Book Antiqua"/>
          <w:sz w:val="20"/>
          <w:szCs w:val="20"/>
        </w:rPr>
        <w:t xml:space="preserve">attività paradigmatica), ma </w:t>
      </w:r>
      <w:r w:rsidR="00B368FA">
        <w:rPr>
          <w:rFonts w:ascii="Book Antiqua" w:hAnsi="Book Antiqua"/>
          <w:sz w:val="20"/>
          <w:szCs w:val="20"/>
        </w:rPr>
        <w:t xml:space="preserve">anche qui </w:t>
      </w:r>
      <w:r>
        <w:rPr>
          <w:rFonts w:ascii="Book Antiqua" w:hAnsi="Book Antiqua"/>
          <w:sz w:val="20"/>
          <w:szCs w:val="20"/>
        </w:rPr>
        <w:t xml:space="preserve">non basta. Per esprimerle dobbiamo combinarle </w:t>
      </w:r>
      <w:r w:rsidR="001C3A09">
        <w:rPr>
          <w:rFonts w:ascii="Book Antiqua" w:hAnsi="Book Antiqua"/>
          <w:sz w:val="20"/>
          <w:szCs w:val="20"/>
        </w:rPr>
        <w:t xml:space="preserve">in modo coerente e coeso. Le frasi devono essere coerenti </w:t>
      </w:r>
      <w:r>
        <w:rPr>
          <w:rFonts w:ascii="Book Antiqua" w:hAnsi="Book Antiqua"/>
          <w:sz w:val="20"/>
          <w:szCs w:val="20"/>
        </w:rPr>
        <w:t xml:space="preserve">in modo </w:t>
      </w:r>
      <w:r w:rsidR="00B368FA">
        <w:rPr>
          <w:rFonts w:ascii="Book Antiqua" w:hAnsi="Book Antiqua"/>
          <w:sz w:val="20"/>
          <w:szCs w:val="20"/>
        </w:rPr>
        <w:t xml:space="preserve">da rispettare  la compatibilità logica tra i componenti. Possiamo dire che “la penna ama il calamaio”, perché come rapporto semantico è possibile, ma non possiamo </w:t>
      </w:r>
      <w:r w:rsidR="001C3A09">
        <w:rPr>
          <w:rFonts w:ascii="Book Antiqua" w:hAnsi="Book Antiqua"/>
          <w:sz w:val="20"/>
          <w:szCs w:val="20"/>
        </w:rPr>
        <w:t xml:space="preserve">dirlo come impegno semantico perché non è logicamente coerente. </w:t>
      </w:r>
      <w:r w:rsidR="00B368FA">
        <w:rPr>
          <w:rFonts w:ascii="Book Antiqua" w:hAnsi="Book Antiqua"/>
          <w:sz w:val="20"/>
          <w:szCs w:val="20"/>
        </w:rPr>
        <w:t xml:space="preserve"> </w:t>
      </w:r>
      <w:r w:rsidR="001C3A09">
        <w:rPr>
          <w:rFonts w:ascii="Book Antiqua" w:hAnsi="Book Antiqua"/>
          <w:sz w:val="20"/>
          <w:szCs w:val="20"/>
        </w:rPr>
        <w:t>Non possiamo dire “La rosa è profumato”</w:t>
      </w:r>
      <w:r>
        <w:rPr>
          <w:rFonts w:ascii="Book Antiqua" w:hAnsi="Book Antiqua"/>
          <w:sz w:val="20"/>
          <w:szCs w:val="20"/>
        </w:rPr>
        <w:t>.</w:t>
      </w:r>
      <w:r w:rsidR="001C3A09">
        <w:rPr>
          <w:rFonts w:ascii="Book Antiqua" w:hAnsi="Book Antiqua"/>
          <w:sz w:val="20"/>
          <w:szCs w:val="20"/>
        </w:rPr>
        <w:t xml:space="preserve"> </w:t>
      </w:r>
    </w:p>
    <w:p w:rsidR="00CC714F" w:rsidRDefault="00DC5A56" w:rsidP="00CF26C6">
      <w:pPr>
        <w:pStyle w:val="Standard"/>
        <w:tabs>
          <w:tab w:val="left" w:pos="5970"/>
        </w:tabs>
        <w:spacing w:before="120"/>
        <w:rPr>
          <w:rFonts w:ascii="Book Antiqua" w:hAnsi="Book Antiqua"/>
          <w:sz w:val="20"/>
          <w:szCs w:val="20"/>
        </w:rPr>
      </w:pPr>
      <w:r>
        <w:rPr>
          <w:rFonts w:ascii="Book Antiqua" w:hAnsi="Book Antiqua"/>
          <w:sz w:val="20"/>
          <w:szCs w:val="20"/>
        </w:rPr>
        <w:t xml:space="preserve">L’atteggiamento si conclude sempre con il confronto tra le due categorie dell’espressione. Nel rapporto semantico con il confronto tra esemplare e classe. Ma la parola come esemplare non corrisponde alla classe dei pensieri. Occorre sanare, e quindi spiegare la differenza. </w:t>
      </w:r>
      <w:r w:rsidR="00440F4F">
        <w:rPr>
          <w:rFonts w:ascii="Book Antiqua" w:hAnsi="Book Antiqua"/>
          <w:sz w:val="20"/>
          <w:szCs w:val="20"/>
        </w:rPr>
        <w:t>Le possibili soluzioni</w:t>
      </w:r>
      <w:r w:rsidR="005B418E">
        <w:rPr>
          <w:rFonts w:ascii="Book Antiqua" w:hAnsi="Book Antiqua"/>
          <w:sz w:val="20"/>
          <w:szCs w:val="20"/>
        </w:rPr>
        <w:t>,</w:t>
      </w:r>
      <w:r w:rsidR="00440F4F">
        <w:rPr>
          <w:rFonts w:ascii="Book Antiqua" w:hAnsi="Book Antiqua"/>
          <w:sz w:val="20"/>
          <w:szCs w:val="20"/>
        </w:rPr>
        <w:t xml:space="preserve"> che fanno parte di una </w:t>
      </w:r>
      <w:r w:rsidR="00440F4F" w:rsidRPr="00CC714F">
        <w:rPr>
          <w:rFonts w:ascii="Book Antiqua" w:hAnsi="Book Antiqua"/>
          <w:i/>
          <w:iCs/>
          <w:sz w:val="20"/>
          <w:szCs w:val="20"/>
        </w:rPr>
        <w:t>logica dell’interpretazione</w:t>
      </w:r>
      <w:r w:rsidRPr="00CC714F">
        <w:rPr>
          <w:rFonts w:ascii="Book Antiqua" w:hAnsi="Book Antiqua"/>
          <w:i/>
          <w:iCs/>
          <w:sz w:val="20"/>
          <w:szCs w:val="20"/>
        </w:rPr>
        <w:t xml:space="preserve"> </w:t>
      </w:r>
      <w:r w:rsidR="005B418E">
        <w:rPr>
          <w:rFonts w:ascii="Book Antiqua" w:hAnsi="Book Antiqua"/>
          <w:sz w:val="20"/>
          <w:szCs w:val="20"/>
        </w:rPr>
        <w:t>del linguaggio</w:t>
      </w:r>
      <w:r w:rsidR="000A75A0">
        <w:rPr>
          <w:rFonts w:ascii="Book Antiqua" w:hAnsi="Book Antiqua"/>
          <w:sz w:val="20"/>
          <w:szCs w:val="20"/>
        </w:rPr>
        <w:t>, considerato</w:t>
      </w:r>
      <w:r w:rsidR="005B418E">
        <w:rPr>
          <w:rFonts w:ascii="Book Antiqua" w:hAnsi="Book Antiqua"/>
          <w:sz w:val="20"/>
          <w:szCs w:val="20"/>
        </w:rPr>
        <w:t xml:space="preserve"> una “cosa”, </w:t>
      </w:r>
      <w:r w:rsidR="0010173B">
        <w:rPr>
          <w:rFonts w:ascii="Book Antiqua" w:hAnsi="Book Antiqua"/>
          <w:sz w:val="20"/>
          <w:szCs w:val="20"/>
        </w:rPr>
        <w:t>e che sono spiegazioni</w:t>
      </w:r>
      <w:r w:rsidR="000A75A0">
        <w:rPr>
          <w:rFonts w:ascii="Book Antiqua" w:hAnsi="Book Antiqua"/>
          <w:sz w:val="20"/>
          <w:szCs w:val="20"/>
        </w:rPr>
        <w:t>,</w:t>
      </w:r>
      <w:r w:rsidR="0010173B">
        <w:rPr>
          <w:rFonts w:ascii="Book Antiqua" w:hAnsi="Book Antiqua"/>
          <w:sz w:val="20"/>
          <w:szCs w:val="20"/>
        </w:rPr>
        <w:t xml:space="preserve"> e non pseudo spiegazioni, </w:t>
      </w:r>
      <w:r w:rsidR="00440F4F">
        <w:rPr>
          <w:rFonts w:ascii="Book Antiqua" w:hAnsi="Book Antiqua"/>
          <w:sz w:val="20"/>
          <w:szCs w:val="20"/>
        </w:rPr>
        <w:t>sono</w:t>
      </w:r>
      <w:r w:rsidR="007D3F51">
        <w:rPr>
          <w:rFonts w:ascii="Book Antiqua" w:hAnsi="Book Antiqua"/>
          <w:sz w:val="20"/>
          <w:szCs w:val="20"/>
        </w:rPr>
        <w:t xml:space="preserve"> queste:</w:t>
      </w:r>
      <w:r w:rsidR="00440F4F">
        <w:rPr>
          <w:rFonts w:ascii="Book Antiqua" w:hAnsi="Book Antiqua"/>
          <w:sz w:val="20"/>
          <w:szCs w:val="20"/>
        </w:rPr>
        <w:t xml:space="preserve"> </w:t>
      </w:r>
    </w:p>
    <w:p w:rsidR="00CC714F" w:rsidRPr="007D3F51" w:rsidRDefault="00CC714F" w:rsidP="00CC714F">
      <w:pPr>
        <w:pStyle w:val="Footnote"/>
        <w:spacing w:before="80"/>
        <w:ind w:left="0" w:firstLine="0"/>
        <w:jc w:val="both"/>
        <w:rPr>
          <w:rFonts w:ascii="Book Antiqua" w:hAnsi="Book Antiqua" w:cstheme="minorHAnsi"/>
          <w:sz w:val="18"/>
          <w:szCs w:val="18"/>
        </w:rPr>
      </w:pPr>
    </w:p>
    <w:tbl>
      <w:tblPr>
        <w:tblStyle w:val="Grigliatabella"/>
        <w:tblW w:w="0" w:type="auto"/>
        <w:jc w:val="center"/>
        <w:tblLook w:val="04A0" w:firstRow="1" w:lastRow="0" w:firstColumn="1" w:lastColumn="0" w:noHBand="0" w:noVBand="1"/>
      </w:tblPr>
      <w:tblGrid>
        <w:gridCol w:w="2263"/>
        <w:gridCol w:w="1983"/>
        <w:gridCol w:w="2124"/>
        <w:gridCol w:w="2124"/>
      </w:tblGrid>
      <w:tr w:rsidR="00CC714F" w:rsidRPr="007D3F51" w:rsidTr="007D3F51">
        <w:trPr>
          <w:jc w:val="center"/>
        </w:trPr>
        <w:tc>
          <w:tcPr>
            <w:tcW w:w="2263" w:type="dxa"/>
          </w:tcPr>
          <w:p w:rsidR="00CC714F" w:rsidRPr="007D3F51" w:rsidRDefault="00CC714F" w:rsidP="00F90772">
            <w:pPr>
              <w:pStyle w:val="Footnote"/>
              <w:spacing w:before="80"/>
              <w:ind w:left="0" w:firstLine="0"/>
              <w:rPr>
                <w:rFonts w:ascii="Book Antiqua" w:hAnsi="Book Antiqua" w:cstheme="minorHAnsi"/>
                <w:sz w:val="18"/>
                <w:szCs w:val="18"/>
              </w:rPr>
            </w:pPr>
          </w:p>
        </w:tc>
        <w:tc>
          <w:tcPr>
            <w:tcW w:w="6231" w:type="dxa"/>
            <w:gridSpan w:val="3"/>
          </w:tcPr>
          <w:p w:rsidR="00CC714F" w:rsidRPr="007D3F51" w:rsidRDefault="00CC714F" w:rsidP="00F90772">
            <w:pPr>
              <w:pStyle w:val="Footnote"/>
              <w:ind w:left="0" w:firstLine="0"/>
              <w:jc w:val="center"/>
              <w:rPr>
                <w:rFonts w:ascii="Book Antiqua" w:hAnsi="Book Antiqua" w:cstheme="minorHAnsi"/>
                <w:sz w:val="18"/>
                <w:szCs w:val="18"/>
              </w:rPr>
            </w:pPr>
            <w:r w:rsidRPr="007D3F51">
              <w:rPr>
                <w:rFonts w:ascii="Book Antiqua" w:hAnsi="Book Antiqua" w:cstheme="minorHAnsi"/>
                <w:sz w:val="18"/>
                <w:szCs w:val="18"/>
              </w:rPr>
              <w:t xml:space="preserve">esperienza vissuta </w:t>
            </w:r>
            <w:r w:rsidR="000A75A0">
              <w:rPr>
                <w:rFonts w:ascii="Book Antiqua" w:hAnsi="Book Antiqua" w:cstheme="minorHAnsi"/>
                <w:sz w:val="18"/>
                <w:szCs w:val="18"/>
              </w:rPr>
              <w:t xml:space="preserve">vista </w:t>
            </w:r>
            <w:r w:rsidRPr="007D3F51">
              <w:rPr>
                <w:rFonts w:ascii="Book Antiqua" w:hAnsi="Book Antiqua" w:cstheme="minorHAnsi"/>
                <w:sz w:val="18"/>
                <w:szCs w:val="18"/>
              </w:rPr>
              <w:t>come una /cosa/ (</w:t>
            </w:r>
            <w:r w:rsidR="007D3F51">
              <w:rPr>
                <w:rFonts w:ascii="Book Antiqua" w:hAnsi="Book Antiqua" w:cstheme="minorHAnsi"/>
                <w:sz w:val="18"/>
                <w:szCs w:val="18"/>
              </w:rPr>
              <w:t>“</w:t>
            </w:r>
            <w:r w:rsidRPr="007D3F51">
              <w:rPr>
                <w:rFonts w:ascii="Book Antiqua" w:hAnsi="Book Antiqua" w:cstheme="minorHAnsi"/>
                <w:sz w:val="18"/>
                <w:szCs w:val="18"/>
              </w:rPr>
              <w:t>cos’è</w:t>
            </w:r>
            <w:r w:rsidR="007D3F51">
              <w:rPr>
                <w:rFonts w:ascii="Book Antiqua" w:hAnsi="Book Antiqua" w:cstheme="minorHAnsi"/>
                <w:sz w:val="18"/>
                <w:szCs w:val="18"/>
              </w:rPr>
              <w:t xml:space="preserve"> questo?”</w:t>
            </w:r>
            <w:r w:rsidRPr="007D3F51">
              <w:rPr>
                <w:rFonts w:ascii="Book Antiqua" w:hAnsi="Book Antiqua" w:cstheme="minorHAnsi"/>
                <w:sz w:val="18"/>
                <w:szCs w:val="18"/>
              </w:rPr>
              <w:t>)</w:t>
            </w:r>
          </w:p>
        </w:tc>
      </w:tr>
      <w:tr w:rsidR="00CC714F" w:rsidRPr="007D3F51" w:rsidTr="007D3F51">
        <w:trPr>
          <w:jc w:val="center"/>
        </w:trPr>
        <w:tc>
          <w:tcPr>
            <w:tcW w:w="2263" w:type="dxa"/>
          </w:tcPr>
          <w:p w:rsidR="00CC714F" w:rsidRPr="007D3F51" w:rsidRDefault="00CC714F" w:rsidP="00F90772">
            <w:pPr>
              <w:pStyle w:val="Footnote"/>
              <w:spacing w:before="80"/>
              <w:ind w:left="0" w:firstLine="0"/>
              <w:jc w:val="center"/>
              <w:rPr>
                <w:rFonts w:ascii="Book Antiqua" w:hAnsi="Book Antiqua" w:cstheme="minorHAnsi"/>
                <w:sz w:val="18"/>
                <w:szCs w:val="18"/>
              </w:rPr>
            </w:pPr>
            <w:r w:rsidRPr="007D3F51">
              <w:rPr>
                <w:rFonts w:ascii="Book Antiqua" w:hAnsi="Book Antiqua" w:cstheme="minorHAnsi"/>
                <w:sz w:val="18"/>
                <w:szCs w:val="18"/>
              </w:rPr>
              <w:t>sanare la differenza tra</w:t>
            </w:r>
            <w:r w:rsidRPr="007D3F51">
              <w:rPr>
                <w:rFonts w:ascii="Book Antiqua" w:hAnsi="Book Antiqua" w:cstheme="minorHAnsi"/>
                <w:sz w:val="18"/>
                <w:szCs w:val="18"/>
              </w:rPr>
              <w:sym w:font="Wingdings 3" w:char="F03F"/>
            </w:r>
          </w:p>
        </w:tc>
        <w:tc>
          <w:tcPr>
            <w:tcW w:w="1983" w:type="dxa"/>
          </w:tcPr>
          <w:p w:rsidR="00CC714F" w:rsidRPr="007D3F51" w:rsidRDefault="00CC714F" w:rsidP="00F90772">
            <w:pPr>
              <w:pStyle w:val="Footnote"/>
              <w:spacing w:before="80"/>
              <w:ind w:left="0" w:firstLine="0"/>
              <w:jc w:val="center"/>
              <w:rPr>
                <w:rFonts w:ascii="Book Antiqua" w:hAnsi="Book Antiqua" w:cstheme="minorHAnsi"/>
                <w:sz w:val="18"/>
                <w:szCs w:val="18"/>
              </w:rPr>
            </w:pPr>
            <w:r w:rsidRPr="007D3F51">
              <w:rPr>
                <w:rFonts w:ascii="Book Antiqua" w:hAnsi="Book Antiqua" w:cstheme="minorHAnsi"/>
                <w:sz w:val="18"/>
                <w:szCs w:val="18"/>
              </w:rPr>
              <w:t>svolgendo</w:t>
            </w:r>
          </w:p>
        </w:tc>
        <w:tc>
          <w:tcPr>
            <w:tcW w:w="2124" w:type="dxa"/>
          </w:tcPr>
          <w:p w:rsidR="00CC714F" w:rsidRPr="007D3F51" w:rsidRDefault="00CC714F" w:rsidP="00F90772">
            <w:pPr>
              <w:pStyle w:val="Footnote"/>
              <w:spacing w:before="80"/>
              <w:ind w:left="0" w:firstLine="0"/>
              <w:jc w:val="center"/>
              <w:rPr>
                <w:rFonts w:ascii="Book Antiqua" w:hAnsi="Book Antiqua" w:cstheme="minorHAnsi"/>
                <w:sz w:val="18"/>
                <w:szCs w:val="18"/>
              </w:rPr>
            </w:pPr>
            <w:r w:rsidRPr="007D3F51">
              <w:rPr>
                <w:rFonts w:ascii="Book Antiqua" w:hAnsi="Book Antiqua" w:cstheme="minorHAnsi"/>
                <w:sz w:val="18"/>
                <w:szCs w:val="18"/>
              </w:rPr>
              <w:t xml:space="preserve">separando </w:t>
            </w:r>
          </w:p>
        </w:tc>
        <w:tc>
          <w:tcPr>
            <w:tcW w:w="2124" w:type="dxa"/>
          </w:tcPr>
          <w:p w:rsidR="00CC714F" w:rsidRPr="007D3F51" w:rsidRDefault="00CC714F" w:rsidP="00F90772">
            <w:pPr>
              <w:pStyle w:val="Footnote"/>
              <w:spacing w:before="80"/>
              <w:ind w:left="0" w:firstLine="0"/>
              <w:jc w:val="center"/>
              <w:rPr>
                <w:rFonts w:ascii="Book Antiqua" w:hAnsi="Book Antiqua" w:cstheme="minorHAnsi"/>
                <w:sz w:val="18"/>
                <w:szCs w:val="18"/>
              </w:rPr>
            </w:pPr>
            <w:r w:rsidRPr="007D3F51">
              <w:rPr>
                <w:rFonts w:ascii="Book Antiqua" w:hAnsi="Book Antiqua" w:cstheme="minorHAnsi"/>
                <w:sz w:val="18"/>
                <w:szCs w:val="18"/>
              </w:rPr>
              <w:t>congiungendo</w:t>
            </w:r>
          </w:p>
        </w:tc>
      </w:tr>
      <w:tr w:rsidR="00CC714F" w:rsidRPr="007D3F51" w:rsidTr="007D3F51">
        <w:trPr>
          <w:jc w:val="center"/>
        </w:trPr>
        <w:tc>
          <w:tcPr>
            <w:tcW w:w="2263" w:type="dxa"/>
          </w:tcPr>
          <w:p w:rsidR="00CC714F" w:rsidRPr="007D3F51" w:rsidRDefault="00CC714F" w:rsidP="00F90772">
            <w:pPr>
              <w:pStyle w:val="Footnote"/>
              <w:spacing w:before="80"/>
              <w:ind w:left="0" w:firstLine="0"/>
              <w:jc w:val="center"/>
              <w:rPr>
                <w:rFonts w:ascii="Book Antiqua" w:hAnsi="Book Antiqua" w:cstheme="minorHAnsi"/>
                <w:sz w:val="18"/>
                <w:szCs w:val="18"/>
              </w:rPr>
            </w:pPr>
            <w:r w:rsidRPr="007D3F51">
              <w:rPr>
                <w:rFonts w:ascii="Book Antiqua" w:hAnsi="Book Antiqua" w:cstheme="minorHAnsi"/>
                <w:sz w:val="18"/>
                <w:szCs w:val="18"/>
              </w:rPr>
              <w:t xml:space="preserve">legge e fenomeno </w:t>
            </w:r>
          </w:p>
        </w:tc>
        <w:tc>
          <w:tcPr>
            <w:tcW w:w="1983" w:type="dxa"/>
          </w:tcPr>
          <w:p w:rsidR="00CC714F" w:rsidRPr="007D3F51" w:rsidRDefault="00CC714F" w:rsidP="00F90772">
            <w:pPr>
              <w:pStyle w:val="Footnote"/>
              <w:spacing w:before="80"/>
              <w:ind w:left="0" w:firstLine="0"/>
              <w:jc w:val="center"/>
              <w:rPr>
                <w:rFonts w:ascii="Book Antiqua" w:hAnsi="Book Antiqua" w:cstheme="minorHAnsi"/>
                <w:sz w:val="18"/>
                <w:szCs w:val="18"/>
              </w:rPr>
            </w:pPr>
            <w:r w:rsidRPr="007D3F51">
              <w:rPr>
                <w:rFonts w:ascii="Book Antiqua" w:hAnsi="Book Antiqua" w:cstheme="minorHAnsi"/>
                <w:sz w:val="18"/>
                <w:szCs w:val="18"/>
              </w:rPr>
              <w:t>-------</w:t>
            </w:r>
          </w:p>
        </w:tc>
        <w:tc>
          <w:tcPr>
            <w:tcW w:w="2124" w:type="dxa"/>
          </w:tcPr>
          <w:p w:rsidR="00CC714F" w:rsidRPr="007D3F51" w:rsidRDefault="00CC714F" w:rsidP="00F90772">
            <w:pPr>
              <w:pStyle w:val="Footnote"/>
              <w:spacing w:before="80"/>
              <w:ind w:left="0" w:firstLine="0"/>
              <w:jc w:val="center"/>
              <w:rPr>
                <w:rFonts w:ascii="Book Antiqua" w:hAnsi="Book Antiqua" w:cstheme="minorHAnsi"/>
                <w:sz w:val="18"/>
                <w:szCs w:val="18"/>
              </w:rPr>
            </w:pPr>
            <w:r w:rsidRPr="007D3F51">
              <w:rPr>
                <w:rFonts w:ascii="Book Antiqua" w:hAnsi="Book Antiqua" w:cstheme="minorHAnsi"/>
                <w:sz w:val="18"/>
                <w:szCs w:val="18"/>
              </w:rPr>
              <w:t>/legge deterministica/</w:t>
            </w:r>
          </w:p>
        </w:tc>
        <w:tc>
          <w:tcPr>
            <w:tcW w:w="2124" w:type="dxa"/>
          </w:tcPr>
          <w:p w:rsidR="00CC714F" w:rsidRPr="007D3F51" w:rsidRDefault="00CC714F" w:rsidP="00F90772">
            <w:pPr>
              <w:pStyle w:val="Footnote"/>
              <w:spacing w:before="80"/>
              <w:ind w:left="0" w:firstLine="0"/>
              <w:jc w:val="center"/>
              <w:rPr>
                <w:rFonts w:ascii="Book Antiqua" w:hAnsi="Book Antiqua" w:cstheme="minorHAnsi"/>
                <w:sz w:val="18"/>
                <w:szCs w:val="18"/>
              </w:rPr>
            </w:pPr>
            <w:r w:rsidRPr="007D3F51">
              <w:rPr>
                <w:rFonts w:ascii="Book Antiqua" w:hAnsi="Book Antiqua" w:cstheme="minorHAnsi"/>
                <w:sz w:val="18"/>
                <w:szCs w:val="18"/>
              </w:rPr>
              <w:t>/legge finalistica/</w:t>
            </w:r>
          </w:p>
        </w:tc>
      </w:tr>
      <w:tr w:rsidR="00CC714F" w:rsidRPr="007D3F51" w:rsidTr="007D3F51">
        <w:trPr>
          <w:jc w:val="center"/>
        </w:trPr>
        <w:tc>
          <w:tcPr>
            <w:tcW w:w="2263" w:type="dxa"/>
          </w:tcPr>
          <w:p w:rsidR="00CC714F" w:rsidRPr="007D3F51" w:rsidRDefault="00CC714F" w:rsidP="00F90772">
            <w:pPr>
              <w:pStyle w:val="Footnote"/>
              <w:spacing w:before="80"/>
              <w:ind w:left="0" w:firstLine="0"/>
              <w:jc w:val="center"/>
              <w:rPr>
                <w:rFonts w:ascii="Book Antiqua" w:hAnsi="Book Antiqua" w:cstheme="minorHAnsi"/>
                <w:sz w:val="18"/>
                <w:szCs w:val="18"/>
              </w:rPr>
            </w:pPr>
            <w:r w:rsidRPr="007D3F51">
              <w:rPr>
                <w:rFonts w:ascii="Book Antiqua" w:hAnsi="Book Antiqua" w:cstheme="minorHAnsi"/>
                <w:sz w:val="18"/>
                <w:szCs w:val="18"/>
              </w:rPr>
              <w:t>generale e particolare</w:t>
            </w:r>
          </w:p>
        </w:tc>
        <w:tc>
          <w:tcPr>
            <w:tcW w:w="1983" w:type="dxa"/>
          </w:tcPr>
          <w:p w:rsidR="00CC714F" w:rsidRPr="007D3F51" w:rsidRDefault="00CC714F" w:rsidP="00F90772">
            <w:pPr>
              <w:pStyle w:val="Footnote"/>
              <w:spacing w:before="80"/>
              <w:ind w:left="0" w:firstLine="0"/>
              <w:jc w:val="center"/>
              <w:rPr>
                <w:rFonts w:ascii="Book Antiqua" w:hAnsi="Book Antiqua" w:cstheme="minorHAnsi"/>
                <w:sz w:val="18"/>
                <w:szCs w:val="18"/>
              </w:rPr>
            </w:pPr>
            <w:r w:rsidRPr="007D3F51">
              <w:rPr>
                <w:rFonts w:ascii="Book Antiqua" w:hAnsi="Book Antiqua" w:cstheme="minorHAnsi"/>
                <w:sz w:val="18"/>
                <w:szCs w:val="18"/>
              </w:rPr>
              <w:t>/natura/</w:t>
            </w:r>
          </w:p>
        </w:tc>
        <w:tc>
          <w:tcPr>
            <w:tcW w:w="2124" w:type="dxa"/>
          </w:tcPr>
          <w:p w:rsidR="00CC714F" w:rsidRPr="007D3F51" w:rsidRDefault="00CC714F" w:rsidP="00F90772">
            <w:pPr>
              <w:pStyle w:val="Footnote"/>
              <w:spacing w:before="80"/>
              <w:ind w:left="0" w:firstLine="0"/>
              <w:jc w:val="center"/>
              <w:rPr>
                <w:rFonts w:ascii="Book Antiqua" w:hAnsi="Book Antiqua" w:cstheme="minorHAnsi"/>
                <w:sz w:val="18"/>
                <w:szCs w:val="18"/>
              </w:rPr>
            </w:pPr>
            <w:r w:rsidRPr="007D3F51">
              <w:rPr>
                <w:rFonts w:ascii="Book Antiqua" w:hAnsi="Book Antiqua" w:cstheme="minorHAnsi"/>
                <w:sz w:val="18"/>
                <w:szCs w:val="18"/>
              </w:rPr>
              <w:t>-------</w:t>
            </w:r>
          </w:p>
        </w:tc>
        <w:tc>
          <w:tcPr>
            <w:tcW w:w="2124" w:type="dxa"/>
          </w:tcPr>
          <w:p w:rsidR="00CC714F" w:rsidRPr="007D3F51" w:rsidRDefault="00CC714F" w:rsidP="00F90772">
            <w:pPr>
              <w:pStyle w:val="Footnote"/>
              <w:spacing w:before="80"/>
              <w:ind w:left="0" w:firstLine="0"/>
              <w:jc w:val="center"/>
              <w:rPr>
                <w:rFonts w:ascii="Book Antiqua" w:hAnsi="Book Antiqua" w:cstheme="minorHAnsi"/>
                <w:sz w:val="18"/>
                <w:szCs w:val="18"/>
              </w:rPr>
            </w:pPr>
            <w:r w:rsidRPr="007D3F51">
              <w:rPr>
                <w:rFonts w:ascii="Book Antiqua" w:hAnsi="Book Antiqua" w:cstheme="minorHAnsi"/>
                <w:sz w:val="18"/>
                <w:szCs w:val="18"/>
              </w:rPr>
              <w:t>/senso/</w:t>
            </w:r>
          </w:p>
        </w:tc>
      </w:tr>
      <w:tr w:rsidR="00CC714F" w:rsidRPr="007D3F51" w:rsidTr="007D3F51">
        <w:trPr>
          <w:jc w:val="center"/>
        </w:trPr>
        <w:tc>
          <w:tcPr>
            <w:tcW w:w="2263" w:type="dxa"/>
          </w:tcPr>
          <w:p w:rsidR="00CC714F" w:rsidRPr="007D3F51" w:rsidRDefault="00CC714F" w:rsidP="00F90772">
            <w:pPr>
              <w:pStyle w:val="Footnote"/>
              <w:spacing w:before="80"/>
              <w:ind w:left="0" w:firstLine="0"/>
              <w:jc w:val="center"/>
              <w:rPr>
                <w:rFonts w:ascii="Book Antiqua" w:hAnsi="Book Antiqua" w:cstheme="minorHAnsi"/>
                <w:sz w:val="18"/>
                <w:szCs w:val="18"/>
              </w:rPr>
            </w:pPr>
            <w:r w:rsidRPr="007D3F51">
              <w:rPr>
                <w:rFonts w:ascii="Book Antiqua" w:hAnsi="Book Antiqua" w:cstheme="minorHAnsi"/>
                <w:sz w:val="18"/>
                <w:szCs w:val="18"/>
              </w:rPr>
              <w:t>classe ed esemplare</w:t>
            </w:r>
          </w:p>
        </w:tc>
        <w:tc>
          <w:tcPr>
            <w:tcW w:w="1983" w:type="dxa"/>
          </w:tcPr>
          <w:p w:rsidR="00CC714F" w:rsidRPr="007D3F51" w:rsidRDefault="00CC714F" w:rsidP="00F90772">
            <w:pPr>
              <w:pStyle w:val="Footnote"/>
              <w:spacing w:before="80"/>
              <w:ind w:left="0" w:firstLine="0"/>
              <w:jc w:val="center"/>
              <w:rPr>
                <w:rFonts w:ascii="Book Antiqua" w:hAnsi="Book Antiqua" w:cstheme="minorHAnsi"/>
                <w:sz w:val="18"/>
                <w:szCs w:val="18"/>
              </w:rPr>
            </w:pPr>
            <w:r w:rsidRPr="007D3F51">
              <w:rPr>
                <w:rFonts w:ascii="Book Antiqua" w:hAnsi="Book Antiqua" w:cstheme="minorHAnsi"/>
                <w:sz w:val="18"/>
                <w:szCs w:val="18"/>
              </w:rPr>
              <w:t>/regola/</w:t>
            </w:r>
          </w:p>
        </w:tc>
        <w:tc>
          <w:tcPr>
            <w:tcW w:w="2124" w:type="dxa"/>
          </w:tcPr>
          <w:p w:rsidR="00CC714F" w:rsidRPr="007D3F51" w:rsidRDefault="00CC714F" w:rsidP="00F90772">
            <w:pPr>
              <w:pStyle w:val="Footnote"/>
              <w:spacing w:before="80"/>
              <w:ind w:left="0" w:firstLine="0"/>
              <w:jc w:val="center"/>
              <w:rPr>
                <w:rFonts w:ascii="Book Antiqua" w:hAnsi="Book Antiqua" w:cstheme="minorHAnsi"/>
                <w:sz w:val="18"/>
                <w:szCs w:val="18"/>
              </w:rPr>
            </w:pPr>
            <w:r w:rsidRPr="007D3F51">
              <w:rPr>
                <w:rFonts w:ascii="Book Antiqua" w:hAnsi="Book Antiqua" w:cstheme="minorHAnsi"/>
                <w:sz w:val="18"/>
                <w:szCs w:val="18"/>
              </w:rPr>
              <w:t>/simbolo/</w:t>
            </w:r>
          </w:p>
        </w:tc>
        <w:tc>
          <w:tcPr>
            <w:tcW w:w="2124" w:type="dxa"/>
          </w:tcPr>
          <w:p w:rsidR="00CC714F" w:rsidRPr="007D3F51" w:rsidRDefault="00CC714F" w:rsidP="00F90772">
            <w:pPr>
              <w:pStyle w:val="Footnote"/>
              <w:spacing w:before="80"/>
              <w:ind w:left="0" w:firstLine="0"/>
              <w:jc w:val="center"/>
              <w:rPr>
                <w:rFonts w:ascii="Book Antiqua" w:hAnsi="Book Antiqua" w:cstheme="minorHAnsi"/>
                <w:sz w:val="18"/>
                <w:szCs w:val="18"/>
              </w:rPr>
            </w:pPr>
            <w:r w:rsidRPr="007D3F51">
              <w:rPr>
                <w:rFonts w:ascii="Book Antiqua" w:hAnsi="Book Antiqua" w:cstheme="minorHAnsi"/>
                <w:sz w:val="18"/>
                <w:szCs w:val="18"/>
              </w:rPr>
              <w:t>-------</w:t>
            </w:r>
          </w:p>
        </w:tc>
      </w:tr>
    </w:tbl>
    <w:p w:rsidR="00CC714F" w:rsidRPr="00977ABD" w:rsidRDefault="00CC714F" w:rsidP="00CC714F">
      <w:pPr>
        <w:pStyle w:val="Footnote"/>
        <w:spacing w:before="80"/>
        <w:ind w:left="0" w:firstLine="0"/>
        <w:jc w:val="both"/>
        <w:rPr>
          <w:rFonts w:ascii="Book Antiqua" w:hAnsi="Book Antiqua" w:cstheme="minorHAnsi"/>
        </w:rPr>
      </w:pPr>
      <w:r>
        <w:rPr>
          <w:rFonts w:ascii="Book Antiqua" w:hAnsi="Book Antiqua" w:cstheme="minorHAnsi"/>
        </w:rPr>
        <w:t xml:space="preserve">    </w:t>
      </w:r>
    </w:p>
    <w:p w:rsidR="00440F4F" w:rsidRDefault="007D3F51" w:rsidP="00CF26C6">
      <w:pPr>
        <w:pStyle w:val="Standard"/>
        <w:tabs>
          <w:tab w:val="left" w:pos="5970"/>
        </w:tabs>
        <w:spacing w:before="120"/>
        <w:rPr>
          <w:rFonts w:ascii="Book Antiqua" w:hAnsi="Book Antiqua"/>
          <w:sz w:val="20"/>
          <w:szCs w:val="20"/>
        </w:rPr>
      </w:pPr>
      <w:r>
        <w:rPr>
          <w:rFonts w:ascii="Book Antiqua" w:hAnsi="Book Antiqua"/>
          <w:sz w:val="20"/>
          <w:szCs w:val="20"/>
        </w:rPr>
        <w:t>Come si vede nel rapporto semantico</w:t>
      </w:r>
      <w:r w:rsidR="000577A2">
        <w:rPr>
          <w:rFonts w:ascii="Book Antiqua" w:hAnsi="Book Antiqua"/>
          <w:sz w:val="20"/>
          <w:szCs w:val="20"/>
        </w:rPr>
        <w:t>,</w:t>
      </w:r>
      <w:r>
        <w:rPr>
          <w:rFonts w:ascii="Book Antiqua" w:hAnsi="Book Antiqua"/>
          <w:sz w:val="20"/>
          <w:szCs w:val="20"/>
        </w:rPr>
        <w:t xml:space="preserve"> dove l’esemplare (come parola</w:t>
      </w:r>
      <w:r w:rsidR="000577A2">
        <w:rPr>
          <w:rFonts w:ascii="Book Antiqua" w:hAnsi="Book Antiqua"/>
          <w:sz w:val="20"/>
          <w:szCs w:val="20"/>
        </w:rPr>
        <w:t>)</w:t>
      </w:r>
      <w:r>
        <w:rPr>
          <w:rFonts w:ascii="Book Antiqua" w:hAnsi="Book Antiqua"/>
          <w:sz w:val="20"/>
          <w:szCs w:val="20"/>
        </w:rPr>
        <w:t xml:space="preserve"> non corr</w:t>
      </w:r>
      <w:r w:rsidR="000577A2">
        <w:rPr>
          <w:rFonts w:ascii="Book Antiqua" w:hAnsi="Book Antiqua"/>
          <w:sz w:val="20"/>
          <w:szCs w:val="20"/>
        </w:rPr>
        <w:t>isponde alla classe (come pensiero), si hanno</w:t>
      </w:r>
      <w:r>
        <w:rPr>
          <w:rFonts w:ascii="Book Antiqua" w:hAnsi="Book Antiqua"/>
          <w:sz w:val="20"/>
          <w:szCs w:val="20"/>
        </w:rPr>
        <w:t xml:space="preserve"> </w:t>
      </w:r>
      <w:r w:rsidR="00440F4F">
        <w:rPr>
          <w:rFonts w:ascii="Book Antiqua" w:hAnsi="Book Antiqua"/>
          <w:sz w:val="20"/>
          <w:szCs w:val="20"/>
        </w:rPr>
        <w:t>due</w:t>
      </w:r>
      <w:r w:rsidR="000577A2">
        <w:rPr>
          <w:rFonts w:ascii="Book Antiqua" w:hAnsi="Book Antiqua"/>
          <w:sz w:val="20"/>
          <w:szCs w:val="20"/>
        </w:rPr>
        <w:t xml:space="preserve"> soluzioni</w:t>
      </w:r>
      <w:r w:rsidR="00440F4F">
        <w:rPr>
          <w:rFonts w:ascii="Book Antiqua" w:hAnsi="Book Antiqua"/>
          <w:sz w:val="20"/>
          <w:szCs w:val="20"/>
        </w:rPr>
        <w:t xml:space="preserve">: la </w:t>
      </w:r>
      <w:r w:rsidR="005B418E">
        <w:rPr>
          <w:rFonts w:ascii="Book Antiqua" w:hAnsi="Book Antiqua"/>
          <w:sz w:val="20"/>
          <w:szCs w:val="20"/>
        </w:rPr>
        <w:t>“</w:t>
      </w:r>
      <w:r w:rsidR="00440F4F">
        <w:rPr>
          <w:rFonts w:ascii="Book Antiqua" w:hAnsi="Book Antiqua"/>
          <w:sz w:val="20"/>
          <w:szCs w:val="20"/>
        </w:rPr>
        <w:t>regola</w:t>
      </w:r>
      <w:r w:rsidR="005B418E">
        <w:rPr>
          <w:rFonts w:ascii="Book Antiqua" w:hAnsi="Book Antiqua"/>
          <w:sz w:val="20"/>
          <w:szCs w:val="20"/>
        </w:rPr>
        <w:t>”</w:t>
      </w:r>
      <w:r w:rsidR="00440F4F">
        <w:rPr>
          <w:rFonts w:ascii="Book Antiqua" w:hAnsi="Book Antiqua"/>
          <w:sz w:val="20"/>
          <w:szCs w:val="20"/>
        </w:rPr>
        <w:t xml:space="preserve"> e il </w:t>
      </w:r>
      <w:r w:rsidR="005B418E">
        <w:rPr>
          <w:rFonts w:ascii="Book Antiqua" w:hAnsi="Book Antiqua"/>
          <w:sz w:val="20"/>
          <w:szCs w:val="20"/>
        </w:rPr>
        <w:t>“</w:t>
      </w:r>
      <w:r w:rsidR="00440F4F">
        <w:rPr>
          <w:rFonts w:ascii="Book Antiqua" w:hAnsi="Book Antiqua"/>
          <w:sz w:val="20"/>
          <w:szCs w:val="20"/>
        </w:rPr>
        <w:t>simbolo</w:t>
      </w:r>
      <w:r w:rsidR="005B418E">
        <w:rPr>
          <w:rFonts w:ascii="Book Antiqua" w:hAnsi="Book Antiqua"/>
          <w:sz w:val="20"/>
          <w:szCs w:val="20"/>
        </w:rPr>
        <w:t>”</w:t>
      </w:r>
      <w:r w:rsidR="00440F4F">
        <w:rPr>
          <w:rFonts w:ascii="Book Antiqua" w:hAnsi="Book Antiqua"/>
          <w:sz w:val="20"/>
          <w:szCs w:val="20"/>
        </w:rPr>
        <w:t>.</w:t>
      </w:r>
    </w:p>
    <w:p w:rsidR="00440F4F" w:rsidRDefault="00440F4F" w:rsidP="00CF26C6">
      <w:pPr>
        <w:pStyle w:val="Standard"/>
        <w:tabs>
          <w:tab w:val="left" w:pos="5970"/>
        </w:tabs>
        <w:spacing w:before="120"/>
        <w:rPr>
          <w:rFonts w:ascii="Book Antiqua" w:hAnsi="Book Antiqua"/>
          <w:sz w:val="18"/>
          <w:szCs w:val="18"/>
        </w:rPr>
      </w:pPr>
      <w:r w:rsidRPr="00440F4F">
        <w:rPr>
          <w:rFonts w:ascii="Book Antiqua" w:hAnsi="Book Antiqua"/>
          <w:sz w:val="18"/>
          <w:szCs w:val="18"/>
        </w:rPr>
        <w:t>pensiero^</w:t>
      </w:r>
      <w:r>
        <w:rPr>
          <w:rFonts w:ascii="Book Antiqua" w:hAnsi="Book Antiqua"/>
          <w:sz w:val="18"/>
          <w:szCs w:val="18"/>
        </w:rPr>
        <w:t>/regola/&amp;parola</w:t>
      </w:r>
      <w:r w:rsidRPr="00440F4F">
        <w:rPr>
          <w:rFonts w:ascii="Book Antiqua" w:hAnsi="Book Antiqua"/>
          <w:sz w:val="18"/>
          <w:szCs w:val="18"/>
        </w:rPr>
        <w:t xml:space="preserve"> </w:t>
      </w:r>
      <w:r>
        <w:rPr>
          <w:rFonts w:ascii="Book Antiqua" w:hAnsi="Book Antiqua"/>
          <w:sz w:val="18"/>
          <w:szCs w:val="18"/>
        </w:rPr>
        <w:t xml:space="preserve">= </w:t>
      </w:r>
      <w:r w:rsidRPr="00440F4F">
        <w:rPr>
          <w:rFonts w:ascii="Book Antiqua" w:hAnsi="Book Antiqua"/>
          <w:sz w:val="18"/>
          <w:szCs w:val="18"/>
        </w:rPr>
        <w:t>pensiero^</w:t>
      </w:r>
      <w:r>
        <w:rPr>
          <w:rFonts w:ascii="Book Antiqua" w:hAnsi="Book Antiqua"/>
          <w:sz w:val="18"/>
          <w:szCs w:val="18"/>
        </w:rPr>
        <w:t>[/scopo/◊/programma/]&amp;parola = regole grammaticali</w:t>
      </w:r>
    </w:p>
    <w:p w:rsidR="00440F4F" w:rsidRDefault="00440F4F" w:rsidP="00440F4F">
      <w:pPr>
        <w:pStyle w:val="Standard"/>
        <w:tabs>
          <w:tab w:val="left" w:pos="5970"/>
        </w:tabs>
        <w:spacing w:before="120"/>
        <w:rPr>
          <w:rFonts w:ascii="Book Antiqua" w:hAnsi="Book Antiqua"/>
          <w:sz w:val="18"/>
          <w:szCs w:val="18"/>
        </w:rPr>
      </w:pPr>
      <w:r w:rsidRPr="00440F4F">
        <w:rPr>
          <w:rFonts w:ascii="Book Antiqua" w:hAnsi="Book Antiqua"/>
          <w:sz w:val="18"/>
          <w:szCs w:val="18"/>
        </w:rPr>
        <w:t>pensiero^</w:t>
      </w:r>
      <w:r>
        <w:rPr>
          <w:rFonts w:ascii="Book Antiqua" w:hAnsi="Book Antiqua"/>
          <w:sz w:val="18"/>
          <w:szCs w:val="18"/>
        </w:rPr>
        <w:t>/simbolo/&amp;parola</w:t>
      </w:r>
      <w:r w:rsidRPr="00440F4F">
        <w:rPr>
          <w:rFonts w:ascii="Book Antiqua" w:hAnsi="Book Antiqua"/>
          <w:sz w:val="18"/>
          <w:szCs w:val="18"/>
        </w:rPr>
        <w:t xml:space="preserve"> </w:t>
      </w:r>
      <w:r>
        <w:rPr>
          <w:rFonts w:ascii="Book Antiqua" w:hAnsi="Book Antiqua"/>
          <w:sz w:val="18"/>
          <w:szCs w:val="18"/>
        </w:rPr>
        <w:t xml:space="preserve">= </w:t>
      </w:r>
      <w:r w:rsidRPr="00440F4F">
        <w:rPr>
          <w:rFonts w:ascii="Book Antiqua" w:hAnsi="Book Antiqua"/>
          <w:sz w:val="18"/>
          <w:szCs w:val="18"/>
        </w:rPr>
        <w:t>pensiero^</w:t>
      </w:r>
      <w:r>
        <w:rPr>
          <w:rFonts w:ascii="Book Antiqua" w:hAnsi="Book Antiqua"/>
          <w:sz w:val="18"/>
          <w:szCs w:val="18"/>
        </w:rPr>
        <w:t>[/significato/◊/segno/]&amp;parola = rapporto semantico</w:t>
      </w:r>
    </w:p>
    <w:p w:rsidR="0010173B" w:rsidRDefault="0010173B" w:rsidP="00440F4F">
      <w:pPr>
        <w:pStyle w:val="Standard"/>
        <w:tabs>
          <w:tab w:val="left" w:pos="5970"/>
        </w:tabs>
        <w:spacing w:before="120"/>
        <w:rPr>
          <w:rFonts w:ascii="Book Antiqua" w:hAnsi="Book Antiqua"/>
          <w:sz w:val="20"/>
          <w:szCs w:val="20"/>
        </w:rPr>
      </w:pPr>
      <w:r>
        <w:rPr>
          <w:rFonts w:ascii="Book Antiqua" w:hAnsi="Book Antiqua"/>
          <w:sz w:val="20"/>
          <w:szCs w:val="20"/>
        </w:rPr>
        <w:t>Ecco perché sono nate, sin dal tempo dei greci, le grammatiche con la pretesa di spiegare cos’è il linguaggio. L’altra soluzione è quella su cui si “fonda” il rapporto semantico</w:t>
      </w:r>
      <w:r w:rsidR="00427F11">
        <w:rPr>
          <w:rFonts w:ascii="Book Antiqua" w:hAnsi="Book Antiqua"/>
          <w:sz w:val="20"/>
          <w:szCs w:val="20"/>
        </w:rPr>
        <w:t xml:space="preserve"> dove la parola è un simbolo del pensiero. </w:t>
      </w:r>
      <w:r>
        <w:rPr>
          <w:rFonts w:ascii="Book Antiqua" w:hAnsi="Book Antiqua"/>
          <w:sz w:val="20"/>
          <w:szCs w:val="20"/>
        </w:rPr>
        <w:t xml:space="preserve"> </w:t>
      </w:r>
    </w:p>
    <w:p w:rsidR="00440F4F" w:rsidRDefault="00C665AA" w:rsidP="00440F4F">
      <w:pPr>
        <w:pStyle w:val="Standard"/>
        <w:tabs>
          <w:tab w:val="left" w:pos="5970"/>
        </w:tabs>
        <w:spacing w:before="120"/>
        <w:rPr>
          <w:rFonts w:ascii="Book Antiqua" w:hAnsi="Book Antiqua"/>
          <w:sz w:val="20"/>
          <w:szCs w:val="20"/>
        </w:rPr>
      </w:pPr>
      <w:r>
        <w:rPr>
          <w:rFonts w:ascii="Book Antiqua" w:hAnsi="Book Antiqua"/>
          <w:sz w:val="20"/>
          <w:szCs w:val="20"/>
        </w:rPr>
        <w:t xml:space="preserve">Anche l’atteggiamento linguistico </w:t>
      </w:r>
      <w:r w:rsidR="00427F11">
        <w:rPr>
          <w:rFonts w:ascii="Book Antiqua" w:hAnsi="Book Antiqua"/>
          <w:sz w:val="20"/>
          <w:szCs w:val="20"/>
        </w:rPr>
        <w:t>da cui nasce</w:t>
      </w:r>
      <w:r>
        <w:rPr>
          <w:rFonts w:ascii="Book Antiqua" w:hAnsi="Book Antiqua"/>
          <w:sz w:val="20"/>
          <w:szCs w:val="20"/>
        </w:rPr>
        <w:t xml:space="preserve"> l</w:t>
      </w:r>
      <w:r w:rsidR="00440F4F" w:rsidRPr="0010173B">
        <w:rPr>
          <w:rFonts w:ascii="Book Antiqua" w:hAnsi="Book Antiqua"/>
          <w:sz w:val="20"/>
          <w:szCs w:val="20"/>
        </w:rPr>
        <w:t>’impegno semantico</w:t>
      </w:r>
      <w:r w:rsidR="00427F11">
        <w:rPr>
          <w:rFonts w:ascii="Book Antiqua" w:hAnsi="Book Antiqua"/>
          <w:sz w:val="20"/>
          <w:szCs w:val="20"/>
        </w:rPr>
        <w:t>,</w:t>
      </w:r>
      <w:r w:rsidR="00440F4F" w:rsidRPr="0010173B">
        <w:rPr>
          <w:rFonts w:ascii="Book Antiqua" w:hAnsi="Book Antiqua"/>
          <w:sz w:val="20"/>
          <w:szCs w:val="20"/>
        </w:rPr>
        <w:t xml:space="preserve"> si </w:t>
      </w:r>
      <w:r w:rsidR="00440F4F">
        <w:rPr>
          <w:rFonts w:ascii="Book Antiqua" w:hAnsi="Book Antiqua"/>
          <w:sz w:val="20"/>
          <w:szCs w:val="20"/>
        </w:rPr>
        <w:t xml:space="preserve">conclude </w:t>
      </w:r>
      <w:r w:rsidR="005B418E">
        <w:rPr>
          <w:rFonts w:ascii="Book Antiqua" w:hAnsi="Book Antiqua"/>
          <w:sz w:val="20"/>
          <w:szCs w:val="20"/>
        </w:rPr>
        <w:t xml:space="preserve">anche lui, come tutti gli atteggiamenti, </w:t>
      </w:r>
      <w:r w:rsidR="00440F4F">
        <w:rPr>
          <w:rFonts w:ascii="Book Antiqua" w:hAnsi="Book Antiqua"/>
          <w:sz w:val="20"/>
          <w:szCs w:val="20"/>
        </w:rPr>
        <w:t xml:space="preserve">con il confronto tra particolare e generale. Ma la parola </w:t>
      </w:r>
      <w:r w:rsidR="005B418E">
        <w:rPr>
          <w:rFonts w:ascii="Book Antiqua" w:hAnsi="Book Antiqua"/>
          <w:sz w:val="20"/>
          <w:szCs w:val="20"/>
        </w:rPr>
        <w:t>in gener</w:t>
      </w:r>
      <w:r w:rsidR="00440F4F">
        <w:rPr>
          <w:rFonts w:ascii="Book Antiqua" w:hAnsi="Book Antiqua"/>
          <w:sz w:val="20"/>
          <w:szCs w:val="20"/>
        </w:rPr>
        <w:t>a</w:t>
      </w:r>
      <w:r w:rsidR="005B418E">
        <w:rPr>
          <w:rFonts w:ascii="Book Antiqua" w:hAnsi="Book Antiqua"/>
          <w:sz w:val="20"/>
          <w:szCs w:val="20"/>
        </w:rPr>
        <w:t>l</w:t>
      </w:r>
      <w:r w:rsidR="00440F4F">
        <w:rPr>
          <w:rFonts w:ascii="Book Antiqua" w:hAnsi="Book Antiqua"/>
          <w:sz w:val="20"/>
          <w:szCs w:val="20"/>
        </w:rPr>
        <w:t xml:space="preserve">e non può </w:t>
      </w:r>
      <w:r w:rsidR="005B418E">
        <w:rPr>
          <w:rFonts w:ascii="Book Antiqua" w:hAnsi="Book Antiqua"/>
          <w:sz w:val="20"/>
          <w:szCs w:val="20"/>
        </w:rPr>
        <w:t xml:space="preserve">mai </w:t>
      </w:r>
      <w:r w:rsidR="00440F4F">
        <w:rPr>
          <w:rFonts w:ascii="Book Antiqua" w:hAnsi="Book Antiqua"/>
          <w:sz w:val="20"/>
          <w:szCs w:val="20"/>
        </w:rPr>
        <w:t>corrispondere a</w:t>
      </w:r>
      <w:r>
        <w:rPr>
          <w:rFonts w:ascii="Book Antiqua" w:hAnsi="Book Antiqua"/>
          <w:sz w:val="20"/>
          <w:szCs w:val="20"/>
        </w:rPr>
        <w:t>d un</w:t>
      </w:r>
      <w:r w:rsidR="005B418E">
        <w:rPr>
          <w:rFonts w:ascii="Book Antiqua" w:hAnsi="Book Antiqua"/>
          <w:sz w:val="20"/>
          <w:szCs w:val="20"/>
        </w:rPr>
        <w:t xml:space="preserve"> </w:t>
      </w:r>
      <w:r w:rsidR="00440F4F">
        <w:rPr>
          <w:rFonts w:ascii="Book Antiqua" w:hAnsi="Book Antiqua"/>
          <w:sz w:val="20"/>
          <w:szCs w:val="20"/>
        </w:rPr>
        <w:t>pensier</w:t>
      </w:r>
      <w:r w:rsidR="005B418E">
        <w:rPr>
          <w:rFonts w:ascii="Book Antiqua" w:hAnsi="Book Antiqua"/>
          <w:sz w:val="20"/>
          <w:szCs w:val="20"/>
        </w:rPr>
        <w:t>o particolare</w:t>
      </w:r>
      <w:r w:rsidR="00440F4F">
        <w:rPr>
          <w:rFonts w:ascii="Book Antiqua" w:hAnsi="Book Antiqua"/>
          <w:sz w:val="20"/>
          <w:szCs w:val="20"/>
        </w:rPr>
        <w:t>. Occorre sanare, e quindi spiegare la differenza. Le possibili soluzioni</w:t>
      </w:r>
      <w:r w:rsidR="00427F11">
        <w:rPr>
          <w:rFonts w:ascii="Book Antiqua" w:hAnsi="Book Antiqua"/>
          <w:sz w:val="20"/>
          <w:szCs w:val="20"/>
        </w:rPr>
        <w:t>,</w:t>
      </w:r>
      <w:r w:rsidR="00440F4F">
        <w:rPr>
          <w:rFonts w:ascii="Book Antiqua" w:hAnsi="Book Antiqua"/>
          <w:sz w:val="20"/>
          <w:szCs w:val="20"/>
        </w:rPr>
        <w:t xml:space="preserve"> che </w:t>
      </w:r>
      <w:r w:rsidR="005B418E">
        <w:rPr>
          <w:rFonts w:ascii="Book Antiqua" w:hAnsi="Book Antiqua"/>
          <w:sz w:val="20"/>
          <w:szCs w:val="20"/>
        </w:rPr>
        <w:t xml:space="preserve">anche qui </w:t>
      </w:r>
      <w:r w:rsidR="00440F4F">
        <w:rPr>
          <w:rFonts w:ascii="Book Antiqua" w:hAnsi="Book Antiqua"/>
          <w:sz w:val="20"/>
          <w:szCs w:val="20"/>
        </w:rPr>
        <w:t xml:space="preserve">fanno parte di una logica dell’interpretazione </w:t>
      </w:r>
      <w:r w:rsidR="005B418E">
        <w:rPr>
          <w:rFonts w:ascii="Book Antiqua" w:hAnsi="Book Antiqua"/>
          <w:sz w:val="20"/>
          <w:szCs w:val="20"/>
        </w:rPr>
        <w:t xml:space="preserve">del linguaggio, </w:t>
      </w:r>
      <w:r w:rsidR="00440F4F">
        <w:rPr>
          <w:rFonts w:ascii="Book Antiqua" w:hAnsi="Book Antiqua"/>
          <w:sz w:val="20"/>
          <w:szCs w:val="20"/>
        </w:rPr>
        <w:t xml:space="preserve">sono due: la </w:t>
      </w:r>
      <w:r w:rsidR="005B418E">
        <w:rPr>
          <w:rFonts w:ascii="Book Antiqua" w:hAnsi="Book Antiqua"/>
          <w:sz w:val="20"/>
          <w:szCs w:val="20"/>
        </w:rPr>
        <w:t>“natura”</w:t>
      </w:r>
      <w:r w:rsidR="00440F4F">
        <w:rPr>
          <w:rFonts w:ascii="Book Antiqua" w:hAnsi="Book Antiqua"/>
          <w:sz w:val="20"/>
          <w:szCs w:val="20"/>
        </w:rPr>
        <w:t xml:space="preserve"> e il </w:t>
      </w:r>
      <w:r w:rsidR="005B418E">
        <w:rPr>
          <w:rFonts w:ascii="Book Antiqua" w:hAnsi="Book Antiqua"/>
          <w:sz w:val="20"/>
          <w:szCs w:val="20"/>
        </w:rPr>
        <w:t>“</w:t>
      </w:r>
      <w:r w:rsidR="00440F4F">
        <w:rPr>
          <w:rFonts w:ascii="Book Antiqua" w:hAnsi="Book Antiqua"/>
          <w:sz w:val="20"/>
          <w:szCs w:val="20"/>
        </w:rPr>
        <w:t>s</w:t>
      </w:r>
      <w:r w:rsidR="00996274">
        <w:rPr>
          <w:rFonts w:ascii="Book Antiqua" w:hAnsi="Book Antiqua"/>
          <w:sz w:val="20"/>
          <w:szCs w:val="20"/>
        </w:rPr>
        <w:t>enso”</w:t>
      </w:r>
      <w:r w:rsidR="00440F4F">
        <w:rPr>
          <w:rFonts w:ascii="Book Antiqua" w:hAnsi="Book Antiqua"/>
          <w:sz w:val="20"/>
          <w:szCs w:val="20"/>
        </w:rPr>
        <w:t>. Pertanto, si ha:</w:t>
      </w:r>
    </w:p>
    <w:p w:rsidR="00440F4F" w:rsidRDefault="00440F4F" w:rsidP="00440F4F">
      <w:pPr>
        <w:pStyle w:val="Standard"/>
        <w:tabs>
          <w:tab w:val="left" w:pos="5970"/>
        </w:tabs>
        <w:spacing w:before="120"/>
        <w:rPr>
          <w:rFonts w:ascii="Book Antiqua" w:hAnsi="Book Antiqua"/>
          <w:sz w:val="18"/>
          <w:szCs w:val="18"/>
        </w:rPr>
      </w:pPr>
      <w:r w:rsidRPr="00440F4F">
        <w:rPr>
          <w:rFonts w:ascii="Book Antiqua" w:hAnsi="Book Antiqua"/>
          <w:sz w:val="18"/>
          <w:szCs w:val="18"/>
        </w:rPr>
        <w:t>p</w:t>
      </w:r>
      <w:r>
        <w:rPr>
          <w:rFonts w:ascii="Book Antiqua" w:hAnsi="Book Antiqua"/>
          <w:sz w:val="18"/>
          <w:szCs w:val="18"/>
        </w:rPr>
        <w:t>arola</w:t>
      </w:r>
      <w:r w:rsidRPr="00440F4F">
        <w:rPr>
          <w:rFonts w:ascii="Book Antiqua" w:hAnsi="Book Antiqua"/>
          <w:sz w:val="18"/>
          <w:szCs w:val="18"/>
        </w:rPr>
        <w:t>^</w:t>
      </w:r>
      <w:r>
        <w:rPr>
          <w:rFonts w:ascii="Book Antiqua" w:hAnsi="Book Antiqua"/>
          <w:sz w:val="18"/>
          <w:szCs w:val="18"/>
        </w:rPr>
        <w:t>/natura/&amp;pensiero</w:t>
      </w:r>
      <w:r w:rsidRPr="00440F4F">
        <w:rPr>
          <w:rFonts w:ascii="Book Antiqua" w:hAnsi="Book Antiqua"/>
          <w:sz w:val="18"/>
          <w:szCs w:val="18"/>
        </w:rPr>
        <w:t xml:space="preserve"> </w:t>
      </w:r>
      <w:r>
        <w:rPr>
          <w:rFonts w:ascii="Book Antiqua" w:hAnsi="Book Antiqua"/>
          <w:sz w:val="18"/>
          <w:szCs w:val="18"/>
        </w:rPr>
        <w:t xml:space="preserve">= </w:t>
      </w:r>
      <w:r w:rsidRPr="00440F4F">
        <w:rPr>
          <w:rFonts w:ascii="Book Antiqua" w:hAnsi="Book Antiqua"/>
          <w:sz w:val="18"/>
          <w:szCs w:val="18"/>
        </w:rPr>
        <w:t>p</w:t>
      </w:r>
      <w:r w:rsidR="00B20269">
        <w:rPr>
          <w:rFonts w:ascii="Book Antiqua" w:hAnsi="Book Antiqua"/>
          <w:sz w:val="18"/>
          <w:szCs w:val="18"/>
        </w:rPr>
        <w:t>arola</w:t>
      </w:r>
      <w:r w:rsidRPr="00440F4F">
        <w:rPr>
          <w:rFonts w:ascii="Book Antiqua" w:hAnsi="Book Antiqua"/>
          <w:sz w:val="18"/>
          <w:szCs w:val="18"/>
        </w:rPr>
        <w:t>^</w:t>
      </w:r>
      <w:r>
        <w:rPr>
          <w:rFonts w:ascii="Book Antiqua" w:hAnsi="Book Antiqua"/>
          <w:sz w:val="18"/>
          <w:szCs w:val="18"/>
        </w:rPr>
        <w:t>[/</w:t>
      </w:r>
      <w:r w:rsidR="00B20269">
        <w:rPr>
          <w:rFonts w:ascii="Book Antiqua" w:hAnsi="Book Antiqua"/>
          <w:sz w:val="18"/>
          <w:szCs w:val="18"/>
        </w:rPr>
        <w:t>effetto</w:t>
      </w:r>
      <w:r>
        <w:rPr>
          <w:rFonts w:ascii="Book Antiqua" w:hAnsi="Book Antiqua"/>
          <w:sz w:val="18"/>
          <w:szCs w:val="18"/>
        </w:rPr>
        <w:t>/◊/</w:t>
      </w:r>
      <w:r w:rsidR="00B20269">
        <w:rPr>
          <w:rFonts w:ascii="Book Antiqua" w:hAnsi="Book Antiqua"/>
          <w:sz w:val="18"/>
          <w:szCs w:val="18"/>
        </w:rPr>
        <w:t>causa</w:t>
      </w:r>
      <w:r>
        <w:rPr>
          <w:rFonts w:ascii="Book Antiqua" w:hAnsi="Book Antiqua"/>
          <w:sz w:val="18"/>
          <w:szCs w:val="18"/>
        </w:rPr>
        <w:t>/]&amp;p</w:t>
      </w:r>
      <w:r w:rsidR="00B20269">
        <w:rPr>
          <w:rFonts w:ascii="Book Antiqua" w:hAnsi="Book Antiqua"/>
          <w:sz w:val="18"/>
          <w:szCs w:val="18"/>
        </w:rPr>
        <w:t>ensiero</w:t>
      </w:r>
      <w:r>
        <w:rPr>
          <w:rFonts w:ascii="Book Antiqua" w:hAnsi="Book Antiqua"/>
          <w:sz w:val="18"/>
          <w:szCs w:val="18"/>
        </w:rPr>
        <w:t xml:space="preserve"> = </w:t>
      </w:r>
      <w:r w:rsidR="005B418E">
        <w:rPr>
          <w:rFonts w:ascii="Book Antiqua" w:hAnsi="Book Antiqua"/>
          <w:sz w:val="18"/>
          <w:szCs w:val="18"/>
        </w:rPr>
        <w:t>la natura del linguaggio</w:t>
      </w:r>
    </w:p>
    <w:p w:rsidR="00440F4F" w:rsidRDefault="00440F4F" w:rsidP="00440F4F">
      <w:pPr>
        <w:pStyle w:val="Standard"/>
        <w:tabs>
          <w:tab w:val="left" w:pos="5970"/>
        </w:tabs>
        <w:spacing w:before="120"/>
        <w:rPr>
          <w:rFonts w:ascii="Book Antiqua" w:hAnsi="Book Antiqua"/>
          <w:sz w:val="18"/>
          <w:szCs w:val="18"/>
        </w:rPr>
      </w:pPr>
      <w:r w:rsidRPr="00440F4F">
        <w:rPr>
          <w:rFonts w:ascii="Book Antiqua" w:hAnsi="Book Antiqua"/>
          <w:sz w:val="18"/>
          <w:szCs w:val="18"/>
        </w:rPr>
        <w:t>p</w:t>
      </w:r>
      <w:r w:rsidR="00996274">
        <w:rPr>
          <w:rFonts w:ascii="Book Antiqua" w:hAnsi="Book Antiqua"/>
          <w:sz w:val="18"/>
          <w:szCs w:val="18"/>
        </w:rPr>
        <w:t>arola</w:t>
      </w:r>
      <w:r w:rsidRPr="00440F4F">
        <w:rPr>
          <w:rFonts w:ascii="Book Antiqua" w:hAnsi="Book Antiqua"/>
          <w:sz w:val="18"/>
          <w:szCs w:val="18"/>
        </w:rPr>
        <w:t>^</w:t>
      </w:r>
      <w:r>
        <w:rPr>
          <w:rFonts w:ascii="Book Antiqua" w:hAnsi="Book Antiqua"/>
          <w:sz w:val="18"/>
          <w:szCs w:val="18"/>
        </w:rPr>
        <w:t>/s</w:t>
      </w:r>
      <w:r w:rsidR="00996274">
        <w:rPr>
          <w:rFonts w:ascii="Book Antiqua" w:hAnsi="Book Antiqua"/>
          <w:sz w:val="18"/>
          <w:szCs w:val="18"/>
        </w:rPr>
        <w:t>enso</w:t>
      </w:r>
      <w:r>
        <w:rPr>
          <w:rFonts w:ascii="Book Antiqua" w:hAnsi="Book Antiqua"/>
          <w:sz w:val="18"/>
          <w:szCs w:val="18"/>
        </w:rPr>
        <w:t>/&amp;</w:t>
      </w:r>
      <w:r w:rsidR="00996274">
        <w:rPr>
          <w:rFonts w:ascii="Book Antiqua" w:hAnsi="Book Antiqua"/>
          <w:sz w:val="18"/>
          <w:szCs w:val="18"/>
        </w:rPr>
        <w:t>pensiero</w:t>
      </w:r>
      <w:r w:rsidRPr="00440F4F">
        <w:rPr>
          <w:rFonts w:ascii="Book Antiqua" w:hAnsi="Book Antiqua"/>
          <w:sz w:val="18"/>
          <w:szCs w:val="18"/>
        </w:rPr>
        <w:t xml:space="preserve"> </w:t>
      </w:r>
      <w:r>
        <w:rPr>
          <w:rFonts w:ascii="Book Antiqua" w:hAnsi="Book Antiqua"/>
          <w:sz w:val="18"/>
          <w:szCs w:val="18"/>
        </w:rPr>
        <w:t xml:space="preserve">= </w:t>
      </w:r>
      <w:r w:rsidRPr="00440F4F">
        <w:rPr>
          <w:rFonts w:ascii="Book Antiqua" w:hAnsi="Book Antiqua"/>
          <w:sz w:val="18"/>
          <w:szCs w:val="18"/>
        </w:rPr>
        <w:t>p</w:t>
      </w:r>
      <w:r w:rsidR="00996274">
        <w:rPr>
          <w:rFonts w:ascii="Book Antiqua" w:hAnsi="Book Antiqua"/>
          <w:sz w:val="18"/>
          <w:szCs w:val="18"/>
        </w:rPr>
        <w:t>arol</w:t>
      </w:r>
      <w:r w:rsidR="00B5245B">
        <w:rPr>
          <w:rFonts w:ascii="Book Antiqua" w:hAnsi="Book Antiqua"/>
          <w:sz w:val="18"/>
          <w:szCs w:val="18"/>
        </w:rPr>
        <w:t>a</w:t>
      </w:r>
      <w:r w:rsidRPr="00440F4F">
        <w:rPr>
          <w:rFonts w:ascii="Book Antiqua" w:hAnsi="Book Antiqua"/>
          <w:sz w:val="18"/>
          <w:szCs w:val="18"/>
        </w:rPr>
        <w:t>^</w:t>
      </w:r>
      <w:r>
        <w:rPr>
          <w:rFonts w:ascii="Book Antiqua" w:hAnsi="Book Antiqua"/>
          <w:sz w:val="18"/>
          <w:szCs w:val="18"/>
        </w:rPr>
        <w:t>[/s</w:t>
      </w:r>
      <w:r w:rsidR="00996274">
        <w:rPr>
          <w:rFonts w:ascii="Book Antiqua" w:hAnsi="Book Antiqua"/>
          <w:sz w:val="18"/>
          <w:szCs w:val="18"/>
        </w:rPr>
        <w:t>e</w:t>
      </w:r>
      <w:r>
        <w:rPr>
          <w:rFonts w:ascii="Book Antiqua" w:hAnsi="Book Antiqua"/>
          <w:sz w:val="18"/>
          <w:szCs w:val="18"/>
        </w:rPr>
        <w:t>gn</w:t>
      </w:r>
      <w:r w:rsidR="00996274">
        <w:rPr>
          <w:rFonts w:ascii="Book Antiqua" w:hAnsi="Book Antiqua"/>
          <w:sz w:val="18"/>
          <w:szCs w:val="18"/>
        </w:rPr>
        <w:t>o</w:t>
      </w:r>
      <w:r>
        <w:rPr>
          <w:rFonts w:ascii="Book Antiqua" w:hAnsi="Book Antiqua"/>
          <w:sz w:val="18"/>
          <w:szCs w:val="18"/>
        </w:rPr>
        <w:t>/◊/s</w:t>
      </w:r>
      <w:r w:rsidR="00996274">
        <w:rPr>
          <w:rFonts w:ascii="Book Antiqua" w:hAnsi="Book Antiqua"/>
          <w:sz w:val="18"/>
          <w:szCs w:val="18"/>
        </w:rPr>
        <w:t>i</w:t>
      </w:r>
      <w:r>
        <w:rPr>
          <w:rFonts w:ascii="Book Antiqua" w:hAnsi="Book Antiqua"/>
          <w:sz w:val="18"/>
          <w:szCs w:val="18"/>
        </w:rPr>
        <w:t>gn</w:t>
      </w:r>
      <w:r w:rsidR="00996274">
        <w:rPr>
          <w:rFonts w:ascii="Book Antiqua" w:hAnsi="Book Antiqua"/>
          <w:sz w:val="18"/>
          <w:szCs w:val="18"/>
        </w:rPr>
        <w:t>ificat</w:t>
      </w:r>
      <w:r>
        <w:rPr>
          <w:rFonts w:ascii="Book Antiqua" w:hAnsi="Book Antiqua"/>
          <w:sz w:val="18"/>
          <w:szCs w:val="18"/>
        </w:rPr>
        <w:t>o/]&amp;p</w:t>
      </w:r>
      <w:r w:rsidR="00996274">
        <w:rPr>
          <w:rFonts w:ascii="Book Antiqua" w:hAnsi="Book Antiqua"/>
          <w:sz w:val="18"/>
          <w:szCs w:val="18"/>
        </w:rPr>
        <w:t>ensiero</w:t>
      </w:r>
      <w:r>
        <w:rPr>
          <w:rFonts w:ascii="Book Antiqua" w:hAnsi="Book Antiqua"/>
          <w:sz w:val="18"/>
          <w:szCs w:val="18"/>
        </w:rPr>
        <w:t xml:space="preserve"> = </w:t>
      </w:r>
      <w:r w:rsidR="00996274">
        <w:rPr>
          <w:rFonts w:ascii="Book Antiqua" w:hAnsi="Book Antiqua"/>
          <w:sz w:val="18"/>
          <w:szCs w:val="18"/>
        </w:rPr>
        <w:t>impegno</w:t>
      </w:r>
      <w:r>
        <w:rPr>
          <w:rFonts w:ascii="Book Antiqua" w:hAnsi="Book Antiqua"/>
          <w:sz w:val="18"/>
          <w:szCs w:val="18"/>
        </w:rPr>
        <w:t xml:space="preserve"> semantico</w:t>
      </w:r>
    </w:p>
    <w:p w:rsidR="00427F11" w:rsidRDefault="005B418E" w:rsidP="00440F4F">
      <w:pPr>
        <w:pStyle w:val="Standard"/>
        <w:tabs>
          <w:tab w:val="left" w:pos="5970"/>
        </w:tabs>
        <w:spacing w:before="120"/>
        <w:rPr>
          <w:rFonts w:ascii="Book Antiqua" w:hAnsi="Book Antiqua"/>
          <w:sz w:val="20"/>
          <w:szCs w:val="20"/>
        </w:rPr>
      </w:pPr>
      <w:r w:rsidRPr="00685E6C">
        <w:rPr>
          <w:rFonts w:ascii="Book Antiqua" w:hAnsi="Book Antiqua"/>
          <w:sz w:val="20"/>
          <w:szCs w:val="20"/>
        </w:rPr>
        <w:t>Non ti annoio con le discussioni sull</w:t>
      </w:r>
      <w:r w:rsidR="00685E6C">
        <w:rPr>
          <w:rFonts w:ascii="Book Antiqua" w:hAnsi="Book Antiqua"/>
          <w:sz w:val="20"/>
          <w:szCs w:val="20"/>
        </w:rPr>
        <w:t>a natura</w:t>
      </w:r>
      <w:r w:rsidRPr="00685E6C">
        <w:rPr>
          <w:rFonts w:ascii="Book Antiqua" w:hAnsi="Book Antiqua"/>
          <w:sz w:val="20"/>
          <w:szCs w:val="20"/>
        </w:rPr>
        <w:t xml:space="preserve"> del linguaggio</w:t>
      </w:r>
      <w:r w:rsidR="00685E6C">
        <w:rPr>
          <w:rFonts w:ascii="Book Antiqua" w:hAnsi="Book Antiqua"/>
          <w:sz w:val="20"/>
          <w:szCs w:val="20"/>
        </w:rPr>
        <w:t xml:space="preserve"> che tu conosci meglio di me</w:t>
      </w:r>
      <w:r w:rsidR="00996274" w:rsidRPr="00685E6C">
        <w:rPr>
          <w:rFonts w:ascii="Book Antiqua" w:hAnsi="Book Antiqua"/>
          <w:sz w:val="20"/>
          <w:szCs w:val="20"/>
        </w:rPr>
        <w:t>,</w:t>
      </w:r>
      <w:r w:rsidRPr="00685E6C">
        <w:rPr>
          <w:rFonts w:ascii="Book Antiqua" w:hAnsi="Book Antiqua"/>
          <w:sz w:val="20"/>
          <w:szCs w:val="20"/>
        </w:rPr>
        <w:t xml:space="preserve"> </w:t>
      </w:r>
      <w:r w:rsidR="00685E6C">
        <w:rPr>
          <w:rFonts w:ascii="Book Antiqua" w:hAnsi="Book Antiqua"/>
          <w:sz w:val="20"/>
          <w:szCs w:val="20"/>
        </w:rPr>
        <w:t xml:space="preserve">e cioè </w:t>
      </w:r>
      <w:r w:rsidRPr="00685E6C">
        <w:rPr>
          <w:rFonts w:ascii="Book Antiqua" w:hAnsi="Book Antiqua"/>
          <w:sz w:val="20"/>
          <w:szCs w:val="20"/>
        </w:rPr>
        <w:t xml:space="preserve">se sia un fatto naturale </w:t>
      </w:r>
      <w:r w:rsidR="00996274" w:rsidRPr="00685E6C">
        <w:rPr>
          <w:rFonts w:ascii="Book Antiqua" w:hAnsi="Book Antiqua"/>
          <w:sz w:val="20"/>
          <w:szCs w:val="20"/>
        </w:rPr>
        <w:t>o</w:t>
      </w:r>
      <w:r w:rsidRPr="00685E6C">
        <w:rPr>
          <w:rFonts w:ascii="Book Antiqua" w:hAnsi="Book Antiqua"/>
          <w:sz w:val="20"/>
          <w:szCs w:val="20"/>
        </w:rPr>
        <w:t xml:space="preserve"> convenzionale</w:t>
      </w:r>
      <w:r w:rsidR="00996274" w:rsidRPr="00685E6C">
        <w:rPr>
          <w:rFonts w:ascii="Book Antiqua" w:hAnsi="Book Antiqua"/>
          <w:sz w:val="20"/>
          <w:szCs w:val="20"/>
        </w:rPr>
        <w:t>.</w:t>
      </w:r>
      <w:r w:rsidR="00685E6C">
        <w:rPr>
          <w:rFonts w:ascii="Book Antiqua" w:hAnsi="Book Antiqua"/>
          <w:sz w:val="20"/>
          <w:szCs w:val="20"/>
        </w:rPr>
        <w:t xml:space="preserve"> L’altra soluzione è quella su cui si “fonda” l’impegno semantico.</w:t>
      </w:r>
      <w:r w:rsidR="00996274" w:rsidRPr="00685E6C">
        <w:rPr>
          <w:rFonts w:ascii="Book Antiqua" w:hAnsi="Book Antiqua"/>
          <w:sz w:val="20"/>
          <w:szCs w:val="20"/>
        </w:rPr>
        <w:t xml:space="preserve"> </w:t>
      </w:r>
    </w:p>
    <w:p w:rsidR="00440F4F" w:rsidRPr="00685E6C" w:rsidRDefault="00996274" w:rsidP="00440F4F">
      <w:pPr>
        <w:pStyle w:val="Standard"/>
        <w:tabs>
          <w:tab w:val="left" w:pos="5970"/>
        </w:tabs>
        <w:spacing w:before="120"/>
        <w:rPr>
          <w:rFonts w:ascii="Book Antiqua" w:hAnsi="Book Antiqua"/>
          <w:sz w:val="20"/>
          <w:szCs w:val="20"/>
        </w:rPr>
      </w:pPr>
      <w:r w:rsidRPr="00685E6C">
        <w:rPr>
          <w:rFonts w:ascii="Book Antiqua" w:hAnsi="Book Antiqua"/>
          <w:sz w:val="20"/>
          <w:szCs w:val="20"/>
        </w:rPr>
        <w:t>Qui mi fermo. Fin qui sono andato dove mi porta</w:t>
      </w:r>
      <w:r w:rsidR="00685E6C">
        <w:rPr>
          <w:rFonts w:ascii="Book Antiqua" w:hAnsi="Book Antiqua"/>
          <w:sz w:val="20"/>
          <w:szCs w:val="20"/>
        </w:rPr>
        <w:t>va</w:t>
      </w:r>
      <w:r w:rsidRPr="00685E6C">
        <w:rPr>
          <w:rFonts w:ascii="Book Antiqua" w:hAnsi="Book Antiqua"/>
          <w:sz w:val="20"/>
          <w:szCs w:val="20"/>
        </w:rPr>
        <w:t xml:space="preserve"> il ragionamento.</w:t>
      </w:r>
      <w:r w:rsidR="005B418E" w:rsidRPr="00685E6C">
        <w:rPr>
          <w:rFonts w:ascii="Book Antiqua" w:hAnsi="Book Antiqua"/>
          <w:sz w:val="20"/>
          <w:szCs w:val="20"/>
        </w:rPr>
        <w:t xml:space="preserve">  </w:t>
      </w:r>
    </w:p>
    <w:p w:rsidR="009F3632" w:rsidRDefault="007865C5" w:rsidP="009F3632">
      <w:pPr>
        <w:pStyle w:val="Standard"/>
        <w:tabs>
          <w:tab w:val="left" w:pos="5970"/>
        </w:tabs>
        <w:spacing w:before="120"/>
        <w:rPr>
          <w:rFonts w:ascii="Book Antiqua" w:hAnsi="Book Antiqua"/>
          <w:sz w:val="20"/>
          <w:szCs w:val="20"/>
        </w:rPr>
      </w:pPr>
      <w:r w:rsidRPr="00685E6C">
        <w:rPr>
          <w:rFonts w:ascii="Book Antiqua" w:hAnsi="Book Antiqua"/>
          <w:sz w:val="20"/>
          <w:szCs w:val="20"/>
        </w:rPr>
        <w:t xml:space="preserve">Un’ultima cosa. Tanti anni fa, non ricordo più quanti, mi accorsi che c’era un errore nella definizione di </w:t>
      </w:r>
      <w:r>
        <w:rPr>
          <w:rFonts w:ascii="Book Antiqua" w:hAnsi="Book Antiqua"/>
          <w:sz w:val="20"/>
          <w:szCs w:val="20"/>
        </w:rPr>
        <w:t xml:space="preserve">/mente/ </w:t>
      </w:r>
      <w:r w:rsidR="008617FF">
        <w:rPr>
          <w:rFonts w:ascii="Book Antiqua" w:hAnsi="Book Antiqua"/>
          <w:sz w:val="20"/>
          <w:szCs w:val="20"/>
        </w:rPr>
        <w:t xml:space="preserve">che proponeva Vaccarino, </w:t>
      </w:r>
      <w:r>
        <w:rPr>
          <w:rFonts w:ascii="Book Antiqua" w:hAnsi="Book Antiqua"/>
          <w:sz w:val="20"/>
          <w:szCs w:val="20"/>
        </w:rPr>
        <w:t>e allora gli proposi di definirla con la categoria canonica “</w:t>
      </w:r>
      <w:proofErr w:type="spellStart"/>
      <w:r>
        <w:rPr>
          <w:rFonts w:ascii="Book Antiqua" w:hAnsi="Book Antiqua"/>
          <w:sz w:val="20"/>
          <w:szCs w:val="20"/>
        </w:rPr>
        <w:t>PLxOP</w:t>
      </w:r>
      <w:proofErr w:type="spellEnd"/>
      <w:r>
        <w:rPr>
          <w:rFonts w:ascii="Book Antiqua" w:hAnsi="Book Antiqua"/>
          <w:sz w:val="20"/>
          <w:szCs w:val="20"/>
        </w:rPr>
        <w:t>”, cioè come una “pluralità di operazioni</w:t>
      </w:r>
      <w:r w:rsidR="008617FF">
        <w:rPr>
          <w:rFonts w:ascii="Book Antiqua" w:hAnsi="Book Antiqua"/>
          <w:sz w:val="20"/>
          <w:szCs w:val="20"/>
        </w:rPr>
        <w:t>”. Perché? Lo si capisce molto bene se si esaminano le operazioni mentali più semplici di cui la categoria è composta.</w:t>
      </w:r>
    </w:p>
    <w:p w:rsidR="009F3632" w:rsidRDefault="008617FF" w:rsidP="009F3632">
      <w:pPr>
        <w:pStyle w:val="Standard"/>
        <w:tabs>
          <w:tab w:val="left" w:pos="5970"/>
        </w:tabs>
        <w:spacing w:before="120"/>
        <w:rPr>
          <w:rFonts w:ascii="Book Antiqua" w:hAnsi="Book Antiqua"/>
          <w:sz w:val="18"/>
          <w:szCs w:val="18"/>
        </w:rPr>
      </w:pPr>
      <w:r w:rsidRPr="009F4C3F">
        <w:rPr>
          <w:rFonts w:ascii="Book Antiqua" w:hAnsi="Book Antiqua"/>
          <w:sz w:val="18"/>
          <w:szCs w:val="18"/>
        </w:rPr>
        <w:t>/</w:t>
      </w:r>
      <w:r>
        <w:rPr>
          <w:rFonts w:ascii="Book Antiqua" w:hAnsi="Book Antiqua"/>
          <w:sz w:val="18"/>
          <w:szCs w:val="18"/>
        </w:rPr>
        <w:t>dubbio</w:t>
      </w:r>
      <w:r w:rsidRPr="009F4C3F">
        <w:rPr>
          <w:rFonts w:ascii="Book Antiqua" w:hAnsi="Book Antiqua"/>
          <w:sz w:val="18"/>
          <w:szCs w:val="18"/>
        </w:rPr>
        <w:t>/</w:t>
      </w:r>
      <w:proofErr w:type="spellStart"/>
      <w:r>
        <w:rPr>
          <w:rFonts w:ascii="Book Antiqua" w:hAnsi="Book Antiqua"/>
          <w:sz w:val="18"/>
          <w:szCs w:val="18"/>
        </w:rPr>
        <w:t>xs</w:t>
      </w:r>
      <w:proofErr w:type="spellEnd"/>
      <w:r>
        <w:rPr>
          <w:rFonts w:ascii="Book Antiqua" w:hAnsi="Book Antiqua"/>
          <w:sz w:val="18"/>
          <w:szCs w:val="18"/>
        </w:rPr>
        <w:t xml:space="preserve"> -sub-|  /attenzione/</w:t>
      </w:r>
      <w:proofErr w:type="spellStart"/>
      <w:r>
        <w:rPr>
          <w:rFonts w:ascii="Book Antiqua" w:hAnsi="Book Antiqua"/>
          <w:sz w:val="18"/>
          <w:szCs w:val="18"/>
        </w:rPr>
        <w:t>xs</w:t>
      </w:r>
      <w:proofErr w:type="spellEnd"/>
      <w:r>
        <w:rPr>
          <w:rFonts w:ascii="Book Antiqua" w:hAnsi="Book Antiqua"/>
          <w:sz w:val="18"/>
          <w:szCs w:val="18"/>
        </w:rPr>
        <w:t xml:space="preserve">  </w:t>
      </w:r>
      <w:r w:rsidRPr="009F4C3F">
        <w:rPr>
          <w:rFonts w:ascii="Book Antiqua" w:hAnsi="Book Antiqua"/>
          <w:sz w:val="18"/>
          <w:szCs w:val="18"/>
        </w:rPr>
        <w:t xml:space="preserve">-sub-| </w:t>
      </w:r>
      <w:r>
        <w:rPr>
          <w:rFonts w:ascii="Book Antiqua" w:hAnsi="Book Antiqua"/>
          <w:sz w:val="18"/>
          <w:szCs w:val="18"/>
        </w:rPr>
        <w:t xml:space="preserve"> </w:t>
      </w:r>
      <w:proofErr w:type="spellStart"/>
      <w:r>
        <w:rPr>
          <w:rFonts w:ascii="Book Antiqua" w:hAnsi="Book Antiqua"/>
          <w:sz w:val="18"/>
          <w:szCs w:val="18"/>
        </w:rPr>
        <w:t>PL</w:t>
      </w:r>
      <w:r w:rsidRPr="009F4C3F">
        <w:rPr>
          <w:rFonts w:ascii="Book Antiqua" w:hAnsi="Book Antiqua"/>
          <w:sz w:val="18"/>
          <w:szCs w:val="18"/>
        </w:rPr>
        <w:t>x</w:t>
      </w:r>
      <w:r>
        <w:rPr>
          <w:rFonts w:ascii="Book Antiqua" w:hAnsi="Book Antiqua"/>
          <w:sz w:val="18"/>
          <w:szCs w:val="18"/>
        </w:rPr>
        <w:t>OP</w:t>
      </w:r>
      <w:proofErr w:type="spellEnd"/>
      <w:r w:rsidRPr="009F4C3F">
        <w:rPr>
          <w:rFonts w:ascii="Book Antiqua" w:hAnsi="Book Antiqua"/>
          <w:sz w:val="18"/>
          <w:szCs w:val="18"/>
        </w:rPr>
        <w:t xml:space="preserve"> </w:t>
      </w:r>
      <w:r>
        <w:rPr>
          <w:rFonts w:ascii="Book Antiqua" w:hAnsi="Book Antiqua"/>
          <w:sz w:val="18"/>
          <w:szCs w:val="18"/>
        </w:rPr>
        <w:t>= /mente/</w:t>
      </w:r>
      <w:r w:rsidRPr="009F4C3F">
        <w:rPr>
          <w:rFonts w:ascii="Book Antiqua" w:hAnsi="Book Antiqua"/>
          <w:sz w:val="18"/>
          <w:szCs w:val="18"/>
        </w:rPr>
        <w:t xml:space="preserve"> </w:t>
      </w:r>
      <w:r>
        <w:rPr>
          <w:rFonts w:ascii="Book Antiqua" w:hAnsi="Book Antiqua"/>
          <w:sz w:val="18"/>
          <w:szCs w:val="18"/>
        </w:rPr>
        <w:t xml:space="preserve"> </w:t>
      </w:r>
      <w:r w:rsidRPr="009F4C3F">
        <w:rPr>
          <w:rFonts w:ascii="Book Antiqua" w:hAnsi="Book Antiqua"/>
          <w:sz w:val="18"/>
          <w:szCs w:val="18"/>
        </w:rPr>
        <w:t xml:space="preserve">-sub-| </w:t>
      </w:r>
      <w:proofErr w:type="spellStart"/>
      <w:r>
        <w:rPr>
          <w:rFonts w:ascii="Book Antiqua" w:hAnsi="Book Antiqua"/>
          <w:sz w:val="18"/>
          <w:szCs w:val="18"/>
        </w:rPr>
        <w:t>s</w:t>
      </w:r>
      <w:r w:rsidRPr="009F4C3F">
        <w:rPr>
          <w:rFonts w:ascii="Book Antiqua" w:hAnsi="Book Antiqua"/>
          <w:sz w:val="18"/>
          <w:szCs w:val="18"/>
        </w:rPr>
        <w:t>x</w:t>
      </w:r>
      <w:proofErr w:type="spellEnd"/>
      <w:r w:rsidRPr="009F4C3F">
        <w:rPr>
          <w:rFonts w:ascii="Book Antiqua" w:hAnsi="Book Antiqua"/>
          <w:sz w:val="18"/>
          <w:szCs w:val="18"/>
        </w:rPr>
        <w:t>/</w:t>
      </w:r>
      <w:r>
        <w:rPr>
          <w:rFonts w:ascii="Book Antiqua" w:hAnsi="Book Antiqua"/>
          <w:sz w:val="18"/>
          <w:szCs w:val="18"/>
        </w:rPr>
        <w:t>memoria</w:t>
      </w:r>
      <w:r w:rsidRPr="009F4C3F">
        <w:rPr>
          <w:rFonts w:ascii="Book Antiqua" w:hAnsi="Book Antiqua"/>
          <w:sz w:val="18"/>
          <w:szCs w:val="18"/>
        </w:rPr>
        <w:t xml:space="preserve">/ -sub-| </w:t>
      </w:r>
      <w:proofErr w:type="spellStart"/>
      <w:r>
        <w:rPr>
          <w:rFonts w:ascii="Book Antiqua" w:hAnsi="Book Antiqua"/>
          <w:sz w:val="18"/>
          <w:szCs w:val="18"/>
        </w:rPr>
        <w:t>s</w:t>
      </w:r>
      <w:r w:rsidRPr="009F4C3F">
        <w:rPr>
          <w:rFonts w:ascii="Book Antiqua" w:hAnsi="Book Antiqua"/>
          <w:sz w:val="18"/>
          <w:szCs w:val="18"/>
        </w:rPr>
        <w:t>x</w:t>
      </w:r>
      <w:proofErr w:type="spellEnd"/>
      <w:r w:rsidRPr="009F4C3F">
        <w:rPr>
          <w:rFonts w:ascii="Book Antiqua" w:hAnsi="Book Antiqua"/>
          <w:sz w:val="18"/>
          <w:szCs w:val="18"/>
        </w:rPr>
        <w:t>/</w:t>
      </w:r>
      <w:r>
        <w:rPr>
          <w:rFonts w:ascii="Book Antiqua" w:hAnsi="Book Antiqua"/>
          <w:sz w:val="18"/>
          <w:szCs w:val="18"/>
        </w:rPr>
        <w:t>risultato</w:t>
      </w:r>
      <w:r w:rsidRPr="009F4C3F">
        <w:rPr>
          <w:rFonts w:ascii="Book Antiqua" w:hAnsi="Book Antiqua"/>
          <w:sz w:val="18"/>
          <w:szCs w:val="18"/>
        </w:rPr>
        <w:t>/</w:t>
      </w:r>
    </w:p>
    <w:p w:rsidR="008617FF" w:rsidRPr="009F3632" w:rsidRDefault="008617FF" w:rsidP="009F3632">
      <w:pPr>
        <w:pStyle w:val="Standard"/>
        <w:tabs>
          <w:tab w:val="left" w:pos="5970"/>
        </w:tabs>
        <w:spacing w:before="120"/>
        <w:rPr>
          <w:rFonts w:ascii="Book Antiqua" w:hAnsi="Book Antiqua"/>
          <w:sz w:val="18"/>
          <w:szCs w:val="18"/>
        </w:rPr>
      </w:pPr>
      <w:r>
        <w:rPr>
          <w:rFonts w:ascii="Book Antiqua" w:hAnsi="Book Antiqua"/>
          <w:sz w:val="20"/>
          <w:szCs w:val="20"/>
        </w:rPr>
        <w:lastRenderedPageBreak/>
        <w:t xml:space="preserve">La mente richiama l’attenzione (con i suoi dubbi da risolvere) e rimanda alla memoria </w:t>
      </w:r>
      <w:r w:rsidR="00685E6C">
        <w:rPr>
          <w:rFonts w:ascii="Book Antiqua" w:hAnsi="Book Antiqua"/>
          <w:sz w:val="20"/>
          <w:szCs w:val="20"/>
        </w:rPr>
        <w:t xml:space="preserve">che, </w:t>
      </w:r>
      <w:r w:rsidR="00996274">
        <w:rPr>
          <w:rFonts w:ascii="Book Antiqua" w:hAnsi="Book Antiqua"/>
          <w:sz w:val="20"/>
          <w:szCs w:val="20"/>
        </w:rPr>
        <w:t>con i suoi</w:t>
      </w:r>
      <w:r>
        <w:rPr>
          <w:rFonts w:ascii="Book Antiqua" w:hAnsi="Book Antiqua"/>
          <w:sz w:val="20"/>
          <w:szCs w:val="20"/>
        </w:rPr>
        <w:t xml:space="preserve"> risultati</w:t>
      </w:r>
      <w:r w:rsidR="00685E6C">
        <w:rPr>
          <w:rFonts w:ascii="Book Antiqua" w:hAnsi="Book Antiqua"/>
          <w:sz w:val="20"/>
          <w:szCs w:val="20"/>
        </w:rPr>
        <w:t>, rende possibile il funzionamento dell’attenzione</w:t>
      </w:r>
      <w:r w:rsidR="00D142B3">
        <w:rPr>
          <w:rFonts w:ascii="Book Antiqua" w:hAnsi="Book Antiqua"/>
          <w:sz w:val="20"/>
          <w:szCs w:val="20"/>
        </w:rPr>
        <w:t>: questo significato non può che nascere dal funzionamento della semplice categoria atomica: uno stato di attenzione attivo, uno interrotto ed uno attivo, tenuti insieme dalla memoria</w:t>
      </w:r>
      <w:r w:rsidR="00E250A3">
        <w:rPr>
          <w:rFonts w:ascii="Book Antiqua" w:hAnsi="Book Antiqua"/>
          <w:sz w:val="20"/>
          <w:szCs w:val="20"/>
        </w:rPr>
        <w:t xml:space="preserve">. Ma qui stiamo facendo un uso </w:t>
      </w:r>
      <w:r w:rsidR="004F26F7">
        <w:rPr>
          <w:rFonts w:ascii="Book Antiqua" w:hAnsi="Book Antiqua"/>
          <w:sz w:val="20"/>
          <w:szCs w:val="20"/>
        </w:rPr>
        <w:t>“</w:t>
      </w:r>
      <w:r w:rsidR="00E250A3">
        <w:rPr>
          <w:rFonts w:ascii="Book Antiqua" w:hAnsi="Book Antiqua"/>
          <w:sz w:val="20"/>
          <w:szCs w:val="20"/>
        </w:rPr>
        <w:t>metalinguistico</w:t>
      </w:r>
      <w:r w:rsidR="004F26F7">
        <w:rPr>
          <w:rFonts w:ascii="Book Antiqua" w:hAnsi="Book Antiqua"/>
          <w:sz w:val="20"/>
          <w:szCs w:val="20"/>
        </w:rPr>
        <w:t>”</w:t>
      </w:r>
      <w:r w:rsidR="00E250A3">
        <w:rPr>
          <w:rFonts w:ascii="Book Antiqua" w:hAnsi="Book Antiqua"/>
          <w:sz w:val="20"/>
          <w:szCs w:val="20"/>
        </w:rPr>
        <w:t xml:space="preserve"> </w:t>
      </w:r>
      <w:r w:rsidR="00E250A3" w:rsidRPr="00E250A3">
        <w:rPr>
          <w:rFonts w:ascii="Book Antiqua" w:hAnsi="Book Antiqua"/>
          <w:sz w:val="20"/>
          <w:szCs w:val="20"/>
        </w:rPr>
        <w:t>(=[/</w:t>
      </w:r>
      <w:r w:rsidR="00E250A3">
        <w:rPr>
          <w:rFonts w:ascii="Book Antiqua" w:hAnsi="Book Antiqua"/>
          <w:sz w:val="20"/>
          <w:szCs w:val="20"/>
        </w:rPr>
        <w:t>formula</w:t>
      </w:r>
      <w:r w:rsidR="00E250A3" w:rsidRPr="00E250A3">
        <w:rPr>
          <w:rFonts w:ascii="Book Antiqua" w:hAnsi="Book Antiqua"/>
          <w:sz w:val="20"/>
          <w:szCs w:val="20"/>
        </w:rPr>
        <w:t>/◊/</w:t>
      </w:r>
      <w:r w:rsidR="00E250A3">
        <w:rPr>
          <w:rFonts w:ascii="Book Antiqua" w:hAnsi="Book Antiqua"/>
          <w:sz w:val="20"/>
          <w:szCs w:val="20"/>
        </w:rPr>
        <w:t>metafora</w:t>
      </w:r>
      <w:r w:rsidR="00E250A3" w:rsidRPr="00E250A3">
        <w:rPr>
          <w:rFonts w:ascii="Book Antiqua" w:hAnsi="Book Antiqua"/>
          <w:sz w:val="20"/>
          <w:szCs w:val="20"/>
        </w:rPr>
        <w:t>/]</w:t>
      </w:r>
      <w:r w:rsidR="00E250A3">
        <w:rPr>
          <w:rFonts w:ascii="Book Antiqua" w:hAnsi="Book Antiqua"/>
          <w:sz w:val="20"/>
          <w:szCs w:val="20"/>
        </w:rPr>
        <w:t xml:space="preserve">) </w:t>
      </w:r>
      <w:r w:rsidR="00E250A3" w:rsidRPr="00E250A3">
        <w:rPr>
          <w:rFonts w:ascii="Book Antiqua" w:hAnsi="Book Antiqua"/>
          <w:sz w:val="20"/>
          <w:szCs w:val="20"/>
        </w:rPr>
        <w:t>d</w:t>
      </w:r>
      <w:r w:rsidR="00E250A3">
        <w:rPr>
          <w:rFonts w:ascii="Book Antiqua" w:hAnsi="Book Antiqua"/>
          <w:sz w:val="20"/>
          <w:szCs w:val="20"/>
        </w:rPr>
        <w:t>elle parole “attenzione” e “memoria”, cioè stiamo usando questi due significati in modo metaforico per farli funzionare come delle f</w:t>
      </w:r>
      <w:bookmarkStart w:id="1" w:name="_GoBack"/>
      <w:bookmarkEnd w:id="1"/>
      <w:r w:rsidR="00E250A3">
        <w:rPr>
          <w:rFonts w:ascii="Book Antiqua" w:hAnsi="Book Antiqua"/>
          <w:sz w:val="20"/>
          <w:szCs w:val="20"/>
        </w:rPr>
        <w:t>ormule</w:t>
      </w:r>
      <w:r w:rsidR="004F26F7">
        <w:rPr>
          <w:rFonts w:ascii="Book Antiqua" w:hAnsi="Book Antiqua"/>
          <w:sz w:val="20"/>
          <w:szCs w:val="20"/>
        </w:rPr>
        <w:t>.</w:t>
      </w:r>
      <w:r w:rsidR="00E250A3">
        <w:rPr>
          <w:rFonts w:ascii="Book Antiqua" w:hAnsi="Book Antiqua"/>
          <w:sz w:val="20"/>
          <w:szCs w:val="20"/>
        </w:rPr>
        <w:t xml:space="preserve"> </w:t>
      </w:r>
      <w:r w:rsidR="00D142B3">
        <w:rPr>
          <w:rFonts w:ascii="Book Antiqua" w:hAnsi="Book Antiqua"/>
          <w:sz w:val="20"/>
          <w:szCs w:val="20"/>
        </w:rPr>
        <w:t xml:space="preserve"> </w:t>
      </w:r>
      <w:r>
        <w:rPr>
          <w:rFonts w:ascii="Book Antiqua" w:hAnsi="Book Antiqua"/>
          <w:sz w:val="20"/>
          <w:szCs w:val="20"/>
        </w:rPr>
        <w:t xml:space="preserve"> </w:t>
      </w:r>
    </w:p>
    <w:p w:rsidR="005500F8" w:rsidRDefault="005500F8" w:rsidP="00F20987">
      <w:pPr>
        <w:rPr>
          <w:rFonts w:ascii="Book Antiqua" w:hAnsi="Book Antiqua"/>
          <w:sz w:val="20"/>
          <w:szCs w:val="20"/>
        </w:rPr>
      </w:pPr>
    </w:p>
    <w:p w:rsidR="006D0723" w:rsidRPr="00EC130F" w:rsidRDefault="00BB1A7E" w:rsidP="00F20987">
      <w:pPr>
        <w:rPr>
          <w:rFonts w:ascii="Book Antiqua" w:hAnsi="Book Antiqua"/>
          <w:sz w:val="20"/>
          <w:szCs w:val="20"/>
        </w:rPr>
      </w:pPr>
      <w:r>
        <w:rPr>
          <w:rFonts w:ascii="Book Antiqua" w:hAnsi="Book Antiqua"/>
          <w:sz w:val="20"/>
          <w:szCs w:val="20"/>
        </w:rPr>
        <w:t xml:space="preserve">  </w:t>
      </w:r>
      <w:r w:rsidR="00C451D8">
        <w:rPr>
          <w:rFonts w:ascii="Book Antiqua" w:hAnsi="Book Antiqua"/>
          <w:sz w:val="20"/>
          <w:szCs w:val="20"/>
        </w:rPr>
        <w:t xml:space="preserve">  </w:t>
      </w:r>
      <w:r w:rsidR="000445A5" w:rsidRPr="00EC130F">
        <w:rPr>
          <w:rFonts w:ascii="Book Antiqua" w:hAnsi="Book Antiqua"/>
          <w:sz w:val="20"/>
          <w:szCs w:val="20"/>
        </w:rPr>
        <w:t xml:space="preserve">  </w:t>
      </w:r>
      <w:r w:rsidR="000D6235" w:rsidRPr="00EC130F">
        <w:rPr>
          <w:rFonts w:ascii="Book Antiqua" w:hAnsi="Book Antiqua"/>
          <w:sz w:val="20"/>
          <w:szCs w:val="20"/>
        </w:rPr>
        <w:t xml:space="preserve"> </w:t>
      </w:r>
      <w:r w:rsidR="006B3564" w:rsidRPr="00EC130F">
        <w:rPr>
          <w:rFonts w:ascii="Book Antiqua" w:hAnsi="Book Antiqua"/>
          <w:sz w:val="20"/>
          <w:szCs w:val="20"/>
        </w:rPr>
        <w:t xml:space="preserve">  </w:t>
      </w:r>
      <w:r w:rsidR="00902AAE" w:rsidRPr="00EC130F">
        <w:rPr>
          <w:rFonts w:ascii="Book Antiqua" w:hAnsi="Book Antiqua"/>
          <w:sz w:val="20"/>
          <w:szCs w:val="20"/>
        </w:rPr>
        <w:t xml:space="preserve">   </w:t>
      </w:r>
      <w:r w:rsidR="00554D43" w:rsidRPr="00EC130F">
        <w:rPr>
          <w:rFonts w:ascii="Book Antiqua" w:hAnsi="Book Antiqua"/>
          <w:sz w:val="20"/>
          <w:szCs w:val="20"/>
        </w:rPr>
        <w:t xml:space="preserve">  </w:t>
      </w:r>
      <w:r w:rsidR="00073A64" w:rsidRPr="00EC130F">
        <w:rPr>
          <w:rFonts w:ascii="Book Antiqua" w:hAnsi="Book Antiqua"/>
          <w:sz w:val="20"/>
          <w:szCs w:val="20"/>
        </w:rPr>
        <w:t xml:space="preserve">  </w:t>
      </w:r>
      <w:r w:rsidR="006D0723" w:rsidRPr="00EC130F">
        <w:rPr>
          <w:rFonts w:ascii="Book Antiqua" w:hAnsi="Book Antiqua"/>
          <w:sz w:val="20"/>
          <w:szCs w:val="20"/>
        </w:rPr>
        <w:t xml:space="preserve"> </w:t>
      </w:r>
    </w:p>
    <w:sectPr w:rsidR="006D0723" w:rsidRPr="00EC130F">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5E5" w:rsidRDefault="009A55E5" w:rsidP="00BE68F6">
      <w:pPr>
        <w:spacing w:after="0" w:line="240" w:lineRule="auto"/>
      </w:pPr>
      <w:r>
        <w:separator/>
      </w:r>
    </w:p>
  </w:endnote>
  <w:endnote w:type="continuationSeparator" w:id="0">
    <w:p w:rsidR="009A55E5" w:rsidRDefault="009A55E5" w:rsidP="00BE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445095"/>
      <w:docPartObj>
        <w:docPartGallery w:val="Page Numbers (Bottom of Page)"/>
        <w:docPartUnique/>
      </w:docPartObj>
    </w:sdtPr>
    <w:sdtEndPr/>
    <w:sdtContent>
      <w:p w:rsidR="00C876C1" w:rsidRDefault="00C876C1" w:rsidP="00BE68F6">
        <w:pPr>
          <w:pStyle w:val="Pidipagina"/>
          <w:jc w:val="center"/>
        </w:pPr>
        <w:r>
          <w:fldChar w:fldCharType="begin"/>
        </w:r>
        <w:r>
          <w:instrText>PAGE   \* MERGEFORMAT</w:instrText>
        </w:r>
        <w:r>
          <w:fldChar w:fldCharType="separate"/>
        </w:r>
        <w:r>
          <w:t>2</w:t>
        </w:r>
        <w:r>
          <w:fldChar w:fldCharType="end"/>
        </w:r>
      </w:p>
    </w:sdtContent>
  </w:sdt>
  <w:p w:rsidR="00C876C1" w:rsidRDefault="00C876C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5E5" w:rsidRDefault="009A55E5" w:rsidP="00BE68F6">
      <w:pPr>
        <w:spacing w:after="0" w:line="240" w:lineRule="auto"/>
      </w:pPr>
      <w:r>
        <w:separator/>
      </w:r>
    </w:p>
  </w:footnote>
  <w:footnote w:type="continuationSeparator" w:id="0">
    <w:p w:rsidR="009A55E5" w:rsidRDefault="009A55E5" w:rsidP="00BE68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5A"/>
    <w:rsid w:val="00000644"/>
    <w:rsid w:val="00002932"/>
    <w:rsid w:val="00012971"/>
    <w:rsid w:val="00012E07"/>
    <w:rsid w:val="000177F5"/>
    <w:rsid w:val="00017CA6"/>
    <w:rsid w:val="000320D1"/>
    <w:rsid w:val="000445A5"/>
    <w:rsid w:val="00045FFB"/>
    <w:rsid w:val="00050457"/>
    <w:rsid w:val="000577A2"/>
    <w:rsid w:val="00066DA7"/>
    <w:rsid w:val="00073A64"/>
    <w:rsid w:val="0007470C"/>
    <w:rsid w:val="0007610B"/>
    <w:rsid w:val="00081B13"/>
    <w:rsid w:val="00083462"/>
    <w:rsid w:val="000A58FF"/>
    <w:rsid w:val="000A75A0"/>
    <w:rsid w:val="000B0534"/>
    <w:rsid w:val="000B186E"/>
    <w:rsid w:val="000B5D7F"/>
    <w:rsid w:val="000B6AF0"/>
    <w:rsid w:val="000C7845"/>
    <w:rsid w:val="000D6235"/>
    <w:rsid w:val="000E2706"/>
    <w:rsid w:val="000F3E37"/>
    <w:rsid w:val="000F607A"/>
    <w:rsid w:val="000F7CA0"/>
    <w:rsid w:val="0010173B"/>
    <w:rsid w:val="00113D82"/>
    <w:rsid w:val="00117052"/>
    <w:rsid w:val="00127CAF"/>
    <w:rsid w:val="00171C1F"/>
    <w:rsid w:val="00175107"/>
    <w:rsid w:val="001B7B26"/>
    <w:rsid w:val="001C2372"/>
    <w:rsid w:val="001C3A09"/>
    <w:rsid w:val="001D6CA1"/>
    <w:rsid w:val="001E1356"/>
    <w:rsid w:val="001F6EF7"/>
    <w:rsid w:val="00235978"/>
    <w:rsid w:val="00256203"/>
    <w:rsid w:val="00256416"/>
    <w:rsid w:val="002720FD"/>
    <w:rsid w:val="00274D79"/>
    <w:rsid w:val="00275B56"/>
    <w:rsid w:val="0028173D"/>
    <w:rsid w:val="0028461E"/>
    <w:rsid w:val="002924BD"/>
    <w:rsid w:val="00294687"/>
    <w:rsid w:val="00296AC9"/>
    <w:rsid w:val="002A1AEC"/>
    <w:rsid w:val="002A72EC"/>
    <w:rsid w:val="002B7134"/>
    <w:rsid w:val="002D2374"/>
    <w:rsid w:val="002E5046"/>
    <w:rsid w:val="00311022"/>
    <w:rsid w:val="00321371"/>
    <w:rsid w:val="00321F0C"/>
    <w:rsid w:val="00323571"/>
    <w:rsid w:val="003349BB"/>
    <w:rsid w:val="003379F9"/>
    <w:rsid w:val="00355594"/>
    <w:rsid w:val="00362E4A"/>
    <w:rsid w:val="003643EF"/>
    <w:rsid w:val="00365C22"/>
    <w:rsid w:val="00367705"/>
    <w:rsid w:val="00372FB8"/>
    <w:rsid w:val="00373A99"/>
    <w:rsid w:val="00375027"/>
    <w:rsid w:val="00377BC2"/>
    <w:rsid w:val="0038282B"/>
    <w:rsid w:val="003A2162"/>
    <w:rsid w:val="003B16B3"/>
    <w:rsid w:val="003B2316"/>
    <w:rsid w:val="003C298B"/>
    <w:rsid w:val="003C3B50"/>
    <w:rsid w:val="003E3F6E"/>
    <w:rsid w:val="003E4D33"/>
    <w:rsid w:val="003E7D86"/>
    <w:rsid w:val="003F120C"/>
    <w:rsid w:val="003F7F12"/>
    <w:rsid w:val="00406595"/>
    <w:rsid w:val="00413CBF"/>
    <w:rsid w:val="00417599"/>
    <w:rsid w:val="0042171D"/>
    <w:rsid w:val="00427F11"/>
    <w:rsid w:val="00433FBF"/>
    <w:rsid w:val="00440F4F"/>
    <w:rsid w:val="0045491A"/>
    <w:rsid w:val="00461EDC"/>
    <w:rsid w:val="004663C8"/>
    <w:rsid w:val="00466638"/>
    <w:rsid w:val="004818EA"/>
    <w:rsid w:val="00482C67"/>
    <w:rsid w:val="00482FC9"/>
    <w:rsid w:val="00487FE4"/>
    <w:rsid w:val="00492B15"/>
    <w:rsid w:val="004A502D"/>
    <w:rsid w:val="004B6279"/>
    <w:rsid w:val="004B6E5A"/>
    <w:rsid w:val="004C4874"/>
    <w:rsid w:val="004D3DAE"/>
    <w:rsid w:val="004D5099"/>
    <w:rsid w:val="004E22E6"/>
    <w:rsid w:val="004E40AB"/>
    <w:rsid w:val="004E5E67"/>
    <w:rsid w:val="004F1977"/>
    <w:rsid w:val="004F26F7"/>
    <w:rsid w:val="005013A6"/>
    <w:rsid w:val="00510C98"/>
    <w:rsid w:val="00511BA4"/>
    <w:rsid w:val="00511E5F"/>
    <w:rsid w:val="00512D11"/>
    <w:rsid w:val="00522CAF"/>
    <w:rsid w:val="00523693"/>
    <w:rsid w:val="005500F8"/>
    <w:rsid w:val="00554D43"/>
    <w:rsid w:val="005719B7"/>
    <w:rsid w:val="00572FED"/>
    <w:rsid w:val="005814FF"/>
    <w:rsid w:val="005842D7"/>
    <w:rsid w:val="00586AC3"/>
    <w:rsid w:val="005B418E"/>
    <w:rsid w:val="005C4DA8"/>
    <w:rsid w:val="005C62CD"/>
    <w:rsid w:val="005D2F35"/>
    <w:rsid w:val="005D4602"/>
    <w:rsid w:val="005D5F1D"/>
    <w:rsid w:val="005F4A91"/>
    <w:rsid w:val="00611632"/>
    <w:rsid w:val="00613CAE"/>
    <w:rsid w:val="00614AC9"/>
    <w:rsid w:val="006176DD"/>
    <w:rsid w:val="00630E1A"/>
    <w:rsid w:val="006605E7"/>
    <w:rsid w:val="00661ABA"/>
    <w:rsid w:val="0066724B"/>
    <w:rsid w:val="00674393"/>
    <w:rsid w:val="00675476"/>
    <w:rsid w:val="00677E18"/>
    <w:rsid w:val="00683239"/>
    <w:rsid w:val="00685E6C"/>
    <w:rsid w:val="006863D3"/>
    <w:rsid w:val="00694E93"/>
    <w:rsid w:val="0069762F"/>
    <w:rsid w:val="006B1CCC"/>
    <w:rsid w:val="006B3564"/>
    <w:rsid w:val="006D0723"/>
    <w:rsid w:val="006E547A"/>
    <w:rsid w:val="006F340D"/>
    <w:rsid w:val="006F624B"/>
    <w:rsid w:val="00707D28"/>
    <w:rsid w:val="00733AEA"/>
    <w:rsid w:val="00734242"/>
    <w:rsid w:val="00735F29"/>
    <w:rsid w:val="00742411"/>
    <w:rsid w:val="00743536"/>
    <w:rsid w:val="00746003"/>
    <w:rsid w:val="00746CDA"/>
    <w:rsid w:val="0075565A"/>
    <w:rsid w:val="007564EF"/>
    <w:rsid w:val="00774374"/>
    <w:rsid w:val="00776283"/>
    <w:rsid w:val="00784463"/>
    <w:rsid w:val="00784B23"/>
    <w:rsid w:val="007865C5"/>
    <w:rsid w:val="00787EE8"/>
    <w:rsid w:val="007929CF"/>
    <w:rsid w:val="007954C4"/>
    <w:rsid w:val="00797E8F"/>
    <w:rsid w:val="007A7E49"/>
    <w:rsid w:val="007C7409"/>
    <w:rsid w:val="007C7736"/>
    <w:rsid w:val="007D03D0"/>
    <w:rsid w:val="007D3F51"/>
    <w:rsid w:val="007D4DC9"/>
    <w:rsid w:val="007E771F"/>
    <w:rsid w:val="007E77A2"/>
    <w:rsid w:val="007F09BA"/>
    <w:rsid w:val="007F338A"/>
    <w:rsid w:val="0082535E"/>
    <w:rsid w:val="00833081"/>
    <w:rsid w:val="008404EA"/>
    <w:rsid w:val="00842BEB"/>
    <w:rsid w:val="0085261B"/>
    <w:rsid w:val="00853CD1"/>
    <w:rsid w:val="00856105"/>
    <w:rsid w:val="00857C1E"/>
    <w:rsid w:val="008617FF"/>
    <w:rsid w:val="008658FA"/>
    <w:rsid w:val="008659AE"/>
    <w:rsid w:val="00866958"/>
    <w:rsid w:val="0087165D"/>
    <w:rsid w:val="00874CE1"/>
    <w:rsid w:val="0088159E"/>
    <w:rsid w:val="00881A9A"/>
    <w:rsid w:val="008861B9"/>
    <w:rsid w:val="0089459A"/>
    <w:rsid w:val="008A744D"/>
    <w:rsid w:val="008B61EE"/>
    <w:rsid w:val="008C0586"/>
    <w:rsid w:val="008C5FE6"/>
    <w:rsid w:val="008E47D8"/>
    <w:rsid w:val="008F1082"/>
    <w:rsid w:val="008F31C5"/>
    <w:rsid w:val="008F3E41"/>
    <w:rsid w:val="00902AAE"/>
    <w:rsid w:val="00910249"/>
    <w:rsid w:val="00913696"/>
    <w:rsid w:val="00916540"/>
    <w:rsid w:val="00922562"/>
    <w:rsid w:val="00955164"/>
    <w:rsid w:val="009644C2"/>
    <w:rsid w:val="00972BAE"/>
    <w:rsid w:val="00995A54"/>
    <w:rsid w:val="00996274"/>
    <w:rsid w:val="009A55E5"/>
    <w:rsid w:val="009B52AD"/>
    <w:rsid w:val="009C1DA5"/>
    <w:rsid w:val="009C4ED5"/>
    <w:rsid w:val="009E5FC2"/>
    <w:rsid w:val="009F3632"/>
    <w:rsid w:val="009F4C3F"/>
    <w:rsid w:val="00A00625"/>
    <w:rsid w:val="00A02FD3"/>
    <w:rsid w:val="00A121BA"/>
    <w:rsid w:val="00A143BB"/>
    <w:rsid w:val="00A14788"/>
    <w:rsid w:val="00A17926"/>
    <w:rsid w:val="00A33A65"/>
    <w:rsid w:val="00A4795F"/>
    <w:rsid w:val="00A7164C"/>
    <w:rsid w:val="00A71A99"/>
    <w:rsid w:val="00A80A4E"/>
    <w:rsid w:val="00A84DA2"/>
    <w:rsid w:val="00A951D7"/>
    <w:rsid w:val="00AB6898"/>
    <w:rsid w:val="00AB6B28"/>
    <w:rsid w:val="00AB7FA0"/>
    <w:rsid w:val="00AC155A"/>
    <w:rsid w:val="00AC1F8C"/>
    <w:rsid w:val="00AC349B"/>
    <w:rsid w:val="00AD17ED"/>
    <w:rsid w:val="00AD4166"/>
    <w:rsid w:val="00AD5E86"/>
    <w:rsid w:val="00AE1624"/>
    <w:rsid w:val="00AF6F97"/>
    <w:rsid w:val="00B0126D"/>
    <w:rsid w:val="00B142FA"/>
    <w:rsid w:val="00B20269"/>
    <w:rsid w:val="00B26ACB"/>
    <w:rsid w:val="00B368FA"/>
    <w:rsid w:val="00B37E92"/>
    <w:rsid w:val="00B5245B"/>
    <w:rsid w:val="00B63122"/>
    <w:rsid w:val="00B66284"/>
    <w:rsid w:val="00B67ABF"/>
    <w:rsid w:val="00B84240"/>
    <w:rsid w:val="00B94AA7"/>
    <w:rsid w:val="00B95AFD"/>
    <w:rsid w:val="00B97C3E"/>
    <w:rsid w:val="00BA1467"/>
    <w:rsid w:val="00BA3C6F"/>
    <w:rsid w:val="00BA67AE"/>
    <w:rsid w:val="00BB1A7E"/>
    <w:rsid w:val="00BB6F2B"/>
    <w:rsid w:val="00BC51A6"/>
    <w:rsid w:val="00BD53B7"/>
    <w:rsid w:val="00BD5A2B"/>
    <w:rsid w:val="00BE2DA3"/>
    <w:rsid w:val="00BE3B5A"/>
    <w:rsid w:val="00BE524B"/>
    <w:rsid w:val="00BE68F6"/>
    <w:rsid w:val="00BE790C"/>
    <w:rsid w:val="00C02157"/>
    <w:rsid w:val="00C05205"/>
    <w:rsid w:val="00C30CD3"/>
    <w:rsid w:val="00C31769"/>
    <w:rsid w:val="00C41F7D"/>
    <w:rsid w:val="00C41FE1"/>
    <w:rsid w:val="00C451D8"/>
    <w:rsid w:val="00C5102B"/>
    <w:rsid w:val="00C52774"/>
    <w:rsid w:val="00C6208A"/>
    <w:rsid w:val="00C64B1A"/>
    <w:rsid w:val="00C650E2"/>
    <w:rsid w:val="00C665AA"/>
    <w:rsid w:val="00C721F6"/>
    <w:rsid w:val="00C777A5"/>
    <w:rsid w:val="00C81325"/>
    <w:rsid w:val="00C876C1"/>
    <w:rsid w:val="00C96307"/>
    <w:rsid w:val="00CB3E3A"/>
    <w:rsid w:val="00CC714F"/>
    <w:rsid w:val="00CC7776"/>
    <w:rsid w:val="00CF26C6"/>
    <w:rsid w:val="00CF59B0"/>
    <w:rsid w:val="00CF5E0C"/>
    <w:rsid w:val="00D025F0"/>
    <w:rsid w:val="00D142B3"/>
    <w:rsid w:val="00D21E9C"/>
    <w:rsid w:val="00D27F11"/>
    <w:rsid w:val="00D32CE8"/>
    <w:rsid w:val="00D42872"/>
    <w:rsid w:val="00D74367"/>
    <w:rsid w:val="00D8071B"/>
    <w:rsid w:val="00D8104C"/>
    <w:rsid w:val="00D839B3"/>
    <w:rsid w:val="00D84AAB"/>
    <w:rsid w:val="00D90CB1"/>
    <w:rsid w:val="00D91FF2"/>
    <w:rsid w:val="00DA4FEE"/>
    <w:rsid w:val="00DB06FC"/>
    <w:rsid w:val="00DC41C0"/>
    <w:rsid w:val="00DC5A56"/>
    <w:rsid w:val="00DD38B5"/>
    <w:rsid w:val="00DF050E"/>
    <w:rsid w:val="00DF0AE0"/>
    <w:rsid w:val="00DF26BF"/>
    <w:rsid w:val="00E02DB2"/>
    <w:rsid w:val="00E146DA"/>
    <w:rsid w:val="00E232D0"/>
    <w:rsid w:val="00E23BEA"/>
    <w:rsid w:val="00E250A3"/>
    <w:rsid w:val="00E358FE"/>
    <w:rsid w:val="00E36A92"/>
    <w:rsid w:val="00E37C4B"/>
    <w:rsid w:val="00E407D6"/>
    <w:rsid w:val="00E422E9"/>
    <w:rsid w:val="00E47210"/>
    <w:rsid w:val="00E57679"/>
    <w:rsid w:val="00E6125C"/>
    <w:rsid w:val="00E617A1"/>
    <w:rsid w:val="00E958D2"/>
    <w:rsid w:val="00E95CFD"/>
    <w:rsid w:val="00EA3747"/>
    <w:rsid w:val="00EA6279"/>
    <w:rsid w:val="00EB33F6"/>
    <w:rsid w:val="00EC130F"/>
    <w:rsid w:val="00EC37C3"/>
    <w:rsid w:val="00EE22EB"/>
    <w:rsid w:val="00EE7509"/>
    <w:rsid w:val="00EE7FD3"/>
    <w:rsid w:val="00F002D0"/>
    <w:rsid w:val="00F03B2D"/>
    <w:rsid w:val="00F13355"/>
    <w:rsid w:val="00F15324"/>
    <w:rsid w:val="00F20987"/>
    <w:rsid w:val="00F232A6"/>
    <w:rsid w:val="00F27ED9"/>
    <w:rsid w:val="00F30384"/>
    <w:rsid w:val="00F40D06"/>
    <w:rsid w:val="00F6453B"/>
    <w:rsid w:val="00F6675A"/>
    <w:rsid w:val="00F66DF0"/>
    <w:rsid w:val="00F80D43"/>
    <w:rsid w:val="00F82749"/>
    <w:rsid w:val="00F83C07"/>
    <w:rsid w:val="00F854C8"/>
    <w:rsid w:val="00F91441"/>
    <w:rsid w:val="00FB5240"/>
    <w:rsid w:val="00FF76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467F"/>
  <w15:chartTrackingRefBased/>
  <w15:docId w15:val="{9C8BF0BC-9260-4532-B112-6DB9B16A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E68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68F6"/>
  </w:style>
  <w:style w:type="paragraph" w:styleId="Pidipagina">
    <w:name w:val="footer"/>
    <w:basedOn w:val="Normale"/>
    <w:link w:val="PidipaginaCarattere"/>
    <w:uiPriority w:val="99"/>
    <w:unhideWhenUsed/>
    <w:rsid w:val="00BE68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68F6"/>
  </w:style>
  <w:style w:type="paragraph" w:customStyle="1" w:styleId="Standard">
    <w:name w:val="Standard"/>
    <w:rsid w:val="005814FF"/>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it-IT"/>
    </w:rPr>
  </w:style>
  <w:style w:type="paragraph" w:styleId="Testonotaapidipagina">
    <w:name w:val="footnote text"/>
    <w:basedOn w:val="Normale"/>
    <w:link w:val="TestonotaapidipaginaCarattere"/>
    <w:rsid w:val="005814FF"/>
    <w:pPr>
      <w:widowControl w:val="0"/>
      <w:suppressAutoHyphens/>
      <w:autoSpaceDN w:val="0"/>
      <w:spacing w:after="0" w:line="240" w:lineRule="auto"/>
      <w:textAlignment w:val="baseline"/>
    </w:pPr>
    <w:rPr>
      <w:rFonts w:ascii="Times New Roman" w:eastAsia="Arial Unicode MS" w:hAnsi="Times New Roman" w:cs="Tahoma"/>
      <w:kern w:val="3"/>
      <w:sz w:val="20"/>
      <w:szCs w:val="20"/>
      <w:lang w:eastAsia="it-IT"/>
    </w:rPr>
  </w:style>
  <w:style w:type="character" w:customStyle="1" w:styleId="TestonotaapidipaginaCarattere">
    <w:name w:val="Testo nota a piè di pagina Carattere"/>
    <w:basedOn w:val="Carpredefinitoparagrafo"/>
    <w:link w:val="Testonotaapidipagina"/>
    <w:rsid w:val="005814FF"/>
    <w:rPr>
      <w:rFonts w:ascii="Times New Roman" w:eastAsia="Arial Unicode MS" w:hAnsi="Times New Roman" w:cs="Tahoma"/>
      <w:kern w:val="3"/>
      <w:sz w:val="20"/>
      <w:szCs w:val="20"/>
      <w:lang w:eastAsia="it-IT"/>
    </w:rPr>
  </w:style>
  <w:style w:type="character" w:styleId="Rimandonotaapidipagina">
    <w:name w:val="footnote reference"/>
    <w:basedOn w:val="Carpredefinitoparagrafo"/>
    <w:rsid w:val="005814FF"/>
    <w:rPr>
      <w:position w:val="0"/>
      <w:vertAlign w:val="superscript"/>
    </w:rPr>
  </w:style>
  <w:style w:type="paragraph" w:customStyle="1" w:styleId="Footnote">
    <w:name w:val="Footnote"/>
    <w:basedOn w:val="Normale"/>
    <w:rsid w:val="00113D82"/>
    <w:pPr>
      <w:widowControl w:val="0"/>
      <w:suppressLineNumbers/>
      <w:suppressAutoHyphens/>
      <w:autoSpaceDN w:val="0"/>
      <w:spacing w:after="0" w:line="240" w:lineRule="auto"/>
      <w:ind w:left="283" w:hanging="283"/>
    </w:pPr>
    <w:rPr>
      <w:rFonts w:ascii="Times New Roman" w:eastAsia="Arial Unicode MS" w:hAnsi="Times New Roman" w:cs="Tahoma"/>
      <w:kern w:val="3"/>
      <w:sz w:val="20"/>
      <w:szCs w:val="20"/>
    </w:rPr>
  </w:style>
  <w:style w:type="table" w:styleId="Grigliatabella">
    <w:name w:val="Table Grid"/>
    <w:basedOn w:val="Tabellanormale"/>
    <w:uiPriority w:val="39"/>
    <w:rsid w:val="00CC7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C71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629835">
      <w:bodyDiv w:val="1"/>
      <w:marLeft w:val="0"/>
      <w:marRight w:val="0"/>
      <w:marTop w:val="0"/>
      <w:marBottom w:val="0"/>
      <w:divBdr>
        <w:top w:val="none" w:sz="0" w:space="0" w:color="auto"/>
        <w:left w:val="none" w:sz="0" w:space="0" w:color="auto"/>
        <w:bottom w:val="none" w:sz="0" w:space="0" w:color="auto"/>
        <w:right w:val="none" w:sz="0" w:space="0" w:color="auto"/>
      </w:divBdr>
    </w:div>
    <w:div w:id="166804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rturi.ernesto@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turi.ernesto@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4352</TotalTime>
  <Pages>11</Pages>
  <Words>7285</Words>
  <Characters>41525</Characters>
  <Application>Microsoft Office Word</Application>
  <DocSecurity>0</DocSecurity>
  <Lines>346</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Jacopo Arturi</dc:creator>
  <cp:keywords/>
  <dc:description/>
  <cp:lastModifiedBy>Utente</cp:lastModifiedBy>
  <cp:revision>63</cp:revision>
  <dcterms:created xsi:type="dcterms:W3CDTF">2023-01-03T15:57:00Z</dcterms:created>
  <dcterms:modified xsi:type="dcterms:W3CDTF">2023-01-27T12:19:00Z</dcterms:modified>
</cp:coreProperties>
</file>